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Compact"/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pStyle w:val="Compact"/>
        <w:numPr>
          <w:ilvl w:val="0"/>
          <w:numId w:val="1008"/>
        </w:numPr>
      </w:pPr>
      <w:r>
        <w:t xml:space="preserve">Island Biogeography Data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0"/>
          <w:numId w:val="1010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0"/>
          <w:numId w:val="1010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pStyle w:val="Compact"/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pStyle w:val="Compact"/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pStyle w:val="Compact"/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pStyle w:val="Compact"/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pStyle w:val="Compact"/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(observed - predicted) that you get from a standard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50" w:name="Xb00853a8cdd84cfc5329b6bc5003b388c4b5a65"/>
    <w:p>
      <w:pPr>
        <w:pStyle w:val="Heading3"/>
      </w:pPr>
      <w:r>
        <w:t xml:space="preserve">Fit Poisson GLM with size_category as predictor</w:t>
      </w:r>
    </w:p>
    <w:bookmarkEnd w:id="50"/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29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29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29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30"/>
        </w:numPr>
      </w:pPr>
      <w:r>
        <w:t xml:space="preserve">Let’s check for overdispersion, which is common in count data:</w:t>
      </w:r>
    </w:p>
    <w:p>
      <w:pPr>
        <w:numPr>
          <w:ilvl w:val="0"/>
          <w:numId w:val="1030"/>
        </w:numPr>
      </w:pPr>
      <w:r>
        <w:t xml:space="preserve">Should be close to 1 for a well-fitting Poisson model</w:t>
      </w:r>
    </w:p>
    <w:p>
      <w:pPr>
        <w:numPr>
          <w:ilvl w:val="0"/>
          <w:numId w:val="1030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32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31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31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31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5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6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7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8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38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38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FirstParagraph"/>
      </w:pPr>
      <w:r>
        <w:t xml:space="preserve">Model Type R Code (Example) Interpretation of β₁ GLM (Log-Link) glm(Y ~</w:t>
      </w:r>
      <w:r>
        <w:t xml:space="preserve"> </w:t>
      </w:r>
      <w:r>
        <w:t xml:space="preserve">X, family = poisson) A 1-unit change in X multiplies the mean of Y by</w:t>
      </w:r>
      <w:r>
        <w:t xml:space="preserve"> </w:t>
      </w:r>
      <w:r>
        <w:t xml:space="preserve">exp(β₁). lm (Log-Response) lm(log(Y) ~ X) A 1-unit change in X</w:t>
      </w:r>
      <w:r>
        <w:t xml:space="preserve"> </w:t>
      </w:r>
      <w:r>
        <w:t xml:space="preserve">multiplies the median of Y by exp(β₁). lm (Log-Log) lm(log(Y) ~ log(X))</w:t>
      </w:r>
      <w:r>
        <w:t xml:space="preserve"> </w:t>
      </w: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40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40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41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4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4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4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5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5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5"/>
        </w:numPr>
      </w:pPr>
      <w:r>
        <w:t xml:space="preserve">No extreme outliers</w:t>
      </w:r>
    </w:p>
    <w:p>
      <w:pPr>
        <w:pStyle w:val="Compact"/>
        <w:numPr>
          <w:ilvl w:val="0"/>
          <w:numId w:val="1045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46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46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46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7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7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48"/>
        </w:numPr>
      </w:pPr>
      <w:r>
        <w:t xml:space="preserve">Therefore, a one-way ANOVA is equivalent to:</w:t>
      </w:r>
    </w:p>
    <w:p>
      <w:pPr>
        <w:numPr>
          <w:ilvl w:val="1"/>
          <w:numId w:val="1049"/>
        </w:numPr>
      </w:pPr>
      <w:r>
        <w:t xml:space="preserve">A linear regression with a categorical predictor</w:t>
      </w:r>
    </w:p>
    <w:p>
      <w:pPr>
        <w:numPr>
          <w:ilvl w:val="1"/>
          <w:numId w:val="1049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50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1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1"/>
        </w:numPr>
      </w:pPr>
      <w:r>
        <w:t xml:space="preserve">Correct specification of the link function /variance structure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2"/>
        </w:numPr>
      </w:pPr>
      <w:r>
        <w:t xml:space="preserve">Normality of residuals</w:t>
      </w:r>
    </w:p>
    <w:p>
      <w:pPr>
        <w:pStyle w:val="Compact"/>
        <w:numPr>
          <w:ilvl w:val="1"/>
          <w:numId w:val="1052"/>
        </w:numPr>
      </w:pPr>
      <w:r>
        <w:t xml:space="preserve">Homogeneity of variance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3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3"/>
        </w:numPr>
      </w:pPr>
      <w:r>
        <w:t xml:space="preserve">Mean equals variance - overdispersed = negative binomial)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4"/>
        </w:numPr>
      </w:pPr>
      <w:r>
        <w:t xml:space="preserve">Binary response variable</w:t>
      </w:r>
    </w:p>
    <w:p>
      <w:pPr>
        <w:pStyle w:val="Compact"/>
        <w:numPr>
          <w:ilvl w:val="1"/>
          <w:numId w:val="1054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4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56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57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57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57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57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58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58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58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58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58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2025-11-10T19:46:30Z</dcterms:created>
  <dcterms:modified xsi:type="dcterms:W3CDTF">2025-11-10T19:46:30Z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