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28.png" ContentType="image/png"/>
  <Override PartName="/word/media/rId103.png" ContentType="image/png"/>
  <Override PartName="/word/media/rId135.png" ContentType="image/png"/>
  <Override PartName="/word/media/rId108.png" ContentType="image/png"/>
  <Override PartName="/word/media/rId93.jpg" ContentType="image/jpeg"/>
  <Override PartName="/word/media/rId42.png" ContentType="image/png"/>
  <Override PartName="/word/media/rId33.png" ContentType="image/png"/>
  <Override PartName="/word/media/rId21.png" ContentType="image/png"/>
  <Override PartName="/word/media/rId37.png" ContentType="image/png"/>
  <Override PartName="/word/media/rId29.png" ContentType="image/png"/>
  <Override PartName="/word/media/rId26.png" ContentType="image/png"/>
  <Override PartName="/word/media/rId78.png" ContentType="image/png"/>
  <Override PartName="/word/media/rId66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anova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bookmarkEnd w:id="20"/>
    <w:p>
      <w:pPr>
        <w:pStyle w:val="FirstParagraph"/>
      </w:pPr>
      <w:r>
        <w:drawing>
          <wp:inline>
            <wp:extent cx="2867025" cy="427734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1642768928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4277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2" w:name="lecture-12-factorial-anova"/>
    <w:p>
      <w:pPr>
        <w:pStyle w:val="Heading1"/>
      </w:pPr>
      <w:r>
        <w:t xml:space="preserve">Lecture 12: Factorial ANOVA</w:t>
      </w:r>
    </w:p>
    <w:bookmarkStart w:id="25" w:name="factor-designs-2-way-anova"/>
    <w:p>
      <w:pPr>
        <w:pStyle w:val="Heading3"/>
      </w:pPr>
      <w:r>
        <w:t xml:space="preserve">2-factor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but interpretation gets</w:t>
      </w:r>
      <w:r>
        <w:t xml:space="preserve"> </w:t>
      </w:r>
      <w:r>
        <w:t xml:space="preserve">very challenging…</w:t>
      </w:r>
    </w:p>
    <w:p>
      <w:pPr>
        <w:pStyle w:val="Compact"/>
        <w:numPr>
          <w:ilvl w:val="0"/>
          <w:numId w:val="1002"/>
        </w:numPr>
      </w:pPr>
      <w:r>
        <w:t xml:space="preserve">Most multifactor designs: are factorial or nested</w:t>
      </w:r>
    </w:p>
    <w:p>
      <w:pPr>
        <w:pStyle w:val="Compact"/>
        <w:numPr>
          <w:ilvl w:val="0"/>
          <w:numId w:val="1002"/>
        </w:numPr>
      </w:pPr>
      <w:r>
        <w:t xml:space="preserve">We will cover a 2 Factor Anova - this could be fertilizer and</w:t>
      </w:r>
      <w:r>
        <w:t xml:space="preserve"> </w:t>
      </w:r>
      <w:r>
        <w:t xml:space="preserve">sunlight for plant biomass produced…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in this example…</w:t>
      </w:r>
    </w:p>
    <w:p>
      <w:pPr>
        <w:numPr>
          <w:ilvl w:val="2"/>
          <w:numId w:val="1004"/>
        </w:numPr>
      </w:pPr>
      <w:r>
        <w:t xml:space="preserve">a low light and high light treatment might affect biomass</w:t>
      </w:r>
    </w:p>
    <w:p>
      <w:pPr>
        <w:numPr>
          <w:ilvl w:val="2"/>
          <w:numId w:val="1004"/>
        </w:numPr>
      </w:pPr>
      <w:r>
        <w:t xml:space="preserve">fertilizer also might affect plant biomass</w:t>
      </w:r>
    </w:p>
    <w:p>
      <w:pPr>
        <w:numPr>
          <w:ilvl w:val="2"/>
          <w:numId w:val="1004"/>
        </w:numPr>
      </w:pPr>
      <w:r>
        <w:t xml:space="preserve">but when you have higher light the high fertilizer treatment</w:t>
      </w:r>
      <w:r>
        <w:t xml:space="preserve"> </w:t>
      </w:r>
      <w:r>
        <w:t xml:space="preserve">may grow better than expected</w:t>
      </w:r>
    </w:p>
    <w:bookmarkEnd w:id="25"/>
    <w:p>
      <w:pPr>
        <w:pStyle w:val="FirstParagraph"/>
      </w:pPr>
      <w:r>
        <w:drawing>
          <wp:inline>
            <wp:extent cx="2219325" cy="2869816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328727259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2869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413000" cy="27813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327078330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40" w:name="factorial-anova-design-structure"/>
    <w:p>
      <w:pPr>
        <w:pStyle w:val="Heading1"/>
      </w:pPr>
      <w:r>
        <w:t xml:space="preserve">Factorial ANOVA: Design Structure</w:t>
      </w:r>
    </w:p>
    <w:bookmarkStart w:id="36" w:name="consider-two-factors"/>
    <w:p>
      <w:pPr>
        <w:pStyle w:val="Heading3"/>
      </w:pPr>
      <w:r>
        <w:t xml:space="preserve">Consider two factors:</w:t>
      </w:r>
    </w:p>
    <w:p>
      <w:pPr>
        <w:pStyle w:val="Compact"/>
        <w:numPr>
          <w:ilvl w:val="0"/>
          <w:numId w:val="1005"/>
        </w:numPr>
      </w:pPr>
      <w:r>
        <w:t xml:space="preserve">Factorial/crossed:</w:t>
      </w:r>
    </w:p>
    <w:p>
      <w:pPr>
        <w:numPr>
          <w:ilvl w:val="1"/>
          <w:numId w:val="1006"/>
        </w:numPr>
      </w:pPr>
      <w:r>
        <w:t xml:space="preserve">every level of B in every level of A</w:t>
      </w:r>
      <w:r>
        <w:br/>
      </w:r>
    </w:p>
    <w:p>
      <w:pPr>
        <w:numPr>
          <w:ilvl w:val="1"/>
          <w:numId w:val="1000"/>
        </w:numPr>
      </w:pPr>
      <w:r>
        <w:drawing>
          <wp:inline>
            <wp:extent cx="3009900" cy="178939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58187593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1789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p>
      <w:pPr>
        <w:pStyle w:val="FirstParagraph"/>
      </w:pPr>
      <w:r>
        <w:drawing>
          <wp:inline>
            <wp:extent cx="3286125" cy="574602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2737690912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5746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5" w:name="factorial-anova-effect-types"/>
    <w:p>
      <w:pPr>
        <w:pStyle w:val="Heading1"/>
      </w:pPr>
      <w:r>
        <w:t xml:space="preserve">Factorial ANOVA: Effect Types</w:t>
      </w:r>
    </w:p>
    <w:bookmarkStart w:id="41" w:name="in-factorial-designs"/>
    <w:p>
      <w:pPr>
        <w:pStyle w:val="Heading3"/>
      </w:pPr>
      <w:r>
        <w:t xml:space="preserve">In factorial designs</w:t>
      </w:r>
    </w:p>
    <w:p>
      <w:pPr>
        <w:pStyle w:val="Compact"/>
        <w:numPr>
          <w:ilvl w:val="0"/>
          <w:numId w:val="1007"/>
        </w:numPr>
      </w:pPr>
      <w:r>
        <w:t xml:space="preserve">look at two types of factor effects: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(polling across other factor)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Interaction effects;</w:t>
      </w:r>
      <w:r>
        <w:t xml:space="preserve"> </w:t>
      </w:r>
      <w:r>
        <w:t xml:space="preserve">is there synergistic/ antagonistic</w:t>
      </w:r>
      <w:r>
        <w:t xml:space="preserve"> </w:t>
      </w:r>
      <w:r>
        <w:t xml:space="preserve">effect of factors?</w:t>
      </w:r>
    </w:p>
    <w:bookmarkEnd w:id="41"/>
    <w:p>
      <w:pPr>
        <w:pStyle w:val="FirstParagraph"/>
      </w:pPr>
      <w:r>
        <w:drawing>
          <wp:inline>
            <wp:extent cx="4714875" cy="1944455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clipboard-125286604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194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7" w:name="introduction-to-two-way-anova"/>
    <w:p>
      <w:pPr>
        <w:pStyle w:val="Heading1"/>
      </w:pPr>
      <w:r>
        <w:t xml:space="preserve">Introduction to Two-Way ANOVA</w:t>
      </w:r>
    </w:p>
    <w:bookmarkStart w:id="46" w:name="factorial-designs"/>
    <w:p>
      <w:pPr>
        <w:pStyle w:val="Heading2"/>
      </w:pPr>
      <w:r>
        <w:t xml:space="preserve">Factorial Designs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9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9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9"/>
        </w:numPr>
      </w:pPr>
      <w:r>
        <w:t xml:space="preserve">Interaction between A × B</w:t>
      </w:r>
    </w:p>
    <w:p>
      <w:pPr>
        <w:pStyle w:val="Compact"/>
        <w:numPr>
          <w:ilvl w:val="0"/>
          <w:numId w:val="1009"/>
        </w:numPr>
      </w:pPr>
      <w:r>
        <w:t xml:space="preserve">Balanced design: equal sample sizes in all cells</w:t>
      </w:r>
    </w:p>
    <w:p>
      <w:pPr>
        <w:pStyle w:val="Compact"/>
        <w:numPr>
          <w:ilvl w:val="0"/>
          <w:numId w:val="1009"/>
        </w:numPr>
      </w:pPr>
      <w:r>
        <w:t xml:space="preserve">Type III sums of squares for unbiased estimates - if balanced it</w:t>
      </w:r>
      <w:r>
        <w:t xml:space="preserve"> </w:t>
      </w:r>
      <w:r>
        <w:t xml:space="preserve">does not matter</w:t>
      </w:r>
    </w:p>
    <w:bookmarkEnd w:id="46"/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47"/>
    <w:bookmarkStart w:id="49" w:name="X2ade0601f90026f6fc5f1ea15a2ae14926cafc0"/>
    <w:p>
      <w:pPr>
        <w:pStyle w:val="Heading1"/>
      </w:pPr>
      <w:r>
        <w:t xml:space="preserve">Data Preparation - Creating Balanced Design</w:t>
      </w:r>
    </w:p>
    <w:bookmarkStart w:id="48" w:name="balancing-the-penguin-data"/>
    <w:p>
      <w:pPr>
        <w:pStyle w:val="Heading3"/>
      </w:pPr>
      <w:r>
        <w:t xml:space="preserve">Balancing the Penguin Data</w:t>
      </w:r>
    </w:p>
    <w:p>
      <w:pPr>
        <w:pStyle w:val="FirstParagraph"/>
      </w:pPr>
      <w:r>
        <w:t xml:space="preserve">The dataframe of penguins is unbalanced - there are unequal samples per</w:t>
      </w:r>
      <w:r>
        <w:t xml:space="preserve"> </w:t>
      </w:r>
      <w:r>
        <w:t xml:space="preserve">cell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bookmarkEnd w:id="48"/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t xml:space="preserve">Statistical Mode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α</m:t>
                </m:r>
                <m:r>
                  <m:t>β</m:t>
                </m:r>
              </m:e>
            </m:d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BodyText"/>
      </w:pPr>
      <m:oMath>
        <m:r>
          <m:t>μ</m:t>
        </m:r>
      </m:oMath>
      <w:r>
        <w:t xml:space="preserve"> </w:t>
      </w:r>
      <w:r>
        <w:t xml:space="preserve">= grand mean</w:t>
      </w:r>
    </w:p>
    <w:p>
      <w:pPr>
        <w:pStyle w:val="BodyText"/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species i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effect of sex j</w:t>
      </w:r>
    </w:p>
    <w:p>
      <w:pPr>
        <w:pStyle w:val="BodyText"/>
      </w:pP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α</m:t>
                </m:r>
                <m:r>
                  <m:t>β</m:t>
                </m:r>
              </m:e>
            </m:d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interaction effect</w:t>
      </w:r>
    </w:p>
    <w:p>
      <w:pPr>
        <w:pStyle w:val="BodyText"/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= random error</w:t>
      </w:r>
    </w:p>
    <w:bookmarkEnd w:id="49"/>
    <w:bookmarkStart w:id="54" w:name="descriptive-statistics"/>
    <w:p>
      <w:pPr>
        <w:pStyle w:val="Heading1"/>
      </w:pPr>
      <w:r>
        <w:t xml:space="preserve">Descriptive Statistics</w:t>
      </w:r>
    </w:p>
    <w:bookmarkStart w:id="50" w:name="summary-statistics-by-groups"/>
    <w:p>
      <w:pPr>
        <w:pStyle w:val="Heading2"/>
      </w:pPr>
      <w:r>
        <w:t xml:space="preserve">Summary Statistics by Groups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bookmarkEnd w:id="50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2_01_lecture_powerpoint_files/figure-docx/box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6" w:name="factorial-anova-models"/>
    <w:p>
      <w:pPr>
        <w:pStyle w:val="Heading1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- 2 fixed factors - the focus for today….</w:t>
      </w:r>
    </w:p>
    <w:p>
      <w:pPr>
        <w:pStyle w:val="Compact"/>
        <w:numPr>
          <w:ilvl w:val="0"/>
          <w:numId w:val="1010"/>
        </w:numPr>
      </w:pPr>
      <w:r>
        <w:t xml:space="preserve">Model 2 - 2 random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- 1 fixed, 1 random (mixed model) - often nested</w:t>
      </w:r>
    </w:p>
    <w:p>
      <w:pPr>
        <w:pStyle w:val="FirstParagraph"/>
      </w:pPr>
      <w:r>
        <w:t xml:space="preserve">Model 1 ANOVA:</w:t>
      </w:r>
    </w:p>
    <w:bookmarkStart w:id="55" w:name="Xd5c7a8514fc242bd0696c1e369d90547567afa9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bookmarkEnd w:id="55"/>
    <w:bookmarkEnd w:id="56"/>
    <w:bookmarkStart w:id="58" w:name="model-components-explained"/>
    <w:p>
      <w:pPr>
        <w:pStyle w:val="Heading1"/>
      </w:pPr>
      <w:r>
        <w:t xml:space="preserve">Model Components Explained</w:t>
      </w:r>
    </w:p>
    <w:bookmarkStart w:id="57" w:name="Xeb029bd638789f3d837e15fd2e9656e2500a59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</w:t>
      </w:r>
      <w:r>
        <w:rPr>
          <w:vertAlign w:val="subscript"/>
        </w:rPr>
        <w:t xml:space="preserve">th</w:t>
      </w:r>
      <w:r>
        <w:t xml:space="preserve"> </w:t>
      </w:r>
      <w:r>
        <w:t xml:space="preserve">observation from jth and ith</w:t>
      </w:r>
      <w:r>
        <w:t xml:space="preserve"> </w:t>
      </w:r>
      <w:r>
        <w:t xml:space="preserve">combination of B and A (sex m of species y)</w:t>
      </w:r>
    </w:p>
    <w:p>
      <w:pPr>
        <w:pStyle w:val="Compact"/>
        <w:numPr>
          <w:ilvl w:val="0"/>
          <w:numId w:val="1011"/>
        </w:numPr>
      </w:pPr>
      <w:r>
        <w:t xml:space="preserve">µ: overall mean (overall mass)</w:t>
      </w:r>
    </w:p>
    <w:p>
      <w:pPr>
        <w:pStyle w:val="Compact"/>
        <w:numPr>
          <w:ilvl w:val="0"/>
          <w:numId w:val="1011"/>
        </w:numPr>
      </w:pPr>
      <w:r>
        <w:t xml:space="preserve">αi: effect of the ith level of A, pooling across all levels of B:</w:t>
      </w:r>
      <w:r>
        <w:t xml:space="preserve"> </w:t>
      </w:r>
      <w:r>
        <w:t xml:space="preserve">µi- µ (difference between average mass in all</w:t>
      </w:r>
      <w:r>
        <w:t xml:space="preserve"> </w:t>
      </w:r>
      <w:r>
        <w:t xml:space="preserve">“males”</w:t>
      </w:r>
      <w:r>
        <w:t xml:space="preserve"> </w:t>
      </w:r>
      <w:r>
        <w:t xml:space="preserve">for species x</w:t>
      </w:r>
      <w:r>
        <w:t xml:space="preserve"> </w:t>
      </w:r>
      <w:r>
        <w:t xml:space="preserve">and overall mean)</w:t>
      </w:r>
    </w:p>
    <w:bookmarkEnd w:id="57"/>
    <w:bookmarkEnd w:id="58"/>
    <w:bookmarkStart w:id="60" w:name="interaction-effects"/>
    <w:p>
      <w:pPr>
        <w:pStyle w:val="Heading1"/>
      </w:pPr>
      <w:r>
        <w:t xml:space="preserve">Interaction Effects</w:t>
      </w:r>
    </w:p>
    <w:bookmarkStart w:id="59" w:name="X29814cdf4ae9dcd6bb26f560caab0a958168fca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2"/>
        </w:numPr>
      </w:pPr>
      <w:r>
        <w:t xml:space="preserve">Βj: effect of jth level of B, pooling across all levels of A: µj- µ</w:t>
      </w:r>
      <w:r>
        <w:t xml:space="preserve"> </w:t>
      </w:r>
      <w:r>
        <w:t xml:space="preserve">(difference between average mass in all males treatments and overall</w:t>
      </w:r>
      <w:r>
        <w:t xml:space="preserve"> </w:t>
      </w:r>
      <w:r>
        <w:t xml:space="preserve">mean)</w:t>
      </w:r>
    </w:p>
    <w:p>
      <w:pPr>
        <w:pStyle w:val="Compact"/>
        <w:numPr>
          <w:ilvl w:val="0"/>
          <w:numId w:val="1012"/>
        </w:numPr>
      </w:pPr>
      <w:r>
        <w:t xml:space="preserve">(αβ)ij: effect of interaction of ith level of A and jth level of B</w:t>
      </w:r>
      <w:r>
        <w:t xml:space="preserve"> </w:t>
      </w:r>
      <w:r>
        <w:t xml:space="preserve">(µij - µi - µj + µ).</w:t>
      </w:r>
    </w:p>
    <w:p>
      <w:pPr>
        <w:pStyle w:val="Compact"/>
        <w:numPr>
          <w:ilvl w:val="1"/>
          <w:numId w:val="1013"/>
        </w:numPr>
      </w:pPr>
      <w:r>
        <w:t xml:space="preserve">Does effect of B depend on level of A? (is effect of sex</w:t>
      </w:r>
      <w:r>
        <w:t xml:space="preserve"> </w:t>
      </w:r>
      <w:r>
        <w:t xml:space="preserve">different in the 3 species?)</w:t>
      </w:r>
    </w:p>
    <w:bookmarkEnd w:id="59"/>
    <w:bookmarkEnd w:id="60"/>
    <w:bookmarkStart w:id="62" w:name="model-types-and-interpretation"/>
    <w:p>
      <w:pPr>
        <w:pStyle w:val="Heading1"/>
      </w:pPr>
      <w:r>
        <w:t xml:space="preserve">Model Types and Interpretation</w:t>
      </w:r>
    </w:p>
    <w:bookmarkStart w:id="61" w:name="X15dd49df0cabfdb922c1c0306fcdca303c856d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Model 2 ANOVA rare in ecology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5"/>
        </w:numPr>
      </w:pPr>
      <w:r>
        <w:t xml:space="preserve">βj: random variable measuring variance in y across all possible</w:t>
      </w:r>
      <w:r>
        <w:t xml:space="preserve"> </w:t>
      </w:r>
      <w:r>
        <w:t xml:space="preserve">levels of B, pooling across all levels of A</w:t>
      </w:r>
    </w:p>
    <w:p>
      <w:pPr>
        <w:pStyle w:val="Compact"/>
        <w:numPr>
          <w:ilvl w:val="1"/>
          <w:numId w:val="1015"/>
        </w:numPr>
      </w:pPr>
      <w:r>
        <w:t xml:space="preserve">(αβ)ij is random variable measuring variance of interaction</w:t>
      </w:r>
      <w:r>
        <w:t xml:space="preserve"> </w:t>
      </w:r>
      <w:r>
        <w:t xml:space="preserve">between A and B across all possible levels of B (</w:t>
      </w:r>
      <w:r>
        <w:t xml:space="preserve">“is effect of A</w:t>
      </w:r>
      <w:r>
        <w:t xml:space="preserve"> </w:t>
      </w:r>
      <w:r>
        <w:t xml:space="preserve">consistent across all possible levels of B that could have been</w:t>
      </w:r>
      <w:r>
        <w:t xml:space="preserve"> </w:t>
      </w:r>
      <w:r>
        <w:t xml:space="preserve">chosen?”</w:t>
      </w:r>
      <w:r>
        <w:t xml:space="preserve">)</w:t>
      </w:r>
    </w:p>
    <w:bookmarkEnd w:id="61"/>
    <w:bookmarkEnd w:id="62"/>
    <w:bookmarkStart w:id="63" w:name="estimated-marginal-means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6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6"/>
        </w:numPr>
      </w:pPr>
      <w:r>
        <w:t xml:space="preserve">Balanced data - it is just the means of the groups… easy</w:t>
      </w:r>
    </w:p>
    <w:p>
      <w:pPr>
        <w:numPr>
          <w:ilvl w:val="0"/>
          <w:numId w:val="1016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63"/>
    <w:bookmarkStart w:id="64" w:name="estimated-marginal-means-1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7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7"/>
        </w:numPr>
      </w:pPr>
      <w:r>
        <w:t xml:space="preserve">Balanced data - it is just the means of the groups… easy</w:t>
      </w:r>
    </w:p>
    <w:p>
      <w:pPr>
        <w:numPr>
          <w:ilvl w:val="0"/>
          <w:numId w:val="1017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\n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64"/>
    <w:bookmarkStart w:id="65" w:name="anova-table-structure"/>
    <w:p>
      <w:pPr>
        <w:pStyle w:val="Heading1"/>
      </w:pPr>
      <w:r>
        <w:t xml:space="preserve">ANOVA Table Structure</w:t>
      </w:r>
    </w:p>
    <w:p>
      <w:pPr>
        <w:pStyle w:val="Compact"/>
        <w:numPr>
          <w:ilvl w:val="0"/>
          <w:numId w:val="1018"/>
        </w:numPr>
      </w:pPr>
      <w:r>
        <w:t xml:space="preserve">SStotal = SSA + SSB + SSAB + SSresidual</w:t>
      </w:r>
    </w:p>
    <w:p>
      <w:pPr>
        <w:pStyle w:val="Compact"/>
        <w:numPr>
          <w:ilvl w:val="0"/>
          <w:numId w:val="1018"/>
        </w:numPr>
      </w:pPr>
      <w:r>
        <w:t xml:space="preserve">SStotal = (Y - Grand Mean Y)^2</w:t>
      </w:r>
    </w:p>
    <w:p>
      <w:pPr>
        <w:pStyle w:val="Compact"/>
        <w:numPr>
          <w:ilvl w:val="0"/>
          <w:numId w:val="1018"/>
        </w:numPr>
      </w:pPr>
      <w:r>
        <w:t xml:space="preserve">SSresidual = (Y -Yhat)^2 or the difference between each observation</w:t>
      </w:r>
      <w:r>
        <w:t xml:space="preserve"> </w:t>
      </w:r>
      <w:r>
        <w:t xml:space="preserve">and the appropriate cell mean, summed over all observations</w:t>
      </w:r>
    </w:p>
    <w:tbl>
      <w:tblPr>
        <w:tblStyle w:val="Table"/>
        <w:tblW w:type="pct" w:w="4000"/>
        <w:tblLayout w:type="fixed"/>
        <w:tblLook w:firstRow="1" w:lastRow="0" w:firstColumn="0" w:lastColumn="0" w:noHBand="0" w:noVBand="0" w:val="0020"/>
      </w:tblPr>
      <w:tblGrid>
        <w:gridCol w:w="792"/>
        <w:gridCol w:w="3168"/>
        <w:gridCol w:w="1188"/>
        <w:gridCol w:w="11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q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 </m:t>
                              </m:r>
                              <m:r>
                                <m:t>b</m:t>
                              </m:r>
                              <m:r>
                                <m:t>a</m:t>
                              </m:r>
                              <m:r>
                                <m:t>r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acc>
                                        <m:accPr>
                                          <m:chr m:val="‾"/>
                                        </m:accPr>
                                        <m:e>
                                          <m:r>
                                            <m:t>y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 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x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num>
                <m:den>
                  <m:r>
                    <m:t>p</m:t>
                  </m:r>
                  <m:r>
                    <m:t>q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65"/>
    <w:bookmarkStart w:id="72" w:name="ssa-factor-a-effects"/>
    <w:p>
      <w:pPr>
        <w:pStyle w:val="Heading1"/>
      </w:pPr>
      <w:r>
        <w:t xml:space="preserve">SSA: Factor A Effects</w:t>
      </w:r>
    </w:p>
    <w:p>
      <w:pPr>
        <w:pStyle w:val="Compact"/>
        <w:numPr>
          <w:ilvl w:val="0"/>
          <w:numId w:val="1019"/>
        </w:numPr>
      </w:pPr>
      <w:r>
        <w:t xml:space="preserve">SSA is SS of differences between each marginal mean of A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9"/>
        </w:numPr>
      </w:pPr>
      <w:r>
        <w:t xml:space="preserve">If A is species then get the emmeans for factor A down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933950" cy="242292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4218970939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422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933950" cy="149376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425141417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1493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7" w:name="ssb-factor-b-effects"/>
    <w:p>
      <w:pPr>
        <w:pStyle w:val="Heading1"/>
      </w:pPr>
      <w:r>
        <w:t xml:space="preserve">SSB: Factor B Effects</w:t>
      </w:r>
    </w:p>
    <w:p>
      <w:pPr>
        <w:pStyle w:val="Compact"/>
        <w:numPr>
          <w:ilvl w:val="0"/>
          <w:numId w:val="1020"/>
        </w:numPr>
      </w:pPr>
      <w:r>
        <w:t xml:space="preserve">SSB is SS of differences between each marginal mean of B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20"/>
        </w:numPr>
      </w:pPr>
      <w:r>
        <w:t xml:space="preserve">If B is sex then get the emmeans for factor B across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933950" cy="2422921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4218970939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422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933950" cy="149376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425141417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1493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3" w:name="ssab-interaction-effects"/>
    <w:p>
      <w:pPr>
        <w:pStyle w:val="Heading1"/>
      </w:pPr>
      <w:r>
        <w:t xml:space="preserve">SSAB: Interaction Effects</w:t>
      </w:r>
    </w:p>
    <w:p>
      <w:pPr>
        <w:pStyle w:val="Compact"/>
        <w:numPr>
          <w:ilvl w:val="0"/>
          <w:numId w:val="1021"/>
        </w:numPr>
      </w:pPr>
      <w:r>
        <w:t xml:space="preserve">SSAB is SS of cell means minus marginal means plus overall mean</w:t>
      </w:r>
    </w:p>
    <w:p>
      <w:pPr>
        <w:pStyle w:val="FirstParagraph"/>
      </w:pPr>
      <w:r>
        <w:drawing>
          <wp:inline>
            <wp:extent cx="4605020" cy="2254266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clipboard-3485990288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5020" cy="2254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05020" cy="139418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clipboard-425141417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5020" cy="1394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f-ratio-calculations"/>
    <w:p>
      <w:pPr>
        <w:pStyle w:val="Heading1"/>
      </w:pPr>
      <w:r>
        <w:t xml:space="preserve">F-ratio Calculations</w:t>
      </w:r>
    </w:p>
    <w:p>
      <w:pPr>
        <w:pStyle w:val="Compact"/>
        <w:numPr>
          <w:ilvl w:val="0"/>
          <w:numId w:val="1022"/>
        </w:numPr>
      </w:pPr>
      <w:r>
        <w:t xml:space="preserve">SS converted to MS;</w:t>
      </w:r>
    </w:p>
    <w:p>
      <w:pPr>
        <w:pStyle w:val="Compact"/>
        <w:numPr>
          <w:ilvl w:val="0"/>
          <w:numId w:val="1022"/>
        </w:numPr>
      </w:pPr>
      <w:r>
        <w:t xml:space="preserve">F-ratio calculations are different depending on whether factors are</w:t>
      </w:r>
      <w:r>
        <w:t xml:space="preserve"> </w:t>
      </w:r>
      <w:r>
        <w:t xml:space="preserve">fixed, random or mixed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</w:tr>
    </w:tbl>
    <w:bookmarkEnd w:id="84"/>
    <w:bookmarkStart w:id="85" w:name="hypotheses-fixed-factors"/>
    <w:p>
      <w:pPr>
        <w:pStyle w:val="Heading1"/>
      </w:pPr>
      <w:r>
        <w:t xml:space="preserve">Hypotheses: Fixed Factors</w:t>
      </w:r>
    </w:p>
    <w:p>
      <w:pPr>
        <w:pStyle w:val="Compact"/>
        <w:numPr>
          <w:ilvl w:val="0"/>
          <w:numId w:val="1023"/>
        </w:numPr>
      </w:pPr>
      <w:r>
        <w:t xml:space="preserve">3 hypotheses are tested in a two-way factorial ANOVA:</w:t>
      </w:r>
    </w:p>
    <w:p>
      <w:pPr>
        <w:pStyle w:val="Compact"/>
        <w:numPr>
          <w:ilvl w:val="0"/>
          <w:numId w:val="1023"/>
        </w:numPr>
      </w:pPr>
      <w:r>
        <w:t xml:space="preserve">A, B, A*B Both factors fixed:</w:t>
      </w:r>
    </w:p>
    <w:p>
      <w:pPr>
        <w:pStyle w:val="Compact"/>
        <w:numPr>
          <w:ilvl w:val="1"/>
          <w:numId w:val="1024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4"/>
        </w:numPr>
      </w:pPr>
      <w:r>
        <w:t xml:space="preserve">Ho(B): µ1= µ2= µ3=…. µj= µq (no diff. in marginal means of B,</w:t>
      </w:r>
      <w:r>
        <w:t xml:space="preserve"> </w:t>
      </w:r>
      <w:r>
        <w:t xml:space="preserve">pooling across all levels of A)</w:t>
      </w:r>
    </w:p>
    <w:p>
      <w:pPr>
        <w:pStyle w:val="Compact"/>
        <w:numPr>
          <w:ilvl w:val="1"/>
          <w:numId w:val="1024"/>
        </w:numPr>
      </w:pPr>
      <w:r>
        <w:t xml:space="preserve">Ho(AB): µij- µi - µj + µ = 0 (no effect of interaction)</w:t>
      </w:r>
    </w:p>
    <w:bookmarkEnd w:id="85"/>
    <w:bookmarkStart w:id="86" w:name="hypotheses-mixed-model"/>
    <w:p>
      <w:pPr>
        <w:pStyle w:val="Heading1"/>
      </w:pPr>
      <w:r>
        <w:t xml:space="preserve">Hypotheses: Mixed Model</w:t>
      </w:r>
    </w:p>
    <w:p>
      <w:pPr>
        <w:pStyle w:val="Compact"/>
        <w:numPr>
          <w:ilvl w:val="0"/>
          <w:numId w:val="1025"/>
        </w:numPr>
      </w:pPr>
      <w:r>
        <w:t xml:space="preserve">3 hypotheses are tested in a two-way factorial ANOVA: A, B, A*B</w:t>
      </w:r>
    </w:p>
    <w:p>
      <w:pPr>
        <w:pStyle w:val="Compact"/>
        <w:numPr>
          <w:ilvl w:val="0"/>
          <w:numId w:val="1025"/>
        </w:numPr>
      </w:pPr>
      <w:r>
        <w:t xml:space="preserve">One fixed, one random:</w:t>
      </w:r>
    </w:p>
    <w:p>
      <w:pPr>
        <w:pStyle w:val="Compact"/>
        <w:numPr>
          <w:ilvl w:val="1"/>
          <w:numId w:val="1026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6"/>
        </w:numPr>
      </w:pPr>
      <w:r>
        <w:t xml:space="preserve">Ho(B): σB2= 0 (no added variance due to levels of B that could</w:t>
      </w:r>
      <w:r>
        <w:t xml:space="preserve"> </w:t>
      </w:r>
      <w:r>
        <w:t xml:space="preserve">have been used)</w:t>
      </w:r>
    </w:p>
    <w:p>
      <w:pPr>
        <w:pStyle w:val="Compact"/>
        <w:numPr>
          <w:ilvl w:val="1"/>
          <w:numId w:val="1026"/>
        </w:numPr>
      </w:pPr>
      <w:r>
        <w:t xml:space="preserve">Ho(AB): σAB2= 0 (no added variance due to interaction between</w:t>
      </w:r>
      <w:r>
        <w:t xml:space="preserve"> </w:t>
      </w:r>
      <w:r>
        <w:t xml:space="preserve">all levels of A and B that could have been used)</w:t>
      </w:r>
    </w:p>
    <w:bookmarkEnd w:id="86"/>
    <w:bookmarkStart w:id="89" w:name="example-study-details"/>
    <w:p>
      <w:pPr>
        <w:pStyle w:val="Heading1"/>
      </w:pPr>
      <w:r>
        <w:t xml:space="preserve">Example Study Details</w:t>
      </w:r>
    </w:p>
    <w:p>
      <w:pPr>
        <w:pStyle w:val="FirstParagraph"/>
      </w:pPr>
      <w:r>
        <w:t xml:space="preserve">So lets try the example with the penguin data that is in the package</w:t>
      </w:r>
      <w:r>
        <w:t xml:space="preserve"> </w:t>
      </w:r>
      <w:r>
        <w:t xml:space="preserve">penguin</w:t>
      </w:r>
    </w:p>
    <w:p>
      <w:pPr>
        <w:pStyle w:val="Compact"/>
        <w:numPr>
          <w:ilvl w:val="0"/>
          <w:numId w:val="1027"/>
        </w:numPr>
      </w:pPr>
      <w:r>
        <w:t xml:space="preserve">Effect of species and sex on body_mass_g</w:t>
      </w:r>
    </w:p>
    <w:p>
      <w:pPr>
        <w:pStyle w:val="Compact"/>
        <w:numPr>
          <w:ilvl w:val="1"/>
          <w:numId w:val="1028"/>
        </w:numPr>
      </w:pPr>
      <w:r>
        <w:t xml:space="preserve">3 species (factor A)</w:t>
      </w:r>
    </w:p>
    <w:p>
      <w:pPr>
        <w:pStyle w:val="Compact"/>
        <w:numPr>
          <w:ilvl w:val="1"/>
          <w:numId w:val="1028"/>
        </w:numPr>
      </w:pPr>
      <w:r>
        <w:t xml:space="preserve">2 sexes (factor B)</w:t>
      </w:r>
    </w:p>
    <w:p>
      <w:pPr>
        <w:pStyle w:val="Compact"/>
        <w:numPr>
          <w:ilvl w:val="1"/>
          <w:numId w:val="1028"/>
        </w:numPr>
      </w:pPr>
      <w:r>
        <w:t xml:space="preserve">34 replicates in each cell</w:t>
      </w:r>
    </w:p>
    <w:p>
      <w:pPr>
        <w:pStyle w:val="Compact"/>
        <w:numPr>
          <w:ilvl w:val="1"/>
          <w:numId w:val="1028"/>
        </w:numPr>
      </w:pPr>
      <w:r>
        <w:t xml:space="preserve">This analysis examines the effects of species and sex on the</w:t>
      </w:r>
      <w:r>
        <w:t xml:space="preserve"> </w:t>
      </w:r>
      <w:r>
        <w:t xml:space="preserve">body mass of penguins.</w:t>
      </w:r>
    </w:p>
    <w:p>
      <w:pPr>
        <w:pStyle w:val="FirstParagraph"/>
      </w:pPr>
      <w:r>
        <w:drawing>
          <wp:inline>
            <wp:extent cx="4638675" cy="27577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clipboard-1581875934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27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1" w:name="X60719a9eef5bdb2aac7eaf285d8edf8caa9fd0b"/>
    <w:p>
      <w:pPr>
        <w:pStyle w:val="Heading1"/>
      </w:pPr>
      <w:r>
        <w:t xml:space="preserve">Two-Way ANOVA with Type III Sums of Squares</w:t>
      </w:r>
    </w:p>
    <w:bookmarkStart w:id="90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bookmarkEnd w:id="90"/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91"/>
    <w:bookmarkStart w:id="92" w:name="understanding-type-iii-ss"/>
    <w:p>
      <w:pPr>
        <w:pStyle w:val="Heading1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</w:t>
      </w:r>
      <w:r>
        <w:t xml:space="preserve"> </w:t>
      </w:r>
      <w:r>
        <w:t xml:space="preserve">effects in the model: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Species effect</w:t>
      </w:r>
      <w:r>
        <w:t xml:space="preserve">: Tested after adjusting for sex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Sex effect</w:t>
      </w:r>
      <w:r>
        <w:t xml:space="preserve">: Tested after adjusting for species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Interaction</w:t>
      </w:r>
      <w:r>
        <w:t xml:space="preserve">: Tested after adjusting for both main effects</w:t>
      </w:r>
    </w:p>
    <w:p>
      <w:pPr>
        <w:pStyle w:val="FirstParagraph"/>
      </w:pPr>
      <w:r>
        <w:t xml:space="preserve">This is especially important for unbalanced designs, but we’re using it</w:t>
      </w:r>
      <w:r>
        <w:t xml:space="preserve"> </w:t>
      </w:r>
      <w:r>
        <w:t xml:space="preserve">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(Eta-squared):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0.67696748</w:t>
      </w:r>
      <w:r>
        <w:br/>
      </w:r>
      <w:r>
        <w:rPr>
          <w:rStyle w:val="VerbatimChar"/>
        </w:rPr>
        <w:t xml:space="preserve">## 2         Sex  0.16968160</w:t>
      </w:r>
      <w:r>
        <w:br/>
      </w:r>
      <w:r>
        <w:rPr>
          <w:rStyle w:val="VerbatimChar"/>
        </w:rPr>
        <w:t xml:space="preserve">## 3 Interaction  0.01290854</w:t>
      </w:r>
    </w:p>
    <w:bookmarkEnd w:id="92"/>
    <w:bookmarkStart w:id="96" w:name="checking-model-assumptions"/>
    <w:p>
      <w:pPr>
        <w:pStyle w:val="Heading1"/>
      </w:pPr>
      <w:r>
        <w:t xml:space="preserve">Checking Model Assumptions</w:t>
      </w:r>
    </w:p>
    <w:p>
      <w:pPr>
        <w:pStyle w:val="FirstParagraph"/>
      </w:pPr>
      <w:r>
        <w:t xml:space="preserve">Assumption Plots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should be the plot of the 4 assumption plots" title="" id="94" name="Picture"/>
            <a:graphic>
              <a:graphicData uri="http://schemas.openxmlformats.org/drawingml/2006/picture">
                <pic:pic>
                  <pic:nvPicPr>
                    <pic:cNvPr descr="images/assumpt_1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should be the plot of the 4 assumption</w:t>
      </w:r>
      <w:r>
        <w:t xml:space="preserve"> </w:t>
      </w:r>
      <w:r>
        <w:t xml:space="preserve">plots</w:t>
      </w:r>
    </w:p>
    <w:bookmarkEnd w:id="96"/>
    <w:bookmarkStart w:id="97" w:name="formal-tests"/>
    <w:p>
      <w:pPr>
        <w:pStyle w:val="Heading1"/>
      </w:pPr>
      <w:r>
        <w:t xml:space="preserve">Formal Tests</w:t>
      </w:r>
    </w:p>
    <w:p>
      <w:pPr>
        <w:pStyle w:val="Compact"/>
        <w:numPr>
          <w:ilvl w:val="0"/>
          <w:numId w:val="1030"/>
        </w:numPr>
      </w:pPr>
      <w:r>
        <w:t xml:space="preserve">These are the formal tests of</w:t>
      </w:r>
    </w:p>
    <w:p>
      <w:pPr>
        <w:pStyle w:val="Compact"/>
        <w:numPr>
          <w:ilvl w:val="1"/>
          <w:numId w:val="1031"/>
        </w:numPr>
      </w:pPr>
      <w:r>
        <w:t xml:space="preserve">normality of residuals</w:t>
      </w:r>
    </w:p>
    <w:p>
      <w:pPr>
        <w:pStyle w:val="Compact"/>
        <w:numPr>
          <w:ilvl w:val="1"/>
          <w:numId w:val="1031"/>
        </w:numPr>
      </w:pPr>
      <w:r>
        <w:t xml:space="preserve">homogeneity of variances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97"/>
    <w:bookmarkStart w:id="100" w:name="estimated-marginal-means-emms"/>
    <w:p>
      <w:pPr>
        <w:pStyle w:val="Heading1"/>
      </w:pPr>
      <w:r>
        <w:t xml:space="preserve">Estimated Marginal Means (EMMs)</w:t>
      </w:r>
    </w:p>
    <w:bookmarkStart w:id="98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bookmarkEnd w:id="98"/>
    <w:bookmarkStart w:id="99" w:name="pairwise-comparisons"/>
    <w:p>
      <w:pPr>
        <w:pStyle w:val="Heading2"/>
      </w:pPr>
      <w:r>
        <w:t xml:space="preserve">Pairwise Comparisons</w:t>
      </w:r>
    </w:p>
    <w:p>
      <w:pPr>
        <w:pStyle w:val="SourceCode"/>
      </w:pPr>
      <w:r>
        <w:rPr>
          <w:rStyle w:val="VerbatimChar"/>
        </w:rPr>
        <w:t xml:space="preserve">## [1] "Species pairwise comparisons:\n"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 &lt;.0001</w:t>
      </w:r>
      <w:r>
        <w:br/>
      </w:r>
      <w:r>
        <w:rPr>
          <w:rStyle w:val="VerbatimChar"/>
        </w:rPr>
        <w:t xml:space="preserve">##  Chinstrap - Gentoo  -1369.9 52 198 -26.346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 &lt;.0001</w:t>
      </w:r>
      <w:r>
        <w:br/>
      </w:r>
      <w:r>
        <w:rPr>
          <w:rStyle w:val="VerbatimChar"/>
        </w:rPr>
        <w:t xml:space="preserve">##  Chinstrap - Gentoo    -1154 73.5 198 -15.690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 &lt;.0001</w:t>
      </w:r>
      <w:r>
        <w:br/>
      </w:r>
      <w:r>
        <w:rPr>
          <w:rStyle w:val="VerbatimChar"/>
        </w:rPr>
        <w:t xml:space="preserve">##  Chinstrap - Gentoo    -1586 73.5 198 -21.569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99"/>
    <w:bookmarkEnd w:id="100"/>
    <w:bookmarkStart w:id="101" w:name="post-f-test-of-the-interaction"/>
    <w:p>
      <w:pPr>
        <w:pStyle w:val="Heading1"/>
      </w:pPr>
      <w:r>
        <w:t xml:space="preserve">Post F Test of the interaction</w:t>
      </w:r>
    </w:p>
    <w:p>
      <w:pPr>
        <w:pStyle w:val="FirstParagraph"/>
      </w:pPr>
      <w:r>
        <w:t xml:space="preserve">What we need to do if the interaction is significant is to test the</w:t>
      </w:r>
      <w:r>
        <w:t xml:space="preserve"> </w:t>
      </w:r>
      <w:r>
        <w:t xml:space="preserve">overall interaction and ignore the main effects!!!</w:t>
      </w:r>
    </w:p>
    <w:bookmarkEnd w:id="101"/>
    <w:bookmarkStart w:id="102" w:name="interaction-tests-continued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02"/>
    <w:bookmarkStart w:id="106" w:name="interaction-plot"/>
    <w:p>
      <w:pPr>
        <w:pStyle w:val="Heading1"/>
      </w:pPr>
      <w:r>
        <w:t xml:space="preserve">interaction 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12_01_lecture_powerpoint_files/figure-docx/interaction_plot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2" w:name="introduction-to-unbalanced-designs"/>
    <w:p>
      <w:pPr>
        <w:pStyle w:val="Heading1"/>
      </w:pPr>
      <w:r>
        <w:t xml:space="preserve">Introduction to Unbalanced Designs</w:t>
      </w:r>
    </w:p>
    <w:p>
      <w:pPr>
        <w:pStyle w:val="FirstParagraph"/>
      </w:pPr>
      <w:r>
        <w:t xml:space="preserve">The Challenge of Unbalanced Data</w:t>
      </w:r>
    </w:p>
    <w:p>
      <w:pPr>
        <w:pStyle w:val="Compact"/>
        <w:numPr>
          <w:ilvl w:val="0"/>
          <w:numId w:val="1032"/>
        </w:numPr>
      </w:pPr>
      <w:r>
        <w:t xml:space="preserve">Real-world data is often unbalanced:</w:t>
      </w:r>
    </w:p>
    <w:p>
      <w:pPr>
        <w:pStyle w:val="Compact"/>
        <w:numPr>
          <w:ilvl w:val="1"/>
          <w:numId w:val="1033"/>
        </w:numPr>
      </w:pPr>
      <w:r>
        <w:t xml:space="preserve">Unequal sample sizes across groups</w:t>
      </w:r>
    </w:p>
    <w:p>
      <w:pPr>
        <w:pStyle w:val="Compact"/>
        <w:numPr>
          <w:ilvl w:val="1"/>
          <w:numId w:val="1033"/>
        </w:numPr>
      </w:pPr>
      <w:r>
        <w:t xml:space="preserve">Missing data patterns</w:t>
      </w:r>
    </w:p>
    <w:p>
      <w:pPr>
        <w:pStyle w:val="Compact"/>
        <w:numPr>
          <w:ilvl w:val="1"/>
          <w:numId w:val="1033"/>
        </w:numPr>
      </w:pPr>
      <w:r>
        <w:t xml:space="preserve">Natural variation in sampling</w:t>
      </w:r>
    </w:p>
    <w:p>
      <w:pPr>
        <w:pStyle w:val="Compact"/>
        <w:numPr>
          <w:ilvl w:val="0"/>
          <w:numId w:val="1032"/>
        </w:numPr>
      </w:pPr>
      <w:r>
        <w:t xml:space="preserve">Key Issues:</w:t>
      </w:r>
    </w:p>
    <w:p>
      <w:pPr>
        <w:pStyle w:val="Compact"/>
        <w:numPr>
          <w:ilvl w:val="1"/>
          <w:numId w:val="1034"/>
        </w:numPr>
      </w:pPr>
      <w:r>
        <w:t xml:space="preserve">Type I, II, and III SS give different results</w:t>
      </w:r>
    </w:p>
    <w:p>
      <w:pPr>
        <w:pStyle w:val="Compact"/>
        <w:numPr>
          <w:ilvl w:val="1"/>
          <w:numId w:val="1034"/>
        </w:numPr>
      </w:pPr>
      <w:r>
        <w:t xml:space="preserve">Order of terms matters for Type I SS</w:t>
      </w:r>
    </w:p>
    <w:p>
      <w:pPr>
        <w:pStyle w:val="Compact"/>
        <w:numPr>
          <w:ilvl w:val="1"/>
          <w:numId w:val="1034"/>
        </w:numPr>
      </w:pPr>
      <w:r>
        <w:t xml:space="preserve">Marginal means ≠ Simple averages Interpretation becomes complex</w:t>
      </w:r>
    </w:p>
    <w:p>
      <w:pPr>
        <w:pStyle w:val="FirstParagraph"/>
      </w:pPr>
      <w:r>
        <w:t xml:space="preserve">Statistical Model (same as balanced):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But parameter estimation differs!</w:t>
      </w:r>
    </w:p>
    <w:bookmarkStart w:id="107" w:name="X0fd1d4bc56bd35c813bde1772c594d412fed26b"/>
    <w:p>
      <w:pPr>
        <w:pStyle w:val="Heading3"/>
      </w:pPr>
      <w:r>
        <w:t xml:space="preserve">Data Preparation - Using Natural Unbalanced Data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bookmarkEnd w:id="107"/>
    <w:bookmarkStart w:id="111" w:name="visualizing-imbalance"/>
    <w:p>
      <w:pPr>
        <w:pStyle w:val="Heading2"/>
      </w:pPr>
      <w:r>
        <w:t xml:space="preserve">Visualizing Imbalance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ize_imbalance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End w:id="112"/>
    <w:bookmarkStart w:id="115" w:name="understanding-sums-of-squares-types"/>
    <w:p>
      <w:pPr>
        <w:pStyle w:val="Heading1"/>
      </w:pPr>
      <w:r>
        <w:t xml:space="preserve">Understanding Sums of Squares Types</w:t>
      </w:r>
    </w:p>
    <w:bookmarkStart w:id="113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→ Sex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→ Species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bookmarkEnd w:id="113"/>
    <w:bookmarkStart w:id="114" w:name="how-type-i-ss-works"/>
    <w:p>
      <w:pPr>
        <w:pStyle w:val="Heading2"/>
      </w:pPr>
      <w:r>
        <w:t xml:space="preserve">How Type I SS Works</w:t>
      </w:r>
    </w:p>
    <w:p>
      <w:pPr>
        <w:pStyle w:val="FirstParagraph"/>
      </w:pPr>
      <w:r>
        <w:rPr>
          <w:b/>
          <w:bCs/>
        </w:rPr>
        <w:t xml:space="preserve">Sequential decomposition: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 term</w:t>
      </w:r>
      <w:r>
        <w:t xml:space="preserve"> </w:t>
      </w:r>
      <w:r>
        <w:t xml:space="preserve">gets all SS it can explain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Second term</w:t>
      </w:r>
      <w:r>
        <w:t xml:space="preserve"> </w:t>
      </w:r>
      <w:r>
        <w:t xml:space="preserve">gets SS after removing first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Third term</w:t>
      </w:r>
      <w:r>
        <w:t xml:space="preserve"> </w:t>
      </w:r>
      <w:r>
        <w:t xml:space="preserve">gets SS after removing first two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Example calculation:</w:t>
      </w:r>
    </w:p>
    <w:p>
      <w:pPr>
        <w:pStyle w:val="Compact"/>
        <w:numPr>
          <w:ilvl w:val="1"/>
          <w:numId w:val="1037"/>
        </w:numPr>
      </w:pPr>
      <w:r>
        <w:t xml:space="preserve">SS(Species) = reduction in SS from null to species-only model</w:t>
      </w:r>
    </w:p>
    <w:p>
      <w:pPr>
        <w:pStyle w:val="Compact"/>
        <w:numPr>
          <w:ilvl w:val="1"/>
          <w:numId w:val="1037"/>
        </w:numPr>
      </w:pPr>
      <w:r>
        <w:t xml:space="preserve">SS(Sex|Species) = additional reduction adding sex</w:t>
      </w:r>
    </w:p>
    <w:p>
      <w:pPr>
        <w:pStyle w:val="Compact"/>
        <w:numPr>
          <w:ilvl w:val="1"/>
          <w:numId w:val="1037"/>
        </w:numPr>
      </w:pPr>
      <w:r>
        <w:t xml:space="preserve">SS(Interaction|Species,Sex) = additional reduction adding</w:t>
      </w:r>
      <w:r>
        <w:t xml:space="preserve"> </w:t>
      </w:r>
      <w:r>
        <w:t xml:space="preserve">interaction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Problems with unbalanced data:</w:t>
      </w:r>
    </w:p>
    <w:p>
      <w:pPr>
        <w:pStyle w:val="Compact"/>
        <w:numPr>
          <w:ilvl w:val="1"/>
          <w:numId w:val="1038"/>
        </w:numPr>
      </w:pPr>
      <w:r>
        <w:t xml:space="preserve">Order dependency</w:t>
      </w:r>
    </w:p>
    <w:p>
      <w:pPr>
        <w:pStyle w:val="Compact"/>
        <w:numPr>
          <w:ilvl w:val="1"/>
          <w:numId w:val="1038"/>
        </w:numPr>
      </w:pPr>
      <w:r>
        <w:t xml:space="preserve">Biased if factors are correlated</w:t>
      </w:r>
    </w:p>
    <w:p>
      <w:pPr>
        <w:pStyle w:val="Compact"/>
        <w:numPr>
          <w:ilvl w:val="1"/>
          <w:numId w:val="1038"/>
        </w:numPr>
      </w:pPr>
      <w:r>
        <w:t xml:space="preserve">Not invariant to coding</w:t>
      </w:r>
    </w:p>
    <w:bookmarkEnd w:id="114"/>
    <w:bookmarkEnd w:id="115"/>
    <w:bookmarkStart w:id="118" w:name="type-iii-sums-of-squares"/>
    <w:p>
      <w:pPr>
        <w:pStyle w:val="Heading1"/>
      </w:pPr>
      <w:r>
        <w:t xml:space="preserve">Type III Sums of Squares</w:t>
      </w:r>
    </w:p>
    <w:bookmarkStart w:id="116" w:name="type-iii-marginal-ss"/>
    <w:p>
      <w:pPr>
        <w:pStyle w:val="Heading2"/>
      </w:pPr>
      <w:r>
        <w:t xml:space="preserve">Type III (Marginal) SS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bookmarkEnd w:id="116"/>
    <w:bookmarkStart w:id="117" w:name="how-type-iii-ss-works"/>
    <w:p>
      <w:pPr>
        <w:pStyle w:val="Heading2"/>
      </w:pPr>
      <w:r>
        <w:t xml:space="preserve">How Type III SS Works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Marginal decomposition:</w:t>
      </w:r>
    </w:p>
    <w:p>
      <w:pPr>
        <w:pStyle w:val="Compact"/>
        <w:numPr>
          <w:ilvl w:val="1"/>
          <w:numId w:val="1040"/>
        </w:numPr>
      </w:pPr>
      <w:r>
        <w:t xml:space="preserve">Each effect tested after adjusting for all others:</w:t>
      </w:r>
    </w:p>
    <w:p>
      <w:pPr>
        <w:pStyle w:val="Compact"/>
        <w:numPr>
          <w:ilvl w:val="2"/>
          <w:numId w:val="1041"/>
        </w:numPr>
      </w:pPr>
      <w:r>
        <w:t xml:space="preserve">SS(Species|Sex,Interaction)</w:t>
      </w:r>
    </w:p>
    <w:p>
      <w:pPr>
        <w:pStyle w:val="Compact"/>
        <w:numPr>
          <w:ilvl w:val="2"/>
          <w:numId w:val="1041"/>
        </w:numPr>
      </w:pPr>
      <w:r>
        <w:t xml:space="preserve">SS(Sex|Species,Interaction)</w:t>
      </w:r>
    </w:p>
    <w:p>
      <w:pPr>
        <w:pStyle w:val="Compact"/>
        <w:numPr>
          <w:ilvl w:val="2"/>
          <w:numId w:val="1041"/>
        </w:numPr>
      </w:pPr>
      <w:r>
        <w:t xml:space="preserve">SS(Interaction|Species,Sex)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Advantages:</w:t>
      </w:r>
    </w:p>
    <w:p>
      <w:pPr>
        <w:pStyle w:val="Compact"/>
        <w:numPr>
          <w:ilvl w:val="1"/>
          <w:numId w:val="1042"/>
        </w:numPr>
      </w:pPr>
      <w:r>
        <w:t xml:space="preserve">Order invariant</w:t>
      </w:r>
    </w:p>
    <w:p>
      <w:pPr>
        <w:pStyle w:val="Compact"/>
        <w:numPr>
          <w:ilvl w:val="1"/>
          <w:numId w:val="1042"/>
        </w:numPr>
      </w:pPr>
      <w:r>
        <w:t xml:space="preserve">Tests hypotheses about unweighted means</w:t>
      </w:r>
    </w:p>
    <w:p>
      <w:pPr>
        <w:pStyle w:val="Compact"/>
        <w:numPr>
          <w:ilvl w:val="1"/>
          <w:numId w:val="1042"/>
        </w:numPr>
      </w:pPr>
      <w:r>
        <w:t xml:space="preserve">Standard in most software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Disadvantages:</w:t>
      </w:r>
    </w:p>
    <w:p>
      <w:pPr>
        <w:numPr>
          <w:ilvl w:val="1"/>
          <w:numId w:val="1043"/>
        </w:numPr>
      </w:pPr>
      <w:r>
        <w:t xml:space="preserve">Lower power with missing cells</w:t>
      </w:r>
    </w:p>
    <w:p>
      <w:pPr>
        <w:numPr>
          <w:ilvl w:val="1"/>
          <w:numId w:val="1043"/>
        </w:numPr>
      </w:pPr>
      <w:r>
        <w:t xml:space="preserve">Tests may not be orthogonal</w:t>
      </w:r>
    </w:p>
    <w:p>
      <w:pPr>
        <w:numPr>
          <w:ilvl w:val="1"/>
          <w:numId w:val="1043"/>
        </w:numPr>
      </w:pPr>
      <w:r>
        <w:t xml:space="preserve">Requires careful interpretation</w:t>
      </w:r>
    </w:p>
    <w:p>
      <w:pPr>
        <w:pStyle w:val="SourceCode"/>
      </w:pPr>
      <w:r>
        <w:rPr>
          <w:rStyle w:val="VerbatimChar"/>
        </w:rPr>
        <w:t xml:space="preserve">## [1] "Effect Sizes (Type III):"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    0.6947</w:t>
      </w:r>
      <w:r>
        <w:br/>
      </w:r>
      <w:r>
        <w:rPr>
          <w:rStyle w:val="VerbatimChar"/>
        </w:rPr>
        <w:t xml:space="preserve">## 2         Sex      0.1450</w:t>
      </w:r>
      <w:r>
        <w:br/>
      </w:r>
      <w:r>
        <w:rPr>
          <w:rStyle w:val="VerbatimChar"/>
        </w:rPr>
        <w:t xml:space="preserve">## 3 Interaction      0.0081</w:t>
      </w:r>
    </w:p>
    <w:bookmarkEnd w:id="117"/>
    <w:bookmarkEnd w:id="118"/>
    <w:bookmarkStart w:id="121" w:name="manual-ss-calculation-demonstration"/>
    <w:p>
      <w:pPr>
        <w:pStyle w:val="Heading1"/>
      </w:pPr>
      <w:r>
        <w:t xml:space="preserve">Manual SS Calculation Demonstration</w:t>
      </w:r>
    </w:p>
    <w:bookmarkStart w:id="119" w:name="computing-ss-step-by-step"/>
    <w:p>
      <w:pPr>
        <w:pStyle w:val="Heading2"/>
      </w:pPr>
      <w:r>
        <w:t xml:space="preserve">Computing SS Step-by-Step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bookmarkEnd w:id="119"/>
    <w:bookmarkStart w:id="120" w:name="decomposing-between-group-ss"/>
    <w:p>
      <w:pPr>
        <w:pStyle w:val="Heading2"/>
      </w:pPr>
      <w:r>
        <w:t xml:space="preserve">Decomposing Between-Group SS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(due to correlation): -112078</w:t>
      </w:r>
    </w:p>
    <w:bookmarkEnd w:id="120"/>
    <w:bookmarkEnd w:id="121"/>
    <w:bookmarkStart w:id="123" w:name="X6c27dbed6f9acca58c6c483ab5efd23abf48ab6"/>
    <w:p>
      <w:pPr>
        <w:pStyle w:val="Heading1"/>
      </w:pPr>
      <w:r>
        <w:t xml:space="preserve">Estimated Marginal Means - Unbalanced Data</w:t>
      </w:r>
    </w:p>
    <w:bookmarkStart w:id="122" w:name="computing-emms-1"/>
    <w:p>
      <w:pPr>
        <w:pStyle w:val="Heading3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 &lt;.0001</w:t>
      </w:r>
      <w:r>
        <w:br/>
      </w:r>
      <w:r>
        <w:rPr>
          <w:rStyle w:val="VerbatimChar"/>
        </w:rPr>
        <w:t xml:space="preserve">##  Adelie female - Adelie male           -714 73.5 198  -9.710  &lt;.0001</w:t>
      </w:r>
      <w:r>
        <w:br/>
      </w:r>
      <w:r>
        <w:rPr>
          <w:rStyle w:val="VerbatimChar"/>
        </w:rPr>
        <w:t xml:space="preserve">##  Adelie female - Chinstrap male        -604 73.5 198  -8.220  &lt;.0001</w:t>
      </w:r>
      <w:r>
        <w:br/>
      </w:r>
      <w:r>
        <w:rPr>
          <w:rStyle w:val="VerbatimChar"/>
        </w:rPr>
        <w:t xml:space="preserve">##  Adelie female - Gentoo male          -2190 73.5 198 -29.789  &lt;.0001</w:t>
      </w:r>
      <w:r>
        <w:br/>
      </w:r>
      <w:r>
        <w:rPr>
          <w:rStyle w:val="VerbatimChar"/>
        </w:rPr>
        <w:t xml:space="preserve">##  Chinstrap female - Gentoo female     -1154 73.5 198 -15.690  &lt;.0001</w:t>
      </w:r>
      <w:r>
        <w:br/>
      </w:r>
      <w:r>
        <w:rPr>
          <w:rStyle w:val="VerbatimChar"/>
        </w:rPr>
        <w:t xml:space="preserve">##  Chinstrap female - Adelie male        -521 73.5 198  -7.090  &lt;.0001</w:t>
      </w:r>
      <w:r>
        <w:br/>
      </w:r>
      <w:r>
        <w:rPr>
          <w:rStyle w:val="VerbatimChar"/>
        </w:rPr>
        <w:t xml:space="preserve">##  Chinstrap female - Chinstrap male     -412 73.5 198  -5.600  &lt;.0001</w:t>
      </w:r>
      <w:r>
        <w:br/>
      </w:r>
      <w:r>
        <w:rPr>
          <w:rStyle w:val="VerbatimChar"/>
        </w:rPr>
        <w:t xml:space="preserve">##  Chinstrap female - Gentoo male       -1998 73.5 198 -27.169  &lt;.0001</w:t>
      </w:r>
      <w:r>
        <w:br/>
      </w:r>
      <w:r>
        <w:rPr>
          <w:rStyle w:val="VerbatimChar"/>
        </w:rPr>
        <w:t xml:space="preserve">##  Gentoo female - Adelie male            632 73.5 198   8.600  &lt;.0001</w:t>
      </w:r>
      <w:r>
        <w:br/>
      </w:r>
      <w:r>
        <w:rPr>
          <w:rStyle w:val="VerbatimChar"/>
        </w:rPr>
        <w:t xml:space="preserve">##  Gentoo female - Chinstrap male         742 73.5 198  10.090  &lt;.0001</w:t>
      </w:r>
      <w:r>
        <w:br/>
      </w:r>
      <w:r>
        <w:rPr>
          <w:rStyle w:val="VerbatimChar"/>
        </w:rPr>
        <w:t xml:space="preserve">##  Gentoo female - Gentoo male           -844 73.5 198 -11.480  &lt;.0001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 &lt;.0001</w:t>
      </w:r>
      <w:r>
        <w:br/>
      </w:r>
      <w:r>
        <w:rPr>
          <w:rStyle w:val="VerbatimChar"/>
        </w:rPr>
        <w:t xml:space="preserve">##  Chinstrap male - Gentoo male         -1586 73.5 198 -21.569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bookmarkEnd w:id="122"/>
    <w:bookmarkEnd w:id="123"/>
    <w:bookmarkStart w:id="124" w:name="interaction-tests-continued-1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24"/>
    <w:bookmarkStart w:id="127" w:name="pairwise-comparisons-1"/>
    <w:p>
      <w:pPr>
        <w:pStyle w:val="Heading1"/>
      </w:pPr>
      <w:r>
        <w:t xml:space="preserve">Pairwise Comparisons</w:t>
      </w:r>
    </w:p>
    <w:bookmarkStart w:id="125" w:name="tukey-hsd-comparisons"/>
    <w:p>
      <w:pPr>
        <w:pStyle w:val="Heading3"/>
      </w:pPr>
      <w:r>
        <w:t xml:space="preserve">Tukey HSD Comparisons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 &lt;.0001</w:t>
      </w:r>
      <w:r>
        <w:br/>
      </w:r>
      <w:r>
        <w:rPr>
          <w:rStyle w:val="VerbatimChar"/>
        </w:rPr>
        <w:t xml:space="preserve">##  Chinstrap - Gentoo  -1349.2 47.0 327 -28.682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 &lt;.0001</w:t>
      </w:r>
    </w:p>
    <w:bookmarkEnd w:id="125"/>
    <w:bookmarkStart w:id="126" w:name="interaction-contrasts"/>
    <w:p>
      <w:pPr>
        <w:pStyle w:val="Heading3"/>
      </w:pPr>
      <w:r>
        <w:t xml:space="preserve">Interaction Contrasts</w:t>
      </w:r>
    </w:p>
    <w:p>
      <w:pPr>
        <w:pStyle w:val="SourceCode"/>
      </w:pPr>
      <w:r>
        <w:rPr>
          <w:rStyle w:val="VerbatimChar"/>
        </w:rPr>
        <w:t xml:space="preserve">## Sex effect (Male - Female)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26"/>
    <w:bookmarkEnd w:id="127"/>
    <w:bookmarkStart w:id="133" w:name="diagnostic-plots---unbalanced-design"/>
    <w:p>
      <w:pPr>
        <w:pStyle w:val="Heading1"/>
      </w:pPr>
      <w:r>
        <w:t xml:space="preserve">Diagnostic Plots - Unbalanced Design</w:t>
      </w:r>
    </w:p>
    <w:bookmarkStart w:id="131" w:name="model-diagnostics"/>
    <w:p>
      <w:pPr>
        <w:pStyle w:val="Heading2"/>
      </w:pPr>
      <w:r>
        <w:t xml:space="preserve">Model Diagnostics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2_01_lecture_powerpoint_files/figure-docx/diagnostics_unbalanced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assumption-tests"/>
    <w:p>
      <w:pPr>
        <w:pStyle w:val="Heading2"/>
      </w:pPr>
      <w:r>
        <w:t xml:space="preserve">Assumption Tests</w:t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"\nLevene's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"\nResidual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32"/>
    <w:bookmarkEnd w:id="133"/>
    <w:bookmarkStart w:id="139" w:name="comparing-balanced-vs-unbalanced-results"/>
    <w:p>
      <w:pPr>
        <w:pStyle w:val="Heading1"/>
      </w:pPr>
      <w:r>
        <w:t xml:space="preserve">Comparing Balanced vs Unbalanced Results</w:t>
      </w:r>
    </w:p>
    <w:bookmarkStart w:id="134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bookmarkEnd w:id="134"/>
    <w:bookmarkStart w:id="138" w:name="visual-comparison"/>
    <w:p>
      <w:pPr>
        <w:pStyle w:val="Heading2"/>
      </w:pPr>
      <w:r>
        <w:t xml:space="preserve">Visual Comparison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_comparison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End w:id="139"/>
    <w:bookmarkStart w:id="143" w:name="summary-and-best-practices"/>
    <w:p>
      <w:pPr>
        <w:pStyle w:val="Heading1"/>
      </w:pPr>
      <w:r>
        <w:t xml:space="preserve">Summary and Best Practices</w:t>
      </w:r>
    </w:p>
    <w:bookmarkStart w:id="140" w:name="key-takeaways"/>
    <w:p>
      <w:pPr>
        <w:pStyle w:val="Heading3"/>
      </w:pPr>
      <w:r>
        <w:t xml:space="preserve">Key Takeaways</w:t>
      </w:r>
    </w:p>
    <w:bookmarkEnd w:id="140"/>
    <w:bookmarkStart w:id="141" w:name="unbalanced-designs"/>
    <w:p>
      <w:pPr>
        <w:pStyle w:val="Heading3"/>
      </w:pPr>
      <w:r>
        <w:t xml:space="preserve">Unbalanced Designs: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- Type I SS depends on order - Simple means ≠ EMMs -</w:t>
      </w:r>
      <w:r>
        <w:t xml:space="preserve"> </w:t>
      </w:r>
      <w:r>
        <w:t xml:space="preserve">Reduced power for interactions - Complex interpretation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- Use Type III SS for main effects - Report EMMs, not</w:t>
      </w:r>
      <w:r>
        <w:t xml:space="preserve"> </w:t>
      </w:r>
      <w:r>
        <w:t xml:space="preserve">simple means - Check assumptions carefully - Consider impact of</w:t>
      </w:r>
      <w:r>
        <w:t xml:space="preserve"> </w:t>
      </w:r>
      <w:r>
        <w:t xml:space="preserve">imbalance</w:t>
      </w:r>
    </w:p>
    <w:bookmarkEnd w:id="141"/>
    <w:bookmarkStart w:id="142" w:name="recommendations"/>
    <w:p>
      <w:pPr>
        <w:pStyle w:val="Heading3"/>
      </w:pPr>
      <w:r>
        <w:t xml:space="preserve">Recommendations: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Always report:</w:t>
      </w:r>
    </w:p>
    <w:p>
      <w:pPr>
        <w:pStyle w:val="Compact"/>
        <w:numPr>
          <w:ilvl w:val="1"/>
          <w:numId w:val="1045"/>
        </w:numPr>
      </w:pPr>
      <w:r>
        <w:t xml:space="preserve">Sample sizes per cell</w:t>
      </w:r>
    </w:p>
    <w:p>
      <w:pPr>
        <w:pStyle w:val="Compact"/>
        <w:numPr>
          <w:ilvl w:val="1"/>
          <w:numId w:val="1045"/>
        </w:numPr>
      </w:pPr>
      <w:r>
        <w:t xml:space="preserve">Type of SS used</w:t>
      </w:r>
    </w:p>
    <w:p>
      <w:pPr>
        <w:pStyle w:val="Compact"/>
        <w:numPr>
          <w:ilvl w:val="1"/>
          <w:numId w:val="1045"/>
        </w:numPr>
      </w:pPr>
      <w:r>
        <w:t xml:space="preserve">EMMs with CIs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Visualization:</w:t>
      </w:r>
    </w:p>
    <w:p>
      <w:pPr>
        <w:pStyle w:val="Compact"/>
        <w:numPr>
          <w:ilvl w:val="1"/>
          <w:numId w:val="1046"/>
        </w:numPr>
      </w:pPr>
      <w:r>
        <w:t xml:space="preserve">Show actual data points</w:t>
      </w:r>
    </w:p>
    <w:p>
      <w:pPr>
        <w:pStyle w:val="Compact"/>
        <w:numPr>
          <w:ilvl w:val="1"/>
          <w:numId w:val="1046"/>
        </w:numPr>
      </w:pPr>
      <w:r>
        <w:t xml:space="preserve">Include error bars</w:t>
      </w:r>
    </w:p>
    <w:p>
      <w:pPr>
        <w:pStyle w:val="Compact"/>
        <w:numPr>
          <w:ilvl w:val="1"/>
          <w:numId w:val="1046"/>
        </w:numPr>
      </w:pPr>
      <w:r>
        <w:t xml:space="preserve">Note unequal sample sizes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47"/>
        </w:numPr>
      </w:pPr>
      <w:r>
        <w:t xml:space="preserve">Focus on effect sizes</w:t>
      </w:r>
    </w:p>
    <w:p>
      <w:pPr>
        <w:pStyle w:val="Compact"/>
        <w:numPr>
          <w:ilvl w:val="1"/>
          <w:numId w:val="1047"/>
        </w:numPr>
      </w:pPr>
      <w:r>
        <w:t xml:space="preserve">Consider practical significance</w:t>
      </w:r>
    </w:p>
    <w:p>
      <w:pPr>
        <w:pStyle w:val="Compact"/>
        <w:numPr>
          <w:ilvl w:val="1"/>
          <w:numId w:val="1047"/>
        </w:numPr>
      </w:pPr>
      <w:r>
        <w:t xml:space="preserve">Acknowledge limitations</w:t>
      </w:r>
    </w:p>
    <w:bookmarkEnd w:id="142"/>
    <w:bookmarkEnd w:id="143"/>
    <w:bookmarkStart w:id="144" w:name="final-recommendations"/>
    <w:p>
      <w:pPr>
        <w:pStyle w:val="Heading1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- Design for balance when possible -</w:t>
      </w:r>
      <w:r>
        <w:t xml:space="preserve"> </w:t>
      </w:r>
      <w:r>
        <w:t xml:space="preserve">Randomize allocation - Plan for attrition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- Accept imbalance as reality - Use Type</w:t>
      </w:r>
      <w:r>
        <w:t xml:space="preserve"> </w:t>
      </w:r>
      <w:r>
        <w:t xml:space="preserve">III SS - Report EMMs - Consider covariates (ANCOVA)</w:t>
      </w:r>
    </w:p>
    <w:p>
      <w:pPr>
        <w:pStyle w:val="BodyText"/>
      </w:pPr>
      <w:r>
        <w:rPr>
          <w:b/>
          <w:bCs/>
        </w:rPr>
        <w:t xml:space="preserve">Statistical Software Defaults:</w:t>
      </w:r>
      <w:r>
        <w:t xml:space="preserve"> </w:t>
      </w:r>
      <w:r>
        <w:t xml:space="preserve">- R: Type I (sequential) - SAS: Type</w:t>
      </w:r>
      <w:r>
        <w:t xml:space="preserve"> </w:t>
      </w:r>
      <w:r>
        <w:t xml:space="preserve">III (marginal) - SPSS: Type III (marginal)</w:t>
      </w:r>
    </w:p>
    <w:p>
      <w:pPr>
        <w:pStyle w:val="BodyText"/>
      </w:pPr>
      <w:r>
        <w:t xml:space="preserve">Always specify which type you’re using!</w:t>
      </w:r>
    </w:p>
    <w:bookmarkEnd w:id="14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128" Target="media/rId128.png" /><Relationship Type="http://schemas.openxmlformats.org/officeDocument/2006/relationships/image" Id="rId103" Target="media/rId103.png" /><Relationship Type="http://schemas.openxmlformats.org/officeDocument/2006/relationships/image" Id="rId135" Target="media/rId135.png" /><Relationship Type="http://schemas.openxmlformats.org/officeDocument/2006/relationships/image" Id="rId108" Target="media/rId108.png" /><Relationship Type="http://schemas.openxmlformats.org/officeDocument/2006/relationships/image" Id="rId93" Target="media/rId93.jpg" /><Relationship Type="http://schemas.openxmlformats.org/officeDocument/2006/relationships/image" Id="rId42" Target="media/rId42.png" /><Relationship Type="http://schemas.openxmlformats.org/officeDocument/2006/relationships/image" Id="rId33" Target="media/rId33.png" /><Relationship Type="http://schemas.openxmlformats.org/officeDocument/2006/relationships/image" Id="rId21" Target="media/rId21.png" /><Relationship Type="http://schemas.openxmlformats.org/officeDocument/2006/relationships/image" Id="rId37" Target="media/rId37.png" /><Relationship Type="http://schemas.openxmlformats.org/officeDocument/2006/relationships/image" Id="rId29" Target="media/rId29.png" /><Relationship Type="http://schemas.openxmlformats.org/officeDocument/2006/relationships/image" Id="rId26" Target="media/rId26.png" /><Relationship Type="http://schemas.openxmlformats.org/officeDocument/2006/relationships/image" Id="rId78" Target="media/rId78.png" /><Relationship Type="http://schemas.openxmlformats.org/officeDocument/2006/relationships/image" Id="rId66" Target="media/rId66.png" /><Relationship Type="http://schemas.openxmlformats.org/officeDocument/2006/relationships/image" Id="rId69" Target="media/rId6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2025-11-12T16:00:41Z</dcterms:created>
  <dcterms:modified xsi:type="dcterms:W3CDTF">2025-11-12T16:00:41Z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