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49.png" ContentType="image/png"/>
  <Override PartName="/word/media/rId60.png" ContentType="image/png"/>
  <Override PartName="/word/media/rId69.png" ContentType="image/png"/>
  <Override PartName="/word/media/rId74.png" ContentType="image/png"/>
  <Override PartName="/word/media/rId78.png" ContentType="image/png"/>
  <Override PartName="/word/media/rId82.png" ContentType="image/png"/>
  <Override PartName="/word/media/rId90.png" ContentType="image/png"/>
  <Override PartName="/word/media/rId94.png" ContentType="image/png"/>
  <Override PartName="/word/media/rId20.png" ContentType="image/png"/>
  <Override PartName="/word/media/rId105.png" ContentType="image/png"/>
  <Override PartName="/word/media/rId138.png" ContentType="image/png"/>
  <Override PartName="/word/media/rId142.png" ContentType="image/png"/>
  <Override PartName="/word/media/rId152.png" ContentType="image/png"/>
  <Override PartName="/word/media/rId156.png" ContentType="image/png"/>
  <Override PartName="/word/media/rId163.png" ContentType="image/png"/>
  <Override PartName="/word/media/rId29.png" ContentType="image/png"/>
  <Override PartName="/word/media/rId33.png" ContentType="image/png"/>
  <Override PartName="/word/media/rId41.png" ContentType="image/png"/>
  <Override PartName="/word/media/rId45.png" ContentType="image/png"/>
  <Override PartName="/word/media/rId101.png" ContentType="image/png"/>
  <Override PartName="/word/media/rId130.png" ContentType="image/png"/>
  <Override PartName="/word/media/rId120.png" ContentType="image/png"/>
  <Override PartName="/word/media/rId56.png" ContentType="image/png"/>
  <Override PartName="/word/media/rId86.png" ContentType="image/png"/>
  <Override PartName="/word/media/rId127.png" ContentType="image/png"/>
  <Override PartName="/word/media/rId113.png" ContentType="image/png"/>
  <Override PartName="/word/media/rId123.png" ContentType="image/png"/>
  <Override PartName="/word/media/rId1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bookmarkStart w:id="23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rPr>
                <w:rStyle w:val="FunctionTok"/>
              </w:rPr>
              <w:t xml:space="preserve">str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spc_tbl_ [168 × 5] (S3: spec_tbl_df/tbl_df/tbl/data.frame)</w:t>
            </w:r>
            <w:r>
              <w:br/>
            </w:r>
            <w:r>
              <w:rPr>
                <w:rStyle w:val="VerbatimChar"/>
              </w:rPr>
              <w:t xml:space="preserve"> $ site     : num [1:168] 113 113 113 113 113 113 113 113 113 113 ...</w:t>
            </w:r>
            <w:r>
              <w:br/>
            </w:r>
            <w:r>
              <w:rPr>
                <w:rStyle w:val="VerbatimChar"/>
              </w:rPr>
              <w:t xml:space="preserve"> $ lake     : chr [1:168] "I3" "I3" "I3" "I3" ...</w:t>
            </w:r>
            <w:r>
              <w:br/>
            </w:r>
            <w:r>
              <w:rPr>
                <w:rStyle w:val="VerbatimChar"/>
              </w:rPr>
              <w:t xml:space="preserve"> $ species  : chr [1:168] "arctic grayling" "arctic grayling" "arctic grayling" "arctic grayling" ...</w:t>
            </w:r>
            <w:r>
              <w:br/>
            </w:r>
            <w:r>
              <w:rPr>
                <w:rStyle w:val="VerbatimChar"/>
              </w:rPr>
              <w:t xml:space="preserve"> $ length_mm: num [1:168] 266 290 262 275 240 265 265 253 246 203 ...</w:t>
            </w:r>
            <w:r>
              <w:br/>
            </w:r>
            <w:r>
              <w:rPr>
                <w:rStyle w:val="VerbatimChar"/>
              </w:rPr>
              <w:t xml:space="preserve"> $ mass_g   : num [1:168] 135 185 145 160 105 145 150 130 130 71 ...</w:t>
            </w:r>
            <w:r>
              <w:br/>
            </w:r>
            <w:r>
              <w:rPr>
                <w:rStyle w:val="VerbatimChar"/>
              </w:rPr>
              <w:t xml:space="preserve"> - attr(*, "spec")=</w:t>
            </w:r>
            <w:r>
              <w:br/>
            </w:r>
            <w:r>
              <w:rPr>
                <w:rStyle w:val="VerbatimChar"/>
              </w:rPr>
              <w:t xml:space="preserve">  .. cols(</w:t>
            </w:r>
            <w:r>
              <w:br/>
            </w:r>
            <w:r>
              <w:rPr>
                <w:rStyle w:val="VerbatimChar"/>
              </w:rPr>
              <w:t xml:space="preserve">  ..   site = col_double(),</w:t>
            </w:r>
            <w:r>
              <w:br/>
            </w:r>
            <w:r>
              <w:rPr>
                <w:rStyle w:val="VerbatimChar"/>
              </w:rPr>
              <w:t xml:space="preserve">  ..   lake = col_character(),</w:t>
            </w:r>
            <w:r>
              <w:br/>
            </w:r>
            <w:r>
              <w:rPr>
                <w:rStyle w:val="VerbatimChar"/>
              </w:rPr>
              <w:t xml:space="preserve">  ..   species = col_character(),</w:t>
            </w:r>
            <w:r>
              <w:br/>
            </w:r>
            <w:r>
              <w:rPr>
                <w:rStyle w:val="VerbatimChar"/>
              </w:rPr>
              <w:t xml:space="preserve">  ..   length_mm = col_double(),</w:t>
            </w:r>
            <w:r>
              <w:br/>
            </w:r>
            <w:r>
              <w:rPr>
                <w:rStyle w:val="VerbatimChar"/>
              </w:rPr>
              <w:t xml:space="preserve">  ..   mass_g = col_double()</w:t>
            </w:r>
            <w:r>
              <w:br/>
            </w:r>
            <w:r>
              <w:rPr>
                <w:rStyle w:val="VerbatimChar"/>
              </w:rPr>
              <w:t xml:space="preserve">  .. )</w:t>
            </w:r>
            <w:r>
              <w:br/>
            </w:r>
            <w:r>
              <w:rPr>
                <w:rStyle w:val="VerbatimChar"/>
              </w:rPr>
              <w:t xml:space="preserve"> - attr(*, "problems")=&lt;externalptr&gt;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   site         lake             species            length_mm    </w:t>
            </w:r>
            <w:r>
              <w:br/>
            </w:r>
            <w:r>
              <w:rPr>
                <w:rStyle w:val="VerbatimChar"/>
              </w:rPr>
              <w:t xml:space="preserve"> Min.   :113   Length:168         Length:168         Min.   :191.0  </w:t>
            </w:r>
            <w:r>
              <w:br/>
            </w:r>
            <w:r>
              <w:rPr>
                <w:rStyle w:val="VerbatimChar"/>
              </w:rPr>
              <w:t xml:space="preserve"> 1st Qu.:113   Class :character   Class :character   1st Qu.:270.8  </w:t>
            </w:r>
            <w:r>
              <w:br/>
            </w:r>
            <w:r>
              <w:rPr>
                <w:rStyle w:val="VerbatimChar"/>
              </w:rPr>
              <w:t xml:space="preserve"> Median :118   Mode  :character   Mode  :character   Median :324.5  </w:t>
            </w:r>
            <w:r>
              <w:br/>
            </w:r>
            <w:r>
              <w:rPr>
                <w:rStyle w:val="VerbatimChar"/>
              </w:rPr>
              <w:t xml:space="preserve"> Mean   :116                                         Mean   :324.5  </w:t>
            </w:r>
            <w:r>
              <w:br/>
            </w:r>
            <w:r>
              <w:rPr>
                <w:rStyle w:val="VerbatimChar"/>
              </w:rPr>
              <w:t xml:space="preserve"> 3rd Qu.:118                                         3rd Qu.:377.0  </w:t>
            </w:r>
            <w:r>
              <w:br/>
            </w:r>
            <w:r>
              <w:rPr>
                <w:rStyle w:val="VerbatimChar"/>
              </w:rPr>
              <w:t xml:space="preserve"> Max.   :118                                         Max.   :440.0  </w:t>
            </w:r>
            <w:r>
              <w:br/>
            </w:r>
            <w:r>
              <w:rPr>
                <w:rStyle w:val="VerbatimChar"/>
              </w:rPr>
              <w:t xml:space="preserve">                                                                    </w:t>
            </w:r>
            <w:r>
              <w:br/>
            </w:r>
            <w:r>
              <w:rPr>
                <w:rStyle w:val="VerbatimChar"/>
              </w:rPr>
              <w:t xml:space="preserve">     mass_g     </w:t>
            </w:r>
            <w:r>
              <w:br/>
            </w:r>
            <w:r>
              <w:rPr>
                <w:rStyle w:val="VerbatimChar"/>
              </w:rPr>
              <w:t xml:space="preserve"> Min.   : 53.0  </w:t>
            </w:r>
            <w:r>
              <w:br/>
            </w:r>
            <w:r>
              <w:rPr>
                <w:rStyle w:val="VerbatimChar"/>
              </w:rPr>
              <w:t xml:space="preserve"> 1st Qu.:151.2  </w:t>
            </w:r>
            <w:r>
              <w:br/>
            </w:r>
            <w:r>
              <w:rPr>
                <w:rStyle w:val="VerbatimChar"/>
              </w:rPr>
              <w:t xml:space="preserve"> Median :340.0  </w:t>
            </w:r>
            <w:r>
              <w:br/>
            </w:r>
            <w:r>
              <w:rPr>
                <w:rStyle w:val="VerbatimChar"/>
              </w:rPr>
              <w:t xml:space="preserve"> Mean   :351.2  </w:t>
            </w:r>
            <w:r>
              <w:br/>
            </w:r>
            <w:r>
              <w:rPr>
                <w:rStyle w:val="VerbatimChar"/>
              </w:rPr>
              <w:t xml:space="preserve"> 3rd Qu.:519.5  </w:t>
            </w:r>
            <w:r>
              <w:br/>
            </w:r>
            <w:r>
              <w:rPr>
                <w:rStyle w:val="VerbatimChar"/>
              </w:rPr>
              <w:t xml:space="preserve"> Max.   :889.0  </w:t>
            </w:r>
            <w:r>
              <w:br/>
            </w:r>
            <w:r>
              <w:rPr>
                <w:rStyle w:val="VerbatimChar"/>
              </w:rPr>
              <w:t xml:space="preserve"> NA's   :2      </w:t>
            </w:r>
          </w:p>
        </w:tc>
      </w:tr>
    </w:tbl>
    <w:bookmarkEnd w:id="27"/>
    <w:bookmarkStart w:id="32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28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 standard normal distribution and a t distribution</w:t>
      </w:r>
    </w:p>
    <w:bookmarkEnd w:id="28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t xml:space="preserve">Approximately: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 normal distribution to the standard</w:t>
      </w:r>
      <w:r>
        <w:t xml:space="preserve"> </w:t>
      </w:r>
      <w:r>
        <w:t xml:space="preserve">normal distribution.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practice-exercise-2-calculating-z-scores"/>
    <w:p>
      <w:pPr>
        <w:pStyle w:val="Heading1"/>
      </w:pPr>
      <w:r>
        <w:t xml:space="preserve">Practice Exercise 2: Calculating Z-scores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(grayling_df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(grayling_df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-0.900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-0.531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 -0.961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-0.761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 -1.30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 -0.915</w:t>
            </w:r>
          </w:p>
        </w:tc>
      </w:tr>
    </w:tbl>
    <w:bookmarkEnd w:id="39"/>
    <w:bookmarkStart w:id="40" w:name="z-score-results"/>
    <w:p>
      <w:pPr>
        <w:pStyle w:val="Heading1"/>
      </w:pPr>
      <w:r>
        <w:t xml:space="preserve">Z-score Results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64.3 %</w:t>
      </w:r>
    </w:p>
    <w:bookmarkEnd w:id="40"/>
    <w:bookmarkStart w:id="44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5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5"/>
        </w:numPr>
      </w:pPr>
      <w:r>
        <w:t xml:space="preserve">Can solve this by integrating under curve</w:t>
      </w:r>
    </w:p>
    <w:p>
      <w:pPr>
        <w:pStyle w:val="Compact"/>
        <w:numPr>
          <w:ilvl w:val="0"/>
          <w:numId w:val="1005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5"/>
        </w:numPr>
      </w:pPr>
      <w:r>
        <w:t xml:space="preserve">Instead</w:t>
      </w:r>
    </w:p>
    <w:p>
      <w:pPr>
        <w:pStyle w:val="Compact"/>
        <w:numPr>
          <w:ilvl w:val="1"/>
          <w:numId w:val="1006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8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7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7"/>
        </w:numPr>
      </w:pPr>
      <w:r>
        <w:t xml:space="preserve">The Standard Normal Distribution is defined so that:</w:t>
      </w:r>
    </w:p>
    <w:p>
      <w:pPr>
        <w:numPr>
          <w:ilvl w:val="1"/>
          <w:numId w:val="1008"/>
        </w:numPr>
      </w:pPr>
      <w:r>
        <w:t xml:space="preserve">~68% of the curve area within +/- 1 σ of the mean,</w:t>
      </w:r>
    </w:p>
    <w:p>
      <w:pPr>
        <w:numPr>
          <w:ilvl w:val="1"/>
          <w:numId w:val="1008"/>
        </w:numPr>
      </w:pPr>
      <w:r>
        <w:t xml:space="preserve">~95% within +/- 2 σ of the mean,</w:t>
      </w:r>
    </w:p>
    <w:p>
      <w:pPr>
        <w:numPr>
          <w:ilvl w:val="1"/>
          <w:numId w:val="1008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9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09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09"/>
        </w:numPr>
      </w:pPr>
      <w:r>
        <w:t xml:space="preserve">Can be looked up in z-table</w:t>
      </w:r>
    </w:p>
    <w:p>
      <w:pPr>
        <w:pStyle w:val="Compact"/>
        <w:numPr>
          <w:ilvl w:val="0"/>
          <w:numId w:val="1009"/>
        </w:numPr>
      </w:pPr>
      <w:r>
        <w:t xml:space="preserve">No need to integrate</w:t>
      </w:r>
    </w:p>
    <w:p>
      <w:pPr>
        <w:pStyle w:val="Compact"/>
        <w:numPr>
          <w:ilvl w:val="0"/>
          <w:numId w:val="1009"/>
        </w:numPr>
      </w:pPr>
      <w:r>
        <w:t xml:space="preserve">Any normally distributed data can be standardized</w:t>
      </w:r>
    </w:p>
    <w:p>
      <w:pPr>
        <w:pStyle w:val="Compact"/>
        <w:numPr>
          <w:ilvl w:val="1"/>
          <w:numId w:val="1010"/>
        </w:numPr>
      </w:pPr>
      <w:r>
        <w:t xml:space="preserve">transformed into the standard normal distribution</w:t>
      </w:r>
    </w:p>
    <w:p>
      <w:pPr>
        <w:pStyle w:val="Compact"/>
        <w:numPr>
          <w:ilvl w:val="1"/>
          <w:numId w:val="1010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0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4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1"/>
        </w:numPr>
      </w:pPr>
      <w:r>
        <w:t xml:space="preserve">Z-scores calculated as:</w:t>
      </w:r>
    </w:p>
    <w:bookmarkStart w:id="53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2"/>
        </w:numPr>
      </w:pPr>
      <w:r>
        <w:t xml:space="preserve">z = z-score for observation</w:t>
      </w:r>
    </w:p>
    <w:p>
      <w:pPr>
        <w:pStyle w:val="Compact"/>
        <w:numPr>
          <w:ilvl w:val="0"/>
          <w:numId w:val="1012"/>
        </w:numPr>
      </w:pPr>
      <w:r>
        <w:t xml:space="preserve">xi = original observation</w:t>
      </w:r>
    </w:p>
    <w:p>
      <w:pPr>
        <w:pStyle w:val="Compact"/>
        <w:numPr>
          <w:ilvl w:val="0"/>
          <w:numId w:val="1012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2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3"/>
    <w:p>
      <w:pPr>
        <w:pStyle w:val="SourceCode"/>
      </w:pPr>
      <w:r>
        <w:rPr>
          <w:rStyle w:val="NormalTok"/>
        </w:rPr>
        <w:t xml:space="preserve">i3_stats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gray_i3_df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i3_stats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1        266.      28.3    66      3.48</w:t>
      </w:r>
    </w:p>
    <w:bookmarkEnd w:id="54"/>
    <w:bookmarkStart w:id="59" w:name="lecture-4-z-score-example"/>
    <w:p>
      <w:pPr>
        <w:pStyle w:val="Heading1"/>
      </w:pPr>
      <w:r>
        <w:t xml:space="preserve">Lecture 4: Z-score Example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3"/>
        </w:numPr>
      </w:pPr>
      <w:r>
        <w:t xml:space="preserve">Z-scores calculated as:</w:t>
      </w:r>
    </w:p>
    <w:bookmarkStart w:id="55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4"/>
        </w:numPr>
      </w:pPr>
      <w:r>
        <w:t xml:space="preserve">z = z-score for observation</w:t>
      </w:r>
    </w:p>
    <w:p>
      <w:pPr>
        <w:pStyle w:val="Compact"/>
        <w:numPr>
          <w:ilvl w:val="0"/>
          <w:numId w:val="1014"/>
        </w:numPr>
      </w:pPr>
      <w:r>
        <w:t xml:space="preserve">xi = original observation</w:t>
      </w:r>
    </w:p>
    <w:p>
      <w:pPr>
        <w:pStyle w:val="Compact"/>
        <w:numPr>
          <w:ilvl w:val="0"/>
          <w:numId w:val="1014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4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320mm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(320 - 265.61)/28.3 = 1.92</w:t>
      </w:r>
    </w:p>
    <w:p>
      <w:pPr>
        <w:pStyle w:val="BodyText"/>
      </w:pPr>
      <w:r>
        <w:t xml:space="preserve">or .9726 in table or 97.3% is the area left of the curve and</w:t>
      </w:r>
    </w:p>
    <w:p>
      <w:pPr>
        <w:pStyle w:val="BodyText"/>
      </w:pPr>
      <w:r>
        <w:t xml:space="preserve">100 - 97.3 = 2.7% or 2.7% of fish are expected to be longer</w:t>
      </w:r>
    </w:p>
    <w:bookmarkEnd w:id="55"/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199579111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X4bff814fa9f2b15216064d723f2879253868957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Sampling a population - Std Error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tells us how precise our sample</w:t>
      </w:r>
      <w:r>
        <w:t xml:space="preserve"> </w:t>
      </w:r>
      <w:r>
        <w:t xml:space="preserve">mean is as an estimate of the population mean.</w:t>
      </w:r>
    </w:p>
    <w:p>
      <w:pPr>
        <w:pStyle w:val="BodyText"/>
      </w:pPr>
      <w:r>
        <w:t xml:space="preserve">Standard Error Formula: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b>
            <m:e>
              <m:r>
                <m:t>E</m:t>
              </m:r>
            </m:e>
            <m:sub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5"/>
        </w:numPr>
      </w:pP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15"/>
        </w:numPr>
      </w:pP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FirstParagraph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16"/>
        </w:numPr>
      </w:pPr>
      <w:r>
        <w:t xml:space="preserve">SEM decreases as sample size increases</w:t>
      </w:r>
    </w:p>
    <w:p>
      <w:pPr>
        <w:pStyle w:val="Compact"/>
        <w:numPr>
          <w:ilvl w:val="0"/>
          <w:numId w:val="1016"/>
        </w:numPr>
      </w:pPr>
      <w:r>
        <w:t xml:space="preserve">SEM is used to construct confidence intervals</w:t>
      </w:r>
    </w:p>
    <w:p>
      <w:pPr>
        <w:pStyle w:val="Compact"/>
        <w:numPr>
          <w:ilvl w:val="0"/>
          <w:numId w:val="1016"/>
        </w:numPr>
      </w:pPr>
      <w:r>
        <w:t xml:space="preserve">SEM measures the precision of the sample mean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2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6" w:name="X423bca351233d59a1cb94f52dc8cf0cfa361983"/>
    <w:p>
      <w:pPr>
        <w:pStyle w:val="Heading1"/>
      </w:pPr>
      <w:r>
        <w:t xml:space="preserve">Practice Exercise 5: Sampling Distributions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Sampling Distributions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how sample size affects our estimates by taking samples of</w:t>
            </w:r>
            <w:r>
              <w:t xml:space="preserve"> </w:t>
            </w:r>
            <w:r>
              <w:t xml:space="preserve">different sizes: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456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Create samples of different sizes</w:t>
            </w:r>
            <w:r>
              <w:br/>
            </w:r>
            <w:r>
              <w:rPr>
                <w:rStyle w:val="NormalTok"/>
              </w:rPr>
              <w:t xml:space="preserve">small_sample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sample_n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medium_sample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sample_n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large_sample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sample_n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125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mean and standard error for each sample</w:t>
            </w:r>
            <w:r>
              <w:br/>
            </w:r>
            <w:r>
              <w:rPr>
                <w:rStyle w:val="NormalTok"/>
              </w:rPr>
              <w:t xml:space="preserve">small_mean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small_se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medium_mean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(medium_sample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medium_se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(medium_sample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large_mean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(large_sample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large_se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(large_sample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Create a data frame with the results</w:t>
            </w:r>
            <w:r>
              <w:br/>
            </w:r>
            <w:r>
              <w:rPr>
                <w:rStyle w:val="NormalTok"/>
              </w:rPr>
              <w:t xml:space="preserve">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Sample_Size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(small_mean, medium_mean, large_mean),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(small_se, medium_se, large_se)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Sample_Size    Mean        SE</w:t>
            </w:r>
            <w:r>
              <w:br/>
            </w:r>
            <w:r>
              <w:rPr>
                <w:rStyle w:val="VerbatimChar"/>
              </w:rPr>
              <w:t xml:space="preserve">1          10 302.000 26.607330</w:t>
            </w:r>
            <w:r>
              <w:br/>
            </w:r>
            <w:r>
              <w:rPr>
                <w:rStyle w:val="VerbatimChar"/>
              </w:rPr>
              <w:t xml:space="preserve">2          30 319.200 12.082989</w:t>
            </w:r>
            <w:r>
              <w:br/>
            </w:r>
            <w:r>
              <w:rPr>
                <w:rStyle w:val="VerbatimChar"/>
              </w:rPr>
              <w:t xml:space="preserve">3         100 323.328  6.478149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What do you observe about the standard error as sample size increases?</w:t>
            </w:r>
            <w:r>
              <w:t xml:space="preserve"> </w:t>
            </w:r>
            <w:r>
              <w:t xml:space="preserve">Why does this happen?</w:t>
            </w:r>
          </w:p>
        </w:tc>
      </w:tr>
    </w:tbl>
    <w:bookmarkEnd w:id="66"/>
    <w:bookmarkStart w:id="72" w:name="lecture-4-estimating-µ---population-mea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Estimating µ - population mean</w:t>
      </w:r>
    </w:p>
    <w:bookmarkStart w:id="67" w:name="X20dd84204f0838ef93e5cee8ebaccf4f0d6db8c"/>
    <w:p>
      <w:pPr>
        <w:pStyle w:val="Heading2"/>
      </w:pPr>
      <w:r>
        <w:t xml:space="preserve">Every sample gives slightly different estimate of µ</w:t>
      </w:r>
    </w:p>
    <w:p>
      <w:pPr>
        <w:pStyle w:val="Compact"/>
        <w:numPr>
          <w:ilvl w:val="0"/>
          <w:numId w:val="1017"/>
        </w:numPr>
      </w:pPr>
      <w:r>
        <w:t xml:space="preserve">Can take many samples and calculate means</w:t>
      </w:r>
    </w:p>
    <w:p>
      <w:pPr>
        <w:pStyle w:val="Compact"/>
        <w:numPr>
          <w:ilvl w:val="0"/>
          <w:numId w:val="1017"/>
        </w:numPr>
      </w:pPr>
      <w:r>
        <w:t xml:space="preserve">Plot the frequency distribution of means</w:t>
      </w:r>
    </w:p>
    <w:p>
      <w:pPr>
        <w:pStyle w:val="Compact"/>
        <w:numPr>
          <w:ilvl w:val="0"/>
          <w:numId w:val="1017"/>
        </w:numPr>
      </w:pPr>
      <w:r>
        <w:t xml:space="preserve">Get the</w:t>
      </w:r>
      <w:r>
        <w:t xml:space="preserve"> </w:t>
      </w:r>
      <w:r>
        <w:t xml:space="preserve">“sampling distribution of means”</w:t>
      </w:r>
    </w:p>
    <w:bookmarkEnd w:id="67"/>
    <w:bookmarkStart w:id="68" w:name="important-properties"/>
    <w:p>
      <w:pPr>
        <w:pStyle w:val="Heading2"/>
      </w:pPr>
      <w:r>
        <w:t xml:space="preserve">3 important properties:</w:t>
      </w:r>
    </w:p>
    <w:p>
      <w:pPr>
        <w:pStyle w:val="Compact"/>
        <w:numPr>
          <w:ilvl w:val="0"/>
          <w:numId w:val="1018"/>
        </w:numPr>
      </w:pPr>
      <w:r>
        <w:t xml:space="preserve">Sampling distribution of means (SDM) from normal population will be</w:t>
      </w:r>
      <w:r>
        <w:t xml:space="preserve"> </w:t>
      </w:r>
      <w:r>
        <w:t xml:space="preserve">normal</w:t>
      </w:r>
    </w:p>
    <w:p>
      <w:pPr>
        <w:pStyle w:val="Compact"/>
        <w:numPr>
          <w:ilvl w:val="0"/>
          <w:numId w:val="1018"/>
        </w:numPr>
      </w:pPr>
      <w:r>
        <w:t xml:space="preserve">Large Sampling distribution of means from any population will be</w:t>
      </w:r>
      <w:r>
        <w:t xml:space="preserve"> </w:t>
      </w:r>
      <w:r>
        <w:t xml:space="preserve">normal (Central Limit Theorem)</w:t>
      </w:r>
    </w:p>
    <w:p>
      <w:pPr>
        <w:pStyle w:val="Compact"/>
        <w:numPr>
          <w:ilvl w:val="0"/>
          <w:numId w:val="1018"/>
        </w:numPr>
      </w:pPr>
      <w:r>
        <w:t xml:space="preserve">The mean of Sampling distribution of means will equal µ or the mean</w:t>
      </w:r>
    </w:p>
    <w:bookmarkEnd w:id="68"/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4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7" w:name="lecture-4-standard-error-properti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Standard Error Properties</w:t>
      </w:r>
    </w:p>
    <w:bookmarkStart w:id="73" w:name="given-above"/>
    <w:p>
      <w:pPr>
        <w:pStyle w:val="Heading2"/>
      </w:pPr>
      <w:r>
        <w:t xml:space="preserve">Given above</w:t>
      </w:r>
    </w:p>
    <w:p>
      <w:pPr>
        <w:numPr>
          <w:ilvl w:val="0"/>
          <w:numId w:val="1019"/>
        </w:numPr>
      </w:pPr>
      <w:r>
        <w:t xml:space="preserve">can estimate the standard deviation of sample means</w:t>
      </w:r>
    </w:p>
    <w:p>
      <w:pPr>
        <w:numPr>
          <w:ilvl w:val="0"/>
          <w:numId w:val="1019"/>
        </w:numPr>
      </w:pPr>
      <w:r>
        <w:t xml:space="preserve">“Standard error of sample mean”</w:t>
      </w:r>
    </w:p>
    <w:p>
      <w:pPr>
        <w:numPr>
          <w:ilvl w:val="0"/>
          <w:numId w:val="1019"/>
        </w:numPr>
      </w:pPr>
      <w:r>
        <w:t xml:space="preserve">How good is your estimate of population mean? (based on the sample</w:t>
      </w:r>
      <w:r>
        <w:t xml:space="preserve"> </w:t>
      </w:r>
      <w:r>
        <w:t xml:space="preserve">collected)</w:t>
      </w:r>
    </w:p>
    <w:p>
      <w:pPr>
        <w:numPr>
          <w:ilvl w:val="0"/>
          <w:numId w:val="1019"/>
        </w:numPr>
      </w:pPr>
      <w:r>
        <w:t xml:space="preserve">quantifies how much the sample means are expected to vary from</w:t>
      </w:r>
      <w:r>
        <w:t xml:space="preserve"> </w:t>
      </w:r>
      <w:r>
        <w:t xml:space="preserve">samples</w:t>
      </w:r>
    </w:p>
    <w:p>
      <w:pPr>
        <w:numPr>
          <w:ilvl w:val="0"/>
          <w:numId w:val="1019"/>
        </w:numPr>
      </w:pPr>
      <w:r>
        <w:t xml:space="preserve">gives an estimate of the error associated with 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w:r>
        <w:t xml:space="preserve">estimate</w:t>
      </w:r>
      <w:r>
        <w:t xml:space="preserve"> </w:t>
      </w:r>
      <m:oMath>
        <m:r>
          <m:t>μ</m:t>
        </m:r>
      </m:oMath>
      <w:r>
        <w:t xml:space="preserve">…</w:t>
      </w:r>
    </w:p>
    <w:bookmarkEnd w:id="73"/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5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lecture-4-standard-error-and-sample-siz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Standard Error and Sample Size</w:t>
      </w:r>
    </w:p>
    <w:p>
      <w:pPr>
        <w:pStyle w:val="FirstParagraph"/>
      </w:pPr>
      <w:r>
        <w:t xml:space="preserve">Notice: -</w:t>
      </w:r>
      <w:r>
        <w:t xml:space="preserve"> </w:t>
      </w:r>
      <m:oMath>
        <m:sSub>
          <m:e>
            <m:r>
              <m:t>s</m:t>
            </m:r>
          </m:e>
          <m:sub>
            <m:acc>
              <m:accPr>
                <m:chr m:val="‾"/>
              </m:accPr>
              <m:e>
                <m:r>
                  <m:t>y</m:t>
                </m:r>
              </m:e>
            </m:acc>
          </m:sub>
        </m:sSub>
      </m:oMath>
      <w:r>
        <w:t xml:space="preserve"> </w:t>
      </w:r>
      <w:r>
        <w:t xml:space="preserve">depends on - sample s (standard deviation) -</w:t>
      </w:r>
      <w:r>
        <w:t xml:space="preserve"> </w:t>
      </w:r>
      <w:r>
        <w:t xml:space="preserve">sample n - (</w:t>
      </w:r>
      <m:oMath>
        <m:sSub>
          <m:e>
            <m:r>
              <m:t>s</m:t>
            </m:r>
          </m:e>
          <m:sub>
            <m:acc>
              <m:accPr>
                <m:chr m:val="‾"/>
              </m:accPr>
              <m:e>
                <m:r>
                  <m:t>y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)</w:t>
      </w:r>
    </w:p>
    <w:p>
      <w:pPr>
        <w:pStyle w:val="BodyText"/>
      </w:pPr>
      <w:r>
        <w:t xml:space="preserve">How and why? - Decreases with sample n - number - increases with sample</w:t>
      </w:r>
      <w:r>
        <w:t xml:space="preserve"> </w:t>
      </w:r>
      <w:r>
        <w:t xml:space="preserve">s - standard deviation</w:t>
      </w:r>
    </w:p>
    <w:p>
      <w:pPr>
        <w:pStyle w:val="Compact"/>
        <w:numPr>
          <w:ilvl w:val="0"/>
          <w:numId w:val="1020"/>
        </w:numPr>
      </w:pPr>
      <w:r>
        <w:t xml:space="preserve">Large sample, low s = greater confidence in estimate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6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lecture-4-standard-error-of-the-mea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Standard Error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tells us how precise our sample</w:t>
      </w:r>
      <w:r>
        <w:t xml:space="preserve"> </w:t>
      </w:r>
      <w:r>
        <w:t xml:space="preserve">mean is as an estimate of the population mean.</w:t>
      </w:r>
    </w:p>
    <w:p>
      <w:pPr>
        <w:pStyle w:val="BodyText"/>
      </w:pPr>
      <w:r>
        <w:t xml:space="preserve">Standard Error Formula: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b>
            <m:e>
              <m:r>
                <m:t>E</m:t>
              </m:r>
            </m:e>
            <m:sub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21"/>
        </w:numPr>
      </w:pP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FirstParagraph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22"/>
        </w:numPr>
      </w:pPr>
      <w:r>
        <w:t xml:space="preserve">SEM decreases as sample size increases</w:t>
      </w:r>
    </w:p>
    <w:p>
      <w:pPr>
        <w:pStyle w:val="Compact"/>
        <w:numPr>
          <w:ilvl w:val="0"/>
          <w:numId w:val="1022"/>
        </w:numPr>
      </w:pPr>
      <w:r>
        <w:t xml:space="preserve">SEM is used to construct confidence intervals</w:t>
      </w:r>
    </w:p>
    <w:p>
      <w:pPr>
        <w:pStyle w:val="Compact"/>
        <w:numPr>
          <w:ilvl w:val="0"/>
          <w:numId w:val="1022"/>
        </w:numPr>
      </w:pPr>
      <w:r>
        <w:t xml:space="preserve">SEM measures the precision of the sample mean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7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X1d25f8ce2719fadabcd89e6d875e9737d1e9d7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Confidence Intervals - Basic Formula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95% Confidence Interval Formula: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95%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±</m:t>
          </m:r>
          <m:r>
            <m:t>z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the sample mean</w:t>
      </w:r>
    </w:p>
    <w:p>
      <w:pPr>
        <w:pStyle w:val="Compact"/>
        <w:numPr>
          <w:ilvl w:val="0"/>
          <w:numId w:val="1023"/>
        </w:numPr>
      </w:pPr>
      <w:r>
        <w:t xml:space="preserve">𝑛 is the sample size</w:t>
      </w:r>
    </w:p>
    <w:p>
      <w:pPr>
        <w:pStyle w:val="Compact"/>
        <w:numPr>
          <w:ilvl w:val="0"/>
          <w:numId w:val="1023"/>
        </w:numPr>
      </w:pPr>
      <w:r>
        <w:t xml:space="preserve">σ is the population standard deviation</w:t>
      </w:r>
    </w:p>
    <w:p>
      <w:pPr>
        <w:pStyle w:val="Compact"/>
        <w:numPr>
          <w:ilvl w:val="0"/>
          <w:numId w:val="1023"/>
        </w:numPr>
      </w:pPr>
      <w:r>
        <w:t xml:space="preserve">z is the z-value corresponding the probability of the CI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clipboard-2045535544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9671364ed16e3b30e4e73e332dcc74e782c797b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Confidence Intervals - Interpretation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If we were to take many samples and calculate the</w:t>
      </w:r>
      <w:r>
        <w:t xml:space="preserve"> </w:t>
      </w:r>
      <w:r>
        <w:t xml:space="preserve">95% CI for each, about 95% of these intervals would contain the true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rPr>
          <w:b/>
          <w:bCs/>
        </w:rPr>
        <w:t xml:space="preserve">Common misinterpretation:</w:t>
      </w:r>
      <w:r>
        <w:t xml:space="preserve"> </w:t>
      </w:r>
      <w:r>
        <w:t xml:space="preserve">“There is a 95% probability that the true</w:t>
      </w:r>
      <w:r>
        <w:t xml:space="preserve"> </w:t>
      </w:r>
      <w:r>
        <w:t xml:space="preserve">mean is in this interval.”</w:t>
      </w:r>
    </w:p>
    <w:p>
      <w:pPr>
        <w:pStyle w:val="Compact"/>
        <w:numPr>
          <w:ilvl w:val="0"/>
          <w:numId w:val="1024"/>
        </w:numPr>
      </w:pPr>
      <w:r>
        <w:t xml:space="preserve">Interpret 95% CI to mean:</w:t>
      </w:r>
    </w:p>
    <w:p>
      <w:pPr>
        <w:pStyle w:val="Compact"/>
        <w:numPr>
          <w:ilvl w:val="1"/>
          <w:numId w:val="1025"/>
        </w:numPr>
      </w:pPr>
      <w:r>
        <w:t xml:space="preserve">Range of values that contains µ (population mean) with 95%</w:t>
      </w:r>
      <w:r>
        <w:t xml:space="preserve"> </w:t>
      </w:r>
      <w:r>
        <w:t xml:space="preserve">probability</w:t>
      </w:r>
    </w:p>
    <w:p>
      <w:pPr>
        <w:pStyle w:val="Compact"/>
        <w:numPr>
          <w:ilvl w:val="0"/>
          <w:numId w:val="1024"/>
        </w:numPr>
      </w:pPr>
      <w:r>
        <w:t xml:space="preserve">More correctly:</w:t>
      </w:r>
    </w:p>
    <w:p>
      <w:pPr>
        <w:pStyle w:val="Compact"/>
        <w:numPr>
          <w:ilvl w:val="1"/>
          <w:numId w:val="1026"/>
        </w:numPr>
      </w:pPr>
      <w:r>
        <w:t xml:space="preserve">If we took 100 samples from population</w:t>
      </w:r>
    </w:p>
    <w:p>
      <w:pPr>
        <w:pStyle w:val="Compact"/>
        <w:numPr>
          <w:ilvl w:val="1"/>
          <w:numId w:val="1026"/>
        </w:numPr>
      </w:pPr>
      <w:r>
        <w:t xml:space="preserve">calculate a CI from each</w:t>
      </w:r>
    </w:p>
    <w:p>
      <w:pPr>
        <w:pStyle w:val="Compact"/>
        <w:numPr>
          <w:ilvl w:val="1"/>
          <w:numId w:val="1026"/>
        </w:numPr>
      </w:pPr>
      <w:r>
        <w:t xml:space="preserve">95 of the 100 CIs will contain the true population mean - µ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8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lecture-4-compare-the-se-and-ci-plot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Compare the SE and CI plots</w:t>
      </w:r>
    </w:p>
    <w:p>
      <w:pPr>
        <w:pStyle w:val="FirstParagraph"/>
      </w:pPr>
      <w:r>
        <w:t xml:space="preserve">Lets compare what the two plots look like near each other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9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0" w:name="X27ccec1a87fcd9391695fa681747dc8032942c8"/>
    <w:p>
      <w:pPr>
        <w:pStyle w:val="Heading1"/>
      </w:pPr>
      <w:r>
        <w:t xml:space="preserve">Practice Exercise 3: Standard Error and CI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Calculating Standard Error and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Calculate the standard error and 95% confidence interval for the mean</w:t>
            </w:r>
            <w:r>
              <w:t xml:space="preserve"> </w:t>
            </w:r>
            <w:r>
              <w:t xml:space="preserve">length of Arctic grayling in each lake.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standard error and confidence intervals by lake</w:t>
            </w:r>
            <w:r>
              <w:br/>
            </w:r>
            <w:r>
              <w:rPr>
                <w:rStyle w:val="NormalTok"/>
              </w:rPr>
              <w:t xml:space="preserve">ci_results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se_length,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se_length,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se_length,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ci_results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8</w:t>
            </w:r>
            <w:r>
              <w:br/>
            </w:r>
            <w:r>
              <w:rPr>
                <w:rStyle w:val="VerbatimChar"/>
              </w:rPr>
              <w:t xml:space="preserve">  lake  mean_length sd_length     n se_length    ci ci_lower ci_upper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I3           266.      28.3    66      3.48  6.82     259.     272.</w:t>
            </w:r>
            <w:r>
              <w:br/>
            </w:r>
            <w:r>
              <w:rPr>
                <w:rStyle w:val="VerbatimChar"/>
              </w:rPr>
              <w:t xml:space="preserve">2 I8           363.      52.3   102      5.18 10.2      352.     373.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What do these confidence intervals tell us about the difference between</w:t>
            </w:r>
            <w:r>
              <w:t xml:space="preserve"> </w:t>
            </w:r>
            <w:r>
              <w:t xml:space="preserve">lakes?</w:t>
            </w:r>
          </w:p>
        </w:tc>
      </w:tr>
    </w:tbl>
    <w:bookmarkEnd w:id="100"/>
    <w:bookmarkStart w:id="104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p>
      <w:pPr>
        <w:pStyle w:val="FirstParagraph"/>
      </w:pPr>
      <w:r>
        <w:t xml:space="preserve">In the more typical case DON’T know the population σ</w:t>
      </w:r>
    </w:p>
    <w:p>
      <w:pPr>
        <w:pStyle w:val="Compact"/>
        <w:numPr>
          <w:ilvl w:val="0"/>
          <w:numId w:val="1027"/>
        </w:numPr>
      </w:pPr>
      <w:r>
        <w:t xml:space="preserve">estimate it from the samples when don’t know the population σ</w:t>
      </w:r>
    </w:p>
    <w:p>
      <w:pPr>
        <w:pStyle w:val="Compact"/>
        <w:numPr>
          <w:ilvl w:val="0"/>
          <w:numId w:val="1027"/>
        </w:numPr>
      </w:pPr>
      <w:r>
        <w:t xml:space="preserve">and when sample size is &lt;~30)</w:t>
      </w:r>
    </w:p>
    <w:p>
      <w:pPr>
        <w:pStyle w:val="Compact"/>
        <w:numPr>
          <w:ilvl w:val="0"/>
          <w:numId w:val="1027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images/clipboard-1052237789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8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p>
      <w:pPr>
        <w:pStyle w:val="FirstParagraph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</w:t>
      </w:r>
      <w:r>
        <w:t xml:space="preserve"> </w:t>
      </w:r>
      <w:r>
        <w:t xml:space="preserve">than the normal distribution.</w:t>
      </w:r>
    </w:p>
    <w:p>
      <w:pPr>
        <w:pStyle w:val="Compact"/>
        <w:numPr>
          <w:ilvl w:val="0"/>
          <w:numId w:val="1028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8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8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8"/>
        </w:numPr>
      </w:pPr>
      <w:r>
        <w:t xml:space="preserve">Used for:</w:t>
      </w:r>
    </w:p>
    <w:p>
      <w:pPr>
        <w:pStyle w:val="Compact"/>
        <w:numPr>
          <w:ilvl w:val="1"/>
          <w:numId w:val="1029"/>
        </w:numPr>
      </w:pPr>
      <w:r>
        <w:t xml:space="preserve">Small sample sizes</w:t>
      </w:r>
    </w:p>
    <w:p>
      <w:pPr>
        <w:pStyle w:val="Compact"/>
        <w:numPr>
          <w:ilvl w:val="1"/>
          <w:numId w:val="1029"/>
        </w:numPr>
      </w:pPr>
      <w:r>
        <w:t xml:space="preserve">When population standard deviation is unknown</w:t>
      </w:r>
    </w:p>
    <w:p>
      <w:pPr>
        <w:pStyle w:val="Compact"/>
        <w:numPr>
          <w:ilvl w:val="1"/>
          <w:numId w:val="1029"/>
        </w:numPr>
      </w:pPr>
      <w:r>
        <w:t xml:space="preserve">Calculating confidence intervals</w:t>
      </w:r>
    </w:p>
    <w:p>
      <w:pPr>
        <w:pStyle w:val="Compact"/>
        <w:numPr>
          <w:ilvl w:val="1"/>
          <w:numId w:val="1029"/>
        </w:numPr>
      </w:pPr>
      <w:r>
        <w:t xml:space="preserve">Conducting t-tests</w:t>
      </w:r>
    </w:p>
    <w:p>
      <w:pPr>
        <w:pStyle w:val="FirstParagraph"/>
      </w:pPr>
      <w:r>
        <w:drawing>
          <wp:inline>
            <wp:extent cx="4572000" cy="41148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1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1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CI using both z and t distributions for a smaller subset</w:t>
            </w:r>
            <w:r>
              <w:br/>
            </w:r>
            <w:r>
              <w:rPr>
                <w:rStyle w:val="NormalTok"/>
              </w:rPr>
              <w:t xml:space="preserve">small_sample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slice_sample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statistics</w:t>
            </w:r>
            <w:r>
              <w:br/>
            </w:r>
            <w:r>
              <w:rPr>
                <w:rStyle w:val="NormalTok"/>
              </w:rPr>
              <w:t xml:space="preserve">sample_mean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sample_sd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sample_n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(small_sample)</w:t>
            </w:r>
            <w:r>
              <w:br/>
            </w:r>
            <w:r>
              <w:rPr>
                <w:rStyle w:val="NormalTok"/>
              </w:rPr>
              <w:t xml:space="preserve">sample_se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sample_sd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(sample_n)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confidence intervals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For t-distribution, get critical value for 95% CI with df = n-1</w:t>
            </w:r>
            <w:r>
              <w:br/>
            </w:r>
            <w:r>
              <w:rPr>
                <w:rStyle w:val="NormalTok"/>
              </w:rPr>
              <w:t xml:space="preserve">t_crit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sample_n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rPr>
                <w:rStyle w:val="NormalTok"/>
              </w:rPr>
              <w:t xml:space="preserve">t_ci_upper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255.3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26.26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8.31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239 to 271.6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236.5 to 274.1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111"/>
    <w:bookmarkStart w:id="116" w:name="students-t-distribution-formula"/>
    <w:p>
      <w:pPr>
        <w:pStyle w:val="Heading1"/>
      </w:pPr>
      <w:r>
        <w:t xml:space="preserve">Student’s t-distribution Formula</w:t>
      </w:r>
    </w:p>
    <w:p>
      <w:pPr>
        <w:pStyle w:val="FirstParagraph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Start w:id="112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30"/>
        </w:numPr>
      </w:pPr>
      <w:r>
        <w:t xml:space="preserve">ȳ is sample mean</w:t>
      </w:r>
    </w:p>
    <w:p>
      <w:pPr>
        <w:pStyle w:val="Compact"/>
        <w:numPr>
          <w:ilvl w:val="0"/>
          <w:numId w:val="1030"/>
        </w:numPr>
      </w:pPr>
      <w:r>
        <w:t xml:space="preserve">𝑛 is sample size</w:t>
      </w:r>
    </w:p>
    <w:p>
      <w:pPr>
        <w:pStyle w:val="Compact"/>
        <w:numPr>
          <w:ilvl w:val="0"/>
          <w:numId w:val="1030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30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30"/>
        </w:numPr>
      </w:pPr>
      <w:r>
        <w:t xml:space="preserve">t in t-table for different degrees of freedom (n-1)</w:t>
      </w:r>
    </w:p>
    <w:bookmarkEnd w:id="112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clipboard-3203878802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9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p>
      <w:pPr>
        <w:pStyle w:val="FirstParagraph"/>
      </w:pPr>
      <w:r>
        <w:t xml:space="preserve">Here is a t-table</w:t>
      </w:r>
    </w:p>
    <w:p>
      <w:pPr>
        <w:pStyle w:val="Compact"/>
        <w:numPr>
          <w:ilvl w:val="0"/>
          <w:numId w:val="1031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31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31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31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clipboard-3203878802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6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</w:t>
      </w:r>
    </w:p>
    <w:p>
      <w:pPr>
        <w:pStyle w:val="Compact"/>
        <w:numPr>
          <w:ilvl w:val="0"/>
          <w:numId w:val="1032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32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1822465473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667000" cy="19050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clipboard-641796945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3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33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33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2234740159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333750" cy="1905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clipboard-173480668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34"/>
        </w:numPr>
      </w:pPr>
      <w:r>
        <w:t xml:space="preserve">95% CI Sample A: = 272.8 ± 2.262 * (37.81/(9^0.5)) = 1.650788</w:t>
      </w:r>
    </w:p>
    <w:p>
      <w:pPr>
        <w:pStyle w:val="Compact"/>
        <w:numPr>
          <w:ilvl w:val="0"/>
          <w:numId w:val="1034"/>
        </w:numPr>
      </w:pPr>
      <w:r>
        <w:t xml:space="preserve">The 95% CI is between 244.3 and 301.3</w:t>
      </w:r>
    </w:p>
    <w:p>
      <w:pPr>
        <w:pStyle w:val="Compact"/>
        <w:numPr>
          <w:ilvl w:val="0"/>
          <w:numId w:val="1034"/>
        </w:numPr>
      </w:pPr>
      <w:r>
        <w:t xml:space="preserve">“The 95% CI for the population mean from sample A is 272.8 ± 28.5”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images/clipboard-721472248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lecture-4-intro-to-hypothesis-testing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3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X58e17d20e1719a8df616af9609cbd5a8fdedfa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in Original Scale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4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8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Toolik Lake differs from 50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</w:tc>
      </w:tr>
    </w:tbl>
    <w:bookmarkEnd w:id="148"/>
    <w:bookmarkStart w:id="151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Are fish in Lake I8 longer than fish in Lake I3?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Is the mean length of Arctic grayling in these lakes different from</w:t>
            </w:r>
            <w:r>
              <w:t xml:space="preserve"> </w:t>
            </w:r>
            <w:r>
              <w:t xml:space="preserve">300 mm?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Is there a relationship between fish length and mass?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</w:tc>
      </w:tr>
    </w:tbl>
    <w:bookmarkEnd w:id="151"/>
    <w:bookmarkStart w:id="155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  <w:r>
        <w:t xml:space="preserve"> </w:t>
      </w:r>
      <w:r>
        <w:t xml:space="preserve">- p &lt; 0.05: Strong evidence against H₀ -</w:t>
      </w:r>
      <w:r>
        <w:t xml:space="preserve"> </w:t>
      </w:r>
      <w:r>
        <w:t xml:space="preserve">0.05 ≤ p &lt; 0.10: Moderate evidence against H₀ - p ≥ 0.10: Insufficient</w:t>
      </w:r>
      <w:r>
        <w:t xml:space="preserve"> </w:t>
      </w:r>
      <w:r>
        <w:t xml:space="preserve">evidence against H₀</w:t>
      </w:r>
    </w:p>
    <w:p>
      <w:pPr>
        <w:pStyle w:val="BodyText"/>
      </w:pPr>
      <w:r>
        <w:rPr>
          <w:b/>
          <w:bCs/>
        </w:rPr>
        <w:t xml:space="preserve">Common misinterpretations:</w:t>
      </w:r>
      <w:r>
        <w:t xml:space="preserve"> </w:t>
      </w:r>
      <w:r>
        <w:t xml:space="preserve">- p-value is NOT the probability that H₀</w:t>
      </w:r>
      <w:r>
        <w:t xml:space="preserve"> </w:t>
      </w:r>
      <w:r>
        <w:t xml:space="preserve">is true - p-value is NOT the probability that results occurred by</w:t>
      </w:r>
      <w:r>
        <w:t xml:space="preserve"> </w:t>
      </w:r>
      <w:r>
        <w:t xml:space="preserve">chance - Statistical significance ≠ practical significance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5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7-1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5"/>
    <w:bookmarkStart w:id="159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  <w:r>
        <w:t xml:space="preserve"> </w:t>
      </w:r>
      <w:r>
        <w:t xml:space="preserve">- Rejecting H₀ when it’s actually</w:t>
      </w:r>
      <w:r>
        <w:t xml:space="preserve"> </w:t>
      </w:r>
      <w:r>
        <w:t xml:space="preserve">true - Probability = α (significance level) -</w:t>
      </w:r>
      <w:r>
        <w:t xml:space="preserve"> </w:t>
      </w:r>
      <w:r>
        <w:t xml:space="preserve">“Finding an effect that</w:t>
      </w:r>
      <w:r>
        <w:t xml:space="preserve"> </w:t>
      </w:r>
      <w:r>
        <w:t xml:space="preserve">isn’t real”</w:t>
      </w:r>
    </w:p>
    <w:p>
      <w:pPr>
        <w:pStyle w:val="BodyText"/>
      </w:pPr>
      <w:r>
        <w:rPr>
          <w:b/>
          <w:bCs/>
        </w:rPr>
        <w:t xml:space="preserve">Type II Error (False Negative)</w:t>
      </w:r>
      <w:r>
        <w:t xml:space="preserve"> </w:t>
      </w:r>
      <w:r>
        <w:t xml:space="preserve">- Failing to reject H₀ when it’s</w:t>
      </w:r>
      <w:r>
        <w:t xml:space="preserve"> </w:t>
      </w:r>
      <w:r>
        <w:t xml:space="preserve">actually false - Probability = β -</w:t>
      </w:r>
      <w:r>
        <w:t xml:space="preserve"> </w:t>
      </w:r>
      <w:r>
        <w:t xml:space="preserve">“Missing an effect that is real”</w:t>
      </w:r>
    </w:p>
    <w:p>
      <w:pPr>
        <w:pStyle w:val="BodyText"/>
      </w:pPr>
      <w:r>
        <w:rPr>
          <w:b/>
          <w:bCs/>
        </w:rPr>
        <w:t xml:space="preserve">Statistical Power = 1 - β</w:t>
      </w:r>
      <w:r>
        <w:t xml:space="preserve"> </w:t>
      </w:r>
      <w:r>
        <w:t xml:space="preserve">- Probability of correctly rejecting a</w:t>
      </w:r>
      <w:r>
        <w:t xml:space="preserve"> </w:t>
      </w:r>
      <w:r>
        <w:t xml:space="preserve">false H₀ - Increases with: - Larger sample size - Larger effect size -</w:t>
      </w:r>
      <w:r>
        <w:t xml:space="preserve"> </w:t>
      </w:r>
      <w:r>
        <w:t xml:space="preserve">Lower variability - Higher α level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8-1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9"/>
    <w:bookmarkStart w:id="162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62"/>
    <w:bookmarkStart w:id="166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1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1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2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2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3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3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44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44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44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6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30-1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49" Target="media/rId49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74" Target="media/rId74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90" Target="media/rId90.png" /><Relationship Type="http://schemas.openxmlformats.org/officeDocument/2006/relationships/image" Id="rId94" Target="media/rId94.png" /><Relationship Type="http://schemas.openxmlformats.org/officeDocument/2006/relationships/image" Id="rId20" Target="media/rId20.png" /><Relationship Type="http://schemas.openxmlformats.org/officeDocument/2006/relationships/image" Id="rId105" Target="media/rId105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63" Target="media/rId163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101" Target="media/rId101.png" /><Relationship Type="http://schemas.openxmlformats.org/officeDocument/2006/relationships/image" Id="rId130" Target="media/rId130.png" /><Relationship Type="http://schemas.openxmlformats.org/officeDocument/2006/relationships/image" Id="rId120" Target="media/rId120.png" /><Relationship Type="http://schemas.openxmlformats.org/officeDocument/2006/relationships/image" Id="rId56" Target="media/rId56.png" /><Relationship Type="http://schemas.openxmlformats.org/officeDocument/2006/relationships/image" Id="rId86" Target="media/rId86.png" /><Relationship Type="http://schemas.openxmlformats.org/officeDocument/2006/relationships/image" Id="rId127" Target="media/rId127.png" /><Relationship Type="http://schemas.openxmlformats.org/officeDocument/2006/relationships/image" Id="rId113" Target="media/rId113.png" /><Relationship Type="http://schemas.openxmlformats.org/officeDocument/2006/relationships/image" Id="rId123" Target="media/rId123.png" /><Relationship Type="http://schemas.openxmlformats.org/officeDocument/2006/relationships/image" Id="rId134" Target="media/rId1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2025-08-28T21:50:30Z</dcterms:created>
  <dcterms:modified xsi:type="dcterms:W3CDTF">2025-08-28T21:50:30Z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