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06_homework_multiple_regression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    </w:t>
      </w:r>
      <w:r>
        <w:rPr>
          <w:rStyle w:val="CommentTok"/>
        </w:rPr>
        <w:t xml:space="preserve"># For assumption testing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matrices</w:t>
      </w:r>
    </w:p>
    <w:p>
      <w:pPr>
        <w:pStyle w:val="SourceCode"/>
      </w:pPr>
      <w:r>
        <w:rPr>
          <w:rStyle w:val="VerbatimChar"/>
        </w:rPr>
        <w:t xml:space="preserve">corrplot 0.95 loaded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    </w:t>
      </w:r>
      <w:r>
        <w:rPr>
          <w:rStyle w:val="CommentTok"/>
        </w:rPr>
        <w:t xml:space="preserve"># For simple tables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'tinytable'</w:t>
      </w:r>
    </w:p>
    <w:p>
      <w:pPr>
        <w:pStyle w:val="SourceCode"/>
      </w:pPr>
      <w:r>
        <w:rPr>
          <w:rStyle w:val="VerbatimChar"/>
        </w:rPr>
        <w:t xml:space="preserve">The following object is masked from 'package:ggplot2':</w:t>
      </w:r>
      <w:r>
        <w:br/>
      </w:r>
      <w:r>
        <w:br/>
      </w:r>
      <w:r>
        <w:rPr>
          <w:rStyle w:val="VerbatimChar"/>
        </w:rPr>
        <w:t xml:space="preserve">    theme_void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lubridate 1.9.4     ✔ tibble    3.3.0</w:t>
      </w:r>
      <w:r>
        <w:br/>
      </w:r>
      <w:r>
        <w:rPr>
          <w:rStyle w:val="VerbatimChar"/>
        </w:rPr>
        <w:t xml:space="preserve">✔ purrr     1.1.0     ✔ tidyr     1.3.1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        masks stats::filter()</w:t>
      </w:r>
      <w:r>
        <w:br/>
      </w:r>
      <w:r>
        <w:rPr>
          <w:rStyle w:val="VerbatimChar"/>
        </w:rPr>
        <w:t xml:space="preserve">✖ dplyr::lag()            masks stats::lag()</w:t>
      </w:r>
      <w:r>
        <w:br/>
      </w:r>
      <w:r>
        <w:rPr>
          <w:rStyle w:val="VerbatimChar"/>
        </w:rPr>
        <w:t xml:space="preserve">✖ dplyr::recode()         masks car::recode()</w:t>
      </w:r>
      <w:r>
        <w:br/>
      </w:r>
      <w:r>
        <w:rPr>
          <w:rStyle w:val="VerbatimChar"/>
        </w:rPr>
        <w:t xml:space="preserve">✖ purrr::some()           masks car::some()</w:t>
      </w:r>
      <w:r>
        <w:br/>
      </w:r>
      <w:r>
        <w:rPr>
          <w:rStyle w:val="VerbatimChar"/>
        </w:rPr>
        <w:t xml:space="preserve">✖ tinytable::theme_void() masks ggplot2::theme_void()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</w:t>
      </w:r>
      <w:r>
        <w:t xml:space="preserve"> </w:t>
      </w:r>
      <w:r>
        <w:rPr>
          <w:b/>
          <w:bCs/>
        </w:rPr>
        <w:t xml:space="preserve">multiple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analysis</w:t>
      </w:r>
      <w:r>
        <w:t xml:space="preserve"> </w:t>
      </w:r>
      <w:r>
        <w:t xml:space="preserve">using real lake water quality data from New</w:t>
      </w:r>
      <w:r>
        <w:t xml:space="preserve"> </w:t>
      </w:r>
      <w:r>
        <w:t xml:space="preserve">Zealand. You will analyze the relationships between chlorophyll-a</w:t>
      </w:r>
      <w:r>
        <w:t xml:space="preserve"> </w:t>
      </w:r>
      <w:r>
        <w:t xml:space="preserve">concentrations and nutrient levels in New Zealand lakes, building on the</w:t>
      </w:r>
      <w:r>
        <w:t xml:space="preserve"> </w:t>
      </w:r>
      <w:r>
        <w:t xml:space="preserve">research findings from Abell et al. (2010) on nitrogen and phosphorus</w:t>
      </w:r>
      <w:r>
        <w:t xml:space="preserve"> </w:t>
      </w:r>
      <w:r>
        <w:t xml:space="preserve">limitation in New Zealand freshwater systems. You will apply the</w:t>
      </w:r>
      <w:r>
        <w:t xml:space="preserve"> </w:t>
      </w:r>
      <w:r>
        <w:t xml:space="preserve">statistical concepts from Lecture 11 to understand how multiple</w:t>
      </w:r>
      <w:r>
        <w:t xml:space="preserve"> </w:t>
      </w:r>
      <w:r>
        <w:t xml:space="preserve">predictors influence water quality.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multiple regression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correlation analyses between multiple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multiple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multiple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multicollinearity and its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matched_lakes_data.csv</w:t>
      </w:r>
      <w:r>
        <w:t xml:space="preserve"> </w:t>
      </w:r>
      <w:r>
        <w:t xml:space="preserve">contains water quality measurements</w:t>
      </w:r>
      <w:r>
        <w:t xml:space="preserve"> </w:t>
      </w:r>
      <w:r>
        <w:t xml:space="preserve">from 111 New Zealand lakes. This dataset represents a carefully matched</w:t>
      </w:r>
      <w:r>
        <w:t xml:space="preserve"> </w:t>
      </w:r>
      <w:r>
        <w:t xml:space="preserve">subset of lakes with complete measurements for all variables.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chl_a_mg_m3</w:t>
      </w:r>
      <w:r>
        <w:t xml:space="preserve">: Chlorophyll-a concentration (mg/m³) -</w:t>
      </w:r>
      <w:r>
        <w:t xml:space="preserve"> </w:t>
      </w: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tp_mg_m3</w:t>
      </w:r>
      <w:r>
        <w:t xml:space="preserve">: Total phosphorus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tn_mg_m3</w:t>
      </w:r>
      <w:r>
        <w:t xml:space="preserve">: Total nitrogen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lake_id</w:t>
      </w:r>
      <w:r>
        <w:t xml:space="preserve">: Unique identifier for each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dataset builds on the work of Abell et al. (2010), who found that</w:t>
            </w:r>
            <w:r>
              <w:t xml:space="preserve"> </w:t>
            </w:r>
            <w:r>
              <w:t xml:space="preserve">New Zealand lakes show different nutrient limitation patterns compared</w:t>
            </w:r>
            <w:r>
              <w:t xml:space="preserve"> </w:t>
            </w:r>
            <w:r>
              <w:t xml:space="preserve">to European lakes. Chlorophyll-a is a key indicator of algal biomass and</w:t>
            </w:r>
            <w:r>
              <w:t xml:space="preserve"> </w:t>
            </w:r>
            <w:r>
              <w:t xml:space="preserve">water quality in lakes. High chlorophyll concentrations often indicate</w:t>
            </w:r>
            <w:r>
              <w:t xml:space="preserve"> </w:t>
            </w:r>
            <w:r>
              <w:t xml:space="preserve">eutrophication (nutrient enrichment) which can lead to algal blooms and</w:t>
            </w:r>
            <w:r>
              <w:t xml:space="preserve"> </w:t>
            </w:r>
            <w:r>
              <w:t xml:space="preserve">poor water quality. In New Zealand freshwater systems, both phosphorus</w:t>
            </w:r>
            <w:r>
              <w:t xml:space="preserve"> </w:t>
            </w:r>
            <w:r>
              <w:t xml:space="preserve">and nitrogen can act as limiting nutrients, making this an ideal system</w:t>
            </w:r>
            <w:r>
              <w:t xml:space="preserve"> </w:t>
            </w:r>
            <w:r>
              <w:t xml:space="preserve">for studying multiple regression relationships.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New Zealand lake data - abel_et_al_lakes_data.csv</w:t>
      </w:r>
    </w:p>
    <w:bookmarkEnd w:id="26"/>
    <w:bookmarkStart w:id="27" w:name="initial-data-cleaning-and-preparation"/>
    <w:p>
      <w:pPr>
        <w:pStyle w:val="Heading2"/>
      </w:pPr>
      <w:r>
        <w:t xml:space="preserve">1.2 Initial Data Cleaning and Preparation</w:t>
      </w:r>
    </w:p>
    <w:p>
      <w:pPr>
        <w:pStyle w:val="SourceCode"/>
      </w:pPr>
      <w:r>
        <w:rPr>
          <w:rStyle w:val="CommentTok"/>
        </w:rPr>
        <w:t xml:space="preserve"># Check for missing values in key variables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32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variables: chlorophyll-a, total phosphorus, and total nitrogen.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Use appropriate R functions to calculate mean,</w:t>
            </w:r>
            <w:r>
              <w:t xml:space="preserve"> </w:t>
            </w:r>
            <w:r>
              <w:t xml:space="preserve">median, standard deviation, and quartiles - Comment on the distribution</w:t>
            </w:r>
            <w:r>
              <w:t xml:space="preserve"> </w:t>
            </w:r>
            <w:r>
              <w:t xml:space="preserve">shape (symmetric, skewed) based on these statistics - Identify any</w:t>
            </w:r>
            <w:r>
              <w:t xml:space="preserve"> </w:t>
            </w:r>
            <w:r>
              <w:t xml:space="preserve">potential outliers or unusual values - Consider the ecological meaning</w:t>
            </w:r>
            <w:r>
              <w:t xml:space="preserve"> </w:t>
            </w:r>
            <w:r>
              <w:t xml:space="preserve">of these values in the context of New Zealand lakes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comprehensive summary statistics for the three main variables</w:t>
      </w:r>
    </w:p>
    <w:p>
      <w:pPr>
        <w:pStyle w:val="SourceCode"/>
      </w:pPr>
      <w:r>
        <w:rPr>
          <w:rStyle w:val="CommentTok"/>
        </w:rPr>
        <w:t xml:space="preserve"># Check for skewness by comparing mean and median or make a graph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bookmarkEnd w:id="32"/>
    <w:bookmarkStart w:id="35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Create histograms for each continuous variable -</w:t>
            </w:r>
            <w:r>
              <w:t xml:space="preserve"> </w:t>
            </w:r>
            <w:r>
              <w:t xml:space="preserve">Create a pairs plot or correlation matrix plot - Comment on</w:t>
            </w:r>
            <w:r>
              <w:t xml:space="preserve"> </w:t>
            </w:r>
            <w:r>
              <w:t xml:space="preserve">distributions and potential relationships - Consider whether</w:t>
            </w:r>
            <w:r>
              <w:t xml:space="preserve"> </w:t>
            </w:r>
            <w:r>
              <w:t xml:space="preserve">transformations might be needed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histograms for each continuous variable</w:t>
      </w:r>
    </w:p>
    <w:p>
      <w:pPr>
        <w:pStyle w:val="SourceCode"/>
      </w:pPr>
      <w:r>
        <w:rPr>
          <w:rStyle w:val="CommentTok"/>
        </w:rPr>
        <w:t xml:space="preserve"># Create pairs plot for the three main variables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part-3-correlation-analysis"/>
    <w:p>
      <w:pPr>
        <w:pStyle w:val="Heading1"/>
      </w:pPr>
      <w:r>
        <w:t xml:space="preserve">Part 3: Correlation Analysis</w:t>
      </w:r>
    </w:p>
    <w:bookmarkStart w:id="39" w:name="correlation-analysis-setup"/>
    <w:p>
      <w:pPr>
        <w:pStyle w:val="Heading2"/>
      </w:pPr>
      <w:r>
        <w:t xml:space="preserve">3.1 Correlation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for each</w:t>
            </w:r>
            <w:r>
              <w:t xml:space="preserve"> </w:t>
            </w:r>
            <w:r>
              <w:t xml:space="preserve">pair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Ecological predictions:</w:t>
            </w:r>
            <w:r>
              <w:t xml:space="preserve"> </w:t>
            </w:r>
            <w:r>
              <w:t xml:space="preserve">What relationships do you expect based</w:t>
            </w:r>
            <w:r>
              <w:t xml:space="preserve"> </w:t>
            </w:r>
            <w:r>
              <w:t xml:space="preserve">on New Zealand lake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a Pearson correlation analysis to quantify</w:t>
      </w:r>
      <w:r>
        <w:t xml:space="preserve"> </w:t>
      </w:r>
      <w:r>
        <w:t xml:space="preserve">the strength and direction of linear relationships between chlorophyll-a</w:t>
      </w:r>
      <w:r>
        <w:t xml:space="preserve"> </w:t>
      </w:r>
      <w:r>
        <w:t xml:space="preserve">and the two nutrient variables (phosphorus and nitrogen) in New Zealand</w:t>
      </w:r>
      <w:r>
        <w:t xml:space="preserve"> </w:t>
      </w:r>
      <w:r>
        <w:t xml:space="preserve">lakes. Correlation analysis is appropriate as an initial step before</w:t>
      </w:r>
      <w:r>
        <w:t xml:space="preserve"> </w:t>
      </w:r>
      <w:r>
        <w:t xml:space="preserve">multiple regression to understand the bivariate relationships and assess</w:t>
      </w:r>
      <w:r>
        <w:t xml:space="preserve"> </w:t>
      </w:r>
      <w:r>
        <w:t xml:space="preserve">potential multicollinearity between predictors.</w:t>
      </w:r>
    </w:p>
    <w:p>
      <w:pPr>
        <w:pStyle w:val="BodyText"/>
      </w:pPr>
      <w:r>
        <w:rPr>
          <w:b/>
          <w:bCs/>
        </w:rPr>
        <w:t xml:space="preserve">Hypotheses:</w:t>
      </w:r>
      <w:r>
        <w:t xml:space="preserve"> </w:t>
      </w:r>
      <w:r>
        <w:t xml:space="preserve">-</w:t>
      </w:r>
    </w:p>
    <w:p>
      <w:pPr>
        <w:numPr>
          <w:ilvl w:val="0"/>
          <w:numId w:val="1004"/>
        </w:numPr>
      </w:pPr>
      <w:r>
        <w:t xml:space="preserve">H₀ for chl_a vs tp: ρ = 0 (There is no linear correlation between</w:t>
      </w:r>
      <w:r>
        <w:t xml:space="preserve"> </w:t>
      </w:r>
      <w:r>
        <w:t xml:space="preserve">chlorophyll-a and total phosphorus in New Zealand lakes)</w:t>
      </w:r>
    </w:p>
    <w:p>
      <w:pPr>
        <w:numPr>
          <w:ilvl w:val="0"/>
          <w:numId w:val="1004"/>
        </w:numPr>
      </w:pPr>
      <w:r>
        <w:t xml:space="preserve">H₁ for chl_a vs tp: ρ ≠ 0 (There is a significant linear correlation</w:t>
      </w:r>
      <w:r>
        <w:t xml:space="preserve"> </w:t>
      </w:r>
      <w:r>
        <w:t xml:space="preserve">between chlorophyll-a and total phosphorus)</w:t>
      </w:r>
    </w:p>
    <w:p>
      <w:pPr>
        <w:numPr>
          <w:ilvl w:val="0"/>
          <w:numId w:val="1004"/>
        </w:numPr>
      </w:pPr>
      <w:r>
        <w:t xml:space="preserve">H₀ for chl_a vs tn: ρ = 0 (There is no linear correlation between</w:t>
      </w:r>
      <w:r>
        <w:t xml:space="preserve"> </w:t>
      </w:r>
      <w:r>
        <w:t xml:space="preserve">chlorophyll-a and total nitrogen in New Zealand lakes)</w:t>
      </w:r>
    </w:p>
    <w:p>
      <w:pPr>
        <w:numPr>
          <w:ilvl w:val="0"/>
          <w:numId w:val="1004"/>
        </w:numPr>
      </w:pPr>
      <w:r>
        <w:t xml:space="preserve">H₁ for chl_a vs tn: ρ ≠ 0 (There is a significant linear correlation</w:t>
      </w:r>
      <w:r>
        <w:t xml:space="preserve"> </w:t>
      </w:r>
      <w:r>
        <w:t xml:space="preserve">between chlorophyll-a and total nitrogen)</w:t>
      </w:r>
    </w:p>
    <w:p>
      <w:pPr>
        <w:numPr>
          <w:ilvl w:val="0"/>
          <w:numId w:val="1004"/>
        </w:numPr>
      </w:pPr>
      <w:r>
        <w:t xml:space="preserve">H₀ for tp vs tn: ρ = 0 (There is no linear correlation between total</w:t>
      </w:r>
      <w:r>
        <w:t xml:space="preserve"> </w:t>
      </w:r>
      <w:r>
        <w:t xml:space="preserve">phosphorus and total nitrogen)</w:t>
      </w:r>
    </w:p>
    <w:p>
      <w:pPr>
        <w:numPr>
          <w:ilvl w:val="0"/>
          <w:numId w:val="1004"/>
        </w:numPr>
      </w:pPr>
      <w:r>
        <w:t xml:space="preserve">H₁ for tp vs tn: ρ ≠ 0 (There is a significant linear correlation</w:t>
      </w:r>
      <w:r>
        <w:t xml:space="preserve"> </w:t>
      </w:r>
      <w:r>
        <w:t xml:space="preserve">between total phosphorus and total nitrogen)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t xml:space="preserve">1. Random sampling from the population of New Zealand lakes</w:t>
      </w:r>
    </w:p>
    <w:p>
      <w:pPr>
        <w:pStyle w:val="BodyText"/>
      </w:pPr>
      <w:r>
        <w:t xml:space="preserve">2. Bivariate normality (both variables normally distributed)</w:t>
      </w:r>
    </w:p>
    <w:p>
      <w:pPr>
        <w:pStyle w:val="BodyText"/>
      </w:pPr>
      <w:r>
        <w:t xml:space="preserve">3. Linear relationship between the variables</w:t>
      </w:r>
    </w:p>
    <w:p>
      <w:pPr>
        <w:pStyle w:val="BodyText"/>
      </w:pPr>
      <w:r>
        <w:t xml:space="preserve">4. Independence of observations (each lake represents an independent</w:t>
      </w:r>
      <w:r>
        <w:t xml:space="preserve"> </w:t>
      </w:r>
      <w:r>
        <w:t xml:space="preserve">sample)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Variable 1: Chlorophyll-a concentration (chl_a_mg_m3)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2: Total phosphorus concentration (tp_mg_m3)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3: Total nitrogen concentration (tn_mg_m3) - continuous</w:t>
      </w:r>
      <w:r>
        <w:t xml:space="preserve"> </w:t>
      </w:r>
      <w:r>
        <w:t xml:space="preserve">numerical variable (mg/m³)</w:t>
      </w:r>
    </w:p>
    <w:bookmarkEnd w:id="39"/>
    <w:bookmarkStart w:id="40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Calculate correlation matrix for the three variables</w:t>
      </w:r>
    </w:p>
    <w:p>
      <w:pPr>
        <w:pStyle w:val="SourceCode"/>
      </w:pPr>
      <w:r>
        <w:rPr>
          <w:rStyle w:val="CommentTok"/>
        </w:rPr>
        <w:t xml:space="preserve"># Check normality assumptions for correlation</w:t>
      </w:r>
    </w:p>
    <w:bookmarkEnd w:id="40"/>
    <w:bookmarkStart w:id="43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are the relationships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Which correlations are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Ecological significance:</w:t>
            </w:r>
            <w:r>
              <w:t xml:space="preserve"> </w:t>
            </w:r>
            <w:r>
              <w:t xml:space="preserve">What do these relationships mean for</w:t>
            </w:r>
            <w:r>
              <w:t xml:space="preserve"> </w:t>
            </w:r>
            <w:r>
              <w:t xml:space="preserve">New Zealand lake ecology?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Multicollinearity concerns:</w:t>
            </w:r>
            <w:r>
              <w:t xml:space="preserve"> </w:t>
            </w:r>
            <w:r>
              <w:t xml:space="preserve">Are the predictors correlated with</w:t>
            </w:r>
            <w:r>
              <w:t xml:space="preserve"> </w:t>
            </w:r>
            <w:r>
              <w:t xml:space="preserve">each other?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58" w:name="part-4-multiple-regression-analysis"/>
    <w:p>
      <w:pPr>
        <w:pStyle w:val="Heading1"/>
      </w:pPr>
      <w:r>
        <w:t xml:space="preserve">Part 4: Multiple Regression Analysis</w:t>
      </w:r>
    </w:p>
    <w:bookmarkStart w:id="47" w:name="multiple-regression-analysis-setup"/>
    <w:p>
      <w:pPr>
        <w:pStyle w:val="Heading2"/>
      </w:pPr>
      <w:r>
        <w:t xml:space="preserve">4.1 Multiple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Multiple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multiple regression of chlorophyll on phosphorus and</w:t>
            </w:r>
            <w:r>
              <w:t xml:space="preserve"> </w:t>
            </w:r>
            <w:r>
              <w:t xml:space="preserve">nitrogen, clearly state: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multiple regression model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predictors and response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Biological rationale:</w:t>
            </w:r>
            <w:r>
              <w:t xml:space="preserve"> </w:t>
            </w:r>
            <w:r>
              <w:t xml:space="preserve">Why use multiple regression for this New</w:t>
            </w:r>
            <w:r>
              <w:t xml:space="preserve"> </w:t>
            </w:r>
            <w:r>
              <w:t xml:space="preserve">Zealand lake question?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multiple linear regression analysis to</w:t>
      </w:r>
      <w:r>
        <w:t xml:space="preserve"> </w:t>
      </w:r>
      <w:r>
        <w:t xml:space="preserve">model chlorophyll-a concentration as a function of both total phosphorus</w:t>
      </w:r>
      <w:r>
        <w:t xml:space="preserve"> </w:t>
      </w:r>
      <w:r>
        <w:t xml:space="preserve">and total nitrogen concentrations simultaneously in New Zealand lakes.</w:t>
      </w:r>
      <w:r>
        <w:t xml:space="preserve"> </w:t>
      </w:r>
      <w:r>
        <w:t xml:space="preserve">This approach allows us to assess the independent effects of each</w:t>
      </w:r>
      <w:r>
        <w:t xml:space="preserve"> </w:t>
      </w:r>
      <w:r>
        <w:t xml:space="preserve">nutrient while controlling for the other.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chl_a_mg_m3 = β₀ + β₁(tp_mg_m3) + β₂(tn_mg_m3)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w:r>
        <w:t xml:space="preserve">- chl_a_mg_m3 = chlorophyll-a concentration (response variable)</w:t>
      </w:r>
    </w:p>
    <w:p>
      <w:pPr>
        <w:pStyle w:val="Compact"/>
        <w:numPr>
          <w:ilvl w:val="0"/>
          <w:numId w:val="1008"/>
        </w:numPr>
      </w:pPr>
      <w:r>
        <w:t xml:space="preserve">- β₀ = intercept (baseline chlorophyll when both nutrients = 0)</w:t>
      </w:r>
    </w:p>
    <w:p>
      <w:pPr>
        <w:pStyle w:val="Compact"/>
        <w:numPr>
          <w:ilvl w:val="0"/>
          <w:numId w:val="1008"/>
        </w:numPr>
      </w:pPr>
      <w:r>
        <w:t xml:space="preserve">- β₁ = partial slope for phosphorus (change in chlorophyll per unit</w:t>
      </w:r>
      <w:r>
        <w:t xml:space="preserve"> </w:t>
      </w:r>
      <w:r>
        <w:t xml:space="preserve">phosphorus, holding nitrogen constant)</w:t>
      </w:r>
    </w:p>
    <w:p>
      <w:pPr>
        <w:pStyle w:val="Compact"/>
        <w:numPr>
          <w:ilvl w:val="0"/>
          <w:numId w:val="1008"/>
        </w:numPr>
      </w:pPr>
      <w:r>
        <w:t xml:space="preserve">- β₂ = partial slope for nitrogen (change in chlorophyll per unit</w:t>
      </w:r>
      <w:r>
        <w:t xml:space="preserve"> </w:t>
      </w:r>
      <w:r>
        <w:t xml:space="preserve">nitrogen, holding phosphorus constant)</w:t>
      </w:r>
    </w:p>
    <w:p>
      <w:pPr>
        <w:pStyle w:val="Compact"/>
        <w:numPr>
          <w:ilvl w:val="0"/>
          <w:numId w:val="1008"/>
        </w:numPr>
      </w:pPr>
      <w:r>
        <w:t xml:space="preserve">- ε = random error term</w:t>
      </w:r>
    </w:p>
    <w:p>
      <w:pPr>
        <w:pStyle w:val="FirstParagraph"/>
      </w:pPr>
      <w:r>
        <w:rPr>
          <w:b/>
          <w:bCs/>
        </w:rPr>
        <w:t xml:space="preserve">Hypotheses:</w:t>
      </w:r>
    </w:p>
    <w:bookmarkEnd w:id="47"/>
    <w:bookmarkStart w:id="48" w:name="perform-multiple-regression-analysis"/>
    <w:p>
      <w:pPr>
        <w:pStyle w:val="Heading2"/>
      </w:pPr>
      <w:r>
        <w:t xml:space="preserve">4.2 Perform Multiple Regression Analysis</w:t>
      </w:r>
    </w:p>
    <w:p>
      <w:pPr>
        <w:pStyle w:val="SourceCode"/>
      </w:pPr>
      <w:r>
        <w:rPr>
          <w:rStyle w:val="CommentTok"/>
        </w:rPr>
        <w:t xml:space="preserve"># Fit the multiple linear model (untransformed)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SourceCode"/>
      </w:pPr>
      <w:r>
        <w:rPr>
          <w:rStyle w:val="CommentTok"/>
        </w:rPr>
        <w:t xml:space="preserve"># Check for multicollinearity using VIF</w:t>
      </w:r>
      <w:r>
        <w:br/>
      </w:r>
      <w:r>
        <w:rPr>
          <w:rStyle w:val="CommentTok"/>
        </w:rPr>
        <w:t xml:space="preserve"># vif_mr_nz_model &lt;- vif(multiple_reg_nz_model)</w:t>
      </w:r>
      <w:r>
        <w:br/>
      </w:r>
      <w:r>
        <w:rPr>
          <w:rStyle w:val="CommentTok"/>
        </w:rPr>
        <w:t xml:space="preserve"># vif_mr_nz_model</w:t>
      </w:r>
    </w:p>
    <w:p>
      <w:pPr>
        <w:pStyle w:val="SourceCode"/>
      </w:pPr>
      <w:r>
        <w:rPr>
          <w:rStyle w:val="CommentTok"/>
        </w:rPr>
        <w:t xml:space="preserve"># # Get confidence intervals for parameters</w:t>
      </w:r>
      <w:r>
        <w:br/>
      </w:r>
      <w:r>
        <w:rPr>
          <w:rStyle w:val="CommentTok"/>
        </w:rPr>
        <w:t xml:space="preserve"># confint_mr_nz_model &lt;- confint(multiple_reg_nz_model)</w:t>
      </w:r>
      <w:r>
        <w:br/>
      </w:r>
      <w:r>
        <w:rPr>
          <w:rStyle w:val="CommentTok"/>
        </w:rPr>
        <w:t xml:space="preserve"># confint_mr_nz_model</w:t>
      </w:r>
    </w:p>
    <w:p>
      <w:pPr>
        <w:pStyle w:val="FirstParagraph"/>
      </w:pPr>
      <w:r>
        <w:rPr>
          <w:b/>
          <w:bCs/>
        </w:rPr>
        <w:t xml:space="preserve">Interpretation of Model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Overall Model: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R-squared: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Individual Predictors and significance:</w:t>
      </w:r>
    </w:p>
    <w:p>
      <w:pPr>
        <w:pStyle w:val="Compact"/>
        <w:numPr>
          <w:ilvl w:val="1"/>
          <w:numId w:val="1010"/>
        </w:numPr>
      </w:pPr>
      <w:r>
        <w:t xml:space="preserve">- Total phosphorus: β₁ = 0.321 (t = 49.0, p &lt; 0.001)</w:t>
      </w:r>
    </w:p>
    <w:p>
      <w:pPr>
        <w:pStyle w:val="Compact"/>
        <w:numPr>
          <w:ilvl w:val="1"/>
          <w:numId w:val="1010"/>
        </w:numPr>
      </w:pPr>
      <w:r>
        <w:t xml:space="preserve">- Total nitrogen: β₂ =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Multicollinearity:</w:t>
      </w:r>
      <w:r>
        <w:t xml:space="preserve"> </w:t>
      </w:r>
      <w:r>
        <w:t xml:space="preserve">VIF values of 4.1 for both predictors</w:t>
      </w:r>
      <w:r>
        <w:t xml:space="preserve"> </w:t>
      </w:r>
      <w:r>
        <w:t xml:space="preserve">indicate moderate multicollinearity (VIF &gt; 3 but &lt; 10), which is</w:t>
      </w:r>
      <w:r>
        <w:t xml:space="preserve"> </w:t>
      </w:r>
      <w:r>
        <w:t xml:space="preserve">expected given the strong correlation between nutrients but not</w:t>
      </w:r>
      <w:r>
        <w:t xml:space="preserve"> </w:t>
      </w:r>
      <w:r>
        <w:t xml:space="preserve">severe enough to compromise the analysis.</w:t>
      </w:r>
    </w:p>
    <w:bookmarkEnd w:id="48"/>
    <w:bookmarkStart w:id="49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plot(multiple_reg_nz_model)</w:t>
      </w:r>
      <w:r>
        <w:br/>
      </w:r>
      <w:r>
        <w:rPr>
          <w:rStyle w:val="CommentTok"/>
        </w:rPr>
        <w:t xml:space="preserve"># par(mfrow = c(1, 1))</w:t>
      </w:r>
    </w:p>
    <w:p>
      <w:pPr>
        <w:pStyle w:val="SourceCode"/>
      </w:pPr>
      <w:r>
        <w:rPr>
          <w:rStyle w:val="CommentTok"/>
        </w:rPr>
        <w:t xml:space="preserve"># Formal tests for assumptions</w:t>
      </w:r>
      <w:r>
        <w:br/>
      </w:r>
      <w:r>
        <w:rPr>
          <w:rStyle w:val="CommentTok"/>
        </w:rPr>
        <w:t xml:space="preserve"># Shapiro-Wilk test for normality of residuals</w:t>
      </w:r>
    </w:p>
    <w:bookmarkEnd w:id="49"/>
    <w:bookmarkStart w:id="52" w:name="transformation-of-data"/>
    <w:p>
      <w:pPr>
        <w:pStyle w:val="Heading2"/>
      </w:pPr>
      <w:r>
        <w:t xml:space="preserve">4.4 Transformation of data??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Transformation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Given the assumption violations and the power-law nature of ecological</w:t>
            </w:r>
            <w:r>
              <w:t xml:space="preserve"> </w:t>
            </w:r>
            <w:r>
              <w:t xml:space="preserve">relationships, we’ll apply log transformation to all variables to</w:t>
            </w:r>
            <w:r>
              <w:t xml:space="preserve"> </w:t>
            </w:r>
            <w:r>
              <w:t xml:space="preserve">improve normality and homoscedasticity.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log-transformed variables</w:t>
      </w:r>
    </w:p>
    <w:p>
      <w:pPr>
        <w:pStyle w:val="SourceCode"/>
      </w:pPr>
      <w:r>
        <w:rPr>
          <w:rStyle w:val="CommentTok"/>
        </w:rPr>
        <w:t xml:space="preserve"># Create diagnostic plots for log-transformed model</w:t>
      </w:r>
    </w:p>
    <w:p>
      <w:pPr>
        <w:pStyle w:val="SourceCode"/>
      </w:pPr>
      <w:r>
        <w:rPr>
          <w:rStyle w:val="CommentTok"/>
        </w:rPr>
        <w:t xml:space="preserve"># Formal tests for log model assumptions</w:t>
      </w:r>
    </w:p>
    <w:bookmarkEnd w:id="52"/>
    <w:bookmarkStart w:id="53" w:name="model-comparison"/>
    <w:p>
      <w:pPr>
        <w:pStyle w:val="Heading2"/>
      </w:pPr>
      <w:r>
        <w:t xml:space="preserve">4.5 Model Comparison</w:t>
      </w:r>
    </w:p>
    <w:bookmarkEnd w:id="53"/>
    <w:bookmarkStart w:id="54" w:name="compare-models-using-aic"/>
    <w:p>
      <w:pPr>
        <w:pStyle w:val="Heading2"/>
      </w:pPr>
      <w:r>
        <w:t xml:space="preserve">Compare models using AIC</w:t>
      </w:r>
    </w:p>
    <w:p>
      <w:pPr>
        <w:pStyle w:val="SourceCode"/>
      </w:pPr>
      <w:r>
        <w:rPr>
          <w:rStyle w:val="CommentTok"/>
        </w:rPr>
        <w:t xml:space="preserve"># AIC(multiple_reg_nz_model)</w:t>
      </w:r>
      <w:r>
        <w:br/>
      </w:r>
      <w:r>
        <w:rPr>
          <w:rStyle w:val="CommentTok"/>
        </w:rPr>
        <w:t xml:space="preserve"># AIC(log_multiple_reg_nz_model)</w:t>
      </w:r>
    </w:p>
    <w:bookmarkEnd w:id="54"/>
    <w:bookmarkStart w:id="57" w:name="X1b31f26eee94011b0f539bf741d6ceb39c105da"/>
    <w:p>
      <w:pPr>
        <w:pStyle w:val="Heading2"/>
      </w:pPr>
      <w:r>
        <w:t xml:space="preserve">4.6 Interpret Final Multiple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Multiple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final</w:t>
            </w:r>
            <w:r>
              <w:t xml:space="preserve"> </w:t>
            </w:r>
            <w:r>
              <w:t xml:space="preserve">(log-transformed) multiple regression results: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model:</w:t>
            </w:r>
            <w:r>
              <w:t xml:space="preserve"> </w:t>
            </w:r>
            <w:r>
              <w:t xml:space="preserve">Is the overall model statistically significant?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Individual predictors:</w:t>
            </w:r>
            <w:r>
              <w:t xml:space="preserve"> </w:t>
            </w:r>
            <w:r>
              <w:t xml:space="preserve">Which predictors are significant and what</w:t>
            </w:r>
            <w:r>
              <w:t xml:space="preserve"> </w:t>
            </w:r>
            <w:r>
              <w:t xml:space="preserve">are their effects?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estimates and their</w:t>
            </w:r>
            <w:r>
              <w:t xml:space="preserve"> </w:t>
            </w:r>
            <w:r>
              <w:t xml:space="preserve">meanings?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Multicollinearity:</w:t>
            </w:r>
            <w:r>
              <w:t xml:space="preserve"> </w:t>
            </w:r>
            <w:r>
              <w:t xml:space="preserve">Is multicollinearity a problem?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Ecological interpretation:</w:t>
            </w:r>
            <w:r>
              <w:t xml:space="preserve"> </w:t>
            </w:r>
            <w:r>
              <w:t xml:space="preserve">What does this mean for New Zealand</w:t>
            </w:r>
            <w:r>
              <w:t xml:space="preserve"> </w:t>
            </w:r>
            <w:r>
              <w:t xml:space="preserve">lake management?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Final Model Interpretation:</w:t>
      </w:r>
    </w:p>
    <w:p>
      <w:pPr>
        <w:pStyle w:val="BodyText"/>
      </w:pPr>
      <w:r>
        <w:rPr>
          <w:b/>
          <w:bCs/>
        </w:rPr>
        <w:t xml:space="preserve">Overall Model: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log(chlorophyll) = ???? + ??? × log(phosphorus) +</w:t>
      </w:r>
      <w:r>
        <w:t xml:space="preserve"> </w:t>
      </w:r>
      <w:r>
        <w:t xml:space="preserve">??? × log(nitrogen)</w:t>
      </w:r>
    </w:p>
    <w:p>
      <w:pPr>
        <w:pStyle w:val="BodyText"/>
      </w:pPr>
      <w:r>
        <w:rPr>
          <w:b/>
          <w:bCs/>
        </w:rPr>
        <w:t xml:space="preserve">Individual Predictors:</w:t>
      </w:r>
    </w:p>
    <w:p>
      <w:pPr>
        <w:pStyle w:val="Compact"/>
        <w:numPr>
          <w:ilvl w:val="0"/>
          <w:numId w:val="1012"/>
        </w:numPr>
      </w:pPr>
      <w:r>
        <w:t xml:space="preserve">- Log total phosphorus:</w:t>
      </w:r>
    </w:p>
    <w:p>
      <w:pPr>
        <w:pStyle w:val="Compact"/>
        <w:numPr>
          <w:ilvl w:val="0"/>
          <w:numId w:val="1012"/>
        </w:numPr>
      </w:pPr>
      <w:r>
        <w:t xml:space="preserve">- Log total nitrogen:</w:t>
      </w:r>
    </w:p>
    <w:p>
      <w:pPr>
        <w:pStyle w:val="FirstParagraph"/>
      </w:pPr>
      <w:r>
        <w:rPr>
          <w:b/>
          <w:bCs/>
        </w:rPr>
        <w:t xml:space="preserve">Parameter Interpretation:</w:t>
      </w:r>
      <w:r>
        <w:t xml:space="preserve"> </w:t>
      </w:r>
      <w:r>
        <w:t xml:space="preserve">The coefficients represent elasticities: a</w:t>
      </w:r>
      <w:r>
        <w:t xml:space="preserve"> </w:t>
      </w:r>
      <w:r>
        <w:t xml:space="preserve">1% increase in phosphorus leads to a ????% increase in chlorophyll,</w:t>
      </w:r>
      <w:r>
        <w:t xml:space="preserve"> </w:t>
      </w:r>
      <w:r>
        <w:t xml:space="preserve">while a 1% increase in nitrogen leads to a ???% increase in chlorophyll,</w:t>
      </w:r>
      <w:r>
        <w:t xml:space="preserve"> </w:t>
      </w:r>
      <w:r>
        <w:t xml:space="preserve">holding the other nutrient constant.</w:t>
      </w:r>
    </w:p>
    <w:p>
      <w:pPr>
        <w:pStyle w:val="BodyText"/>
      </w:pPr>
      <w:r>
        <w:t xml:space="preserve">what does the above mean?</w:t>
      </w:r>
    </w:p>
    <w:p>
      <w:pPr>
        <w:pStyle w:val="BodyText"/>
      </w:pPr>
      <w:r>
        <w:rPr>
          <w:b/>
          <w:bCs/>
        </w:rPr>
        <w:t xml:space="preserve">Model Fit:</w:t>
      </w:r>
      <w:r>
        <w:t xml:space="preserve"> </w:t>
      </w:r>
      <w:r>
        <w:t xml:space="preserve">The model explains ???% of variance in log-chlorophyll</w:t>
      </w:r>
    </w:p>
    <w:p>
      <w:pPr>
        <w:pStyle w:val="BodyText"/>
      </w:pPr>
      <w:r>
        <w:rPr>
          <w:b/>
          <w:bCs/>
        </w:rPr>
        <w:t xml:space="preserve">Ecological Interpretation:</w:t>
      </w:r>
      <w:r>
        <w:t xml:space="preserve"> </w:t>
      </w:r>
      <w:r>
        <w:t xml:space="preserve">Phosphorus has approximately ??? times</w:t>
      </w:r>
      <w:r>
        <w:t xml:space="preserve"> </w:t>
      </w:r>
      <w:r>
        <w:t xml:space="preserve">stronger effect than nitrogen, but both nutrients are highly significant</w:t>
      </w:r>
      <w:r>
        <w:t xml:space="preserve"> </w:t>
      </w:r>
      <w:r>
        <w:t xml:space="preserve">predictors. And what should be controlled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7529bfd9def1542ada63afb52ac8e098462c221"/>
    <w:p>
      <w:pPr>
        <w:pStyle w:val="Heading1"/>
      </w:pPr>
      <w:r>
        <w:t xml:space="preserve">Part 6: Publication-Quality Figure and Write-up</w:t>
      </w:r>
    </w:p>
    <w:bookmarkStart w:id="61" w:name="create-publication-quality-figure"/>
    <w:p>
      <w:pPr>
        <w:pStyle w:val="Heading2"/>
      </w:pPr>
      <w:r>
        <w:t xml:space="preserve">6.1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8: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multiple regression results.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Requirements:</w:t>
            </w:r>
            <w:r>
              <w:t xml:space="preserve"> </w:t>
            </w:r>
            <w:r>
              <w:t xml:space="preserve">- Show the relationship between chlorophyll and both</w:t>
            </w:r>
            <w:r>
              <w:t xml:space="preserve"> </w:t>
            </w:r>
            <w:r>
              <w:t xml:space="preserve">predictors - Consider using multiple panels or 3D visualization -</w:t>
            </w:r>
            <w:r>
              <w:t xml:space="preserve"> </w:t>
            </w:r>
            <w:r>
              <w:t xml:space="preserve">Include model information and fit statistics - Use appropriate colors</w:t>
            </w:r>
            <w:r>
              <w:t xml:space="preserve"> </w:t>
            </w:r>
            <w:r>
              <w:t xml:space="preserve">and themes - Include informative title and axis labels - Consider the</w:t>
            </w:r>
            <w:r>
              <w:t xml:space="preserve"> </w:t>
            </w:r>
            <w:r>
              <w:t xml:space="preserve">target audience (New Zealand water quality managers)</w:t>
            </w:r>
          </w:p>
        </w:tc>
      </w:tr>
    </w:tbl>
    <w:bookmarkEnd w:id="61"/>
    <w:bookmarkEnd w:id="62"/>
    <w:bookmarkStart w:id="65" w:name="submission-guidelines"/>
    <w:p>
      <w:pPr>
        <w:pStyle w:val="Heading1"/>
      </w:pPr>
      <w:r>
        <w:t xml:space="preserve">Submission Guidelines</w:t>
      </w:r>
    </w:p>
    <w:bookmarkStart w:id="6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3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3"/>
        </w:numPr>
      </w:pPr>
      <w:r>
        <w:t xml:space="preserve">a self-contained word and html file showing the code and output</w:t>
      </w:r>
    </w:p>
    <w:p>
      <w:pPr>
        <w:numPr>
          <w:ilvl w:val="0"/>
          <w:numId w:val="1013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63"/>
    <w:bookmarkStart w:id="6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4"/>
        </w:numPr>
      </w:pPr>
      <w:r>
        <w:t xml:space="preserve">summary stats - 1 points</w:t>
      </w:r>
    </w:p>
    <w:p>
      <w:pPr>
        <w:pStyle w:val="Compact"/>
        <w:numPr>
          <w:ilvl w:val="0"/>
          <w:numId w:val="1014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4"/>
        </w:numPr>
      </w:pPr>
      <w:r>
        <w:t xml:space="preserve">Hypotheses - 2 points</w:t>
      </w:r>
    </w:p>
    <w:p>
      <w:pPr>
        <w:pStyle w:val="Compact"/>
        <w:numPr>
          <w:ilvl w:val="0"/>
          <w:numId w:val="1014"/>
        </w:numPr>
      </w:pPr>
      <w:r>
        <w:t xml:space="preserve">Assumptions - 2 points</w:t>
      </w:r>
    </w:p>
    <w:p>
      <w:pPr>
        <w:pStyle w:val="Compact"/>
        <w:numPr>
          <w:ilvl w:val="0"/>
          <w:numId w:val="1014"/>
        </w:numPr>
      </w:pPr>
      <w:r>
        <w:t xml:space="preserve">Model and Test Results - 4</w:t>
      </w:r>
    </w:p>
    <w:p>
      <w:pPr>
        <w:pStyle w:val="Compact"/>
        <w:numPr>
          <w:ilvl w:val="0"/>
          <w:numId w:val="1014"/>
        </w:numPr>
      </w:pPr>
      <w:r>
        <w:t xml:space="preserve">interpretation - 3 points</w:t>
      </w:r>
    </w:p>
    <w:p>
      <w:pPr>
        <w:pStyle w:val="Compact"/>
        <w:numPr>
          <w:ilvl w:val="0"/>
          <w:numId w:val="1014"/>
        </w:numPr>
      </w:pPr>
      <w:r>
        <w:t xml:space="preserve">Assumption Tests - 4 points</w:t>
      </w:r>
    </w:p>
    <w:p>
      <w:pPr>
        <w:pStyle w:val="Compact"/>
        <w:numPr>
          <w:ilvl w:val="0"/>
          <w:numId w:val="1014"/>
        </w:numPr>
      </w:pPr>
      <w:r>
        <w:t xml:space="preserve">Final figure - 3 points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06_homework_multiple_regression</dc:title>
  <dc:creator>Bill Perry</dc:creator>
  <cp:keywords/>
  <dcterms:created xsi:type="dcterms:W3CDTF">2025-10-22T17:08:55Z</dcterms:created>
  <dcterms:modified xsi:type="dcterms:W3CDTF">2025-10-22T17:08:55Z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