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28.png" ContentType="image/png"/>
  <Override PartName="/word/media/rId103.png" ContentType="image/png"/>
  <Override PartName="/word/media/rId135.png" ContentType="image/png"/>
  <Override PartName="/word/media/rId108.png" ContentType="image/png"/>
  <Override PartName="/word/media/rId93.jpg" ContentType="image/jpeg"/>
  <Override PartName="/word/media/rId42.png" ContentType="image/png"/>
  <Override PartName="/word/media/rId33.png" ContentType="image/png"/>
  <Override PartName="/word/media/rId2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78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40" w:name="factorial-anova-design-structure"/>
    <w:p>
      <w:pPr>
        <w:pStyle w:val="Heading1"/>
      </w:pPr>
      <w:r>
        <w:t xml:space="preserve">Factorial ANOVA: Design Structure</w:t>
      </w:r>
    </w:p>
    <w:bookmarkStart w:id="36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58187593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273769091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5" w:name="factorial-anova-effect-types"/>
    <w:p>
      <w:pPr>
        <w:pStyle w:val="Heading1"/>
      </w:pPr>
      <w:r>
        <w:t xml:space="preserve">Factorial ANOVA: Effect Types</w:t>
      </w:r>
    </w:p>
    <w:bookmarkStart w:id="41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41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clipboard-125286604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introduction-to-two-way-anova"/>
    <w:p>
      <w:pPr>
        <w:pStyle w:val="Heading1"/>
      </w:pPr>
      <w:r>
        <w:t xml:space="preserve">Introduction to Two-Way ANOVA</w:t>
      </w:r>
    </w:p>
    <w:bookmarkStart w:id="46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46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47"/>
    <w:bookmarkStart w:id="49" w:name="X2ade0601f90026f6fc5f1ea15a2ae14926cafc0"/>
    <w:p>
      <w:pPr>
        <w:pStyle w:val="Heading1"/>
      </w:pPr>
      <w:r>
        <w:t xml:space="preserve">Data Preparation - Creating Balanced Design</w:t>
      </w:r>
    </w:p>
    <w:bookmarkStart w:id="48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48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9"/>
    <w:bookmarkStart w:id="54" w:name="descriptive-statistics"/>
    <w:p>
      <w:pPr>
        <w:pStyle w:val="Heading1"/>
      </w:pPr>
      <w:r>
        <w:t xml:space="preserve">Descriptive Statistics</w:t>
      </w:r>
    </w:p>
    <w:bookmarkStart w:id="50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5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6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5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5"/>
    <w:bookmarkEnd w:id="56"/>
    <w:bookmarkStart w:id="58" w:name="model-components-explained"/>
    <w:p>
      <w:pPr>
        <w:pStyle w:val="Heading1"/>
      </w:pPr>
      <w:r>
        <w:t xml:space="preserve">Model Components Explained</w:t>
      </w:r>
    </w:p>
    <w:bookmarkStart w:id="57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57"/>
    <w:bookmarkEnd w:id="58"/>
    <w:bookmarkStart w:id="60" w:name="interaction-effects"/>
    <w:p>
      <w:pPr>
        <w:pStyle w:val="Heading1"/>
      </w:pPr>
      <w:r>
        <w:t xml:space="preserve">Interaction Effects</w:t>
      </w:r>
    </w:p>
    <w:bookmarkStart w:id="59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59"/>
    <w:bookmarkEnd w:id="60"/>
    <w:bookmarkStart w:id="62" w:name="model-types-and-interpretation"/>
    <w:p>
      <w:pPr>
        <w:pStyle w:val="Heading1"/>
      </w:pPr>
      <w:r>
        <w:t xml:space="preserve">Model Types and Interpretation</w:t>
      </w:r>
    </w:p>
    <w:bookmarkStart w:id="61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1"/>
    <w:bookmarkEnd w:id="62"/>
    <w:bookmarkStart w:id="63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3"/>
    <w:bookmarkStart w:id="64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4"/>
    <w:bookmarkStart w:id="65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 </m:t>
                              </m:r>
                              <m:r>
                                <m:t>b</m:t>
                              </m:r>
                              <m:r>
                                <m:t>a</m:t>
                              </m:r>
                              <m:r>
                                <m:t>r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72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1897093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1897093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425141417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3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605020" cy="225426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485990288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225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05020" cy="139418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425141417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1394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4"/>
    <w:bookmarkStart w:id="85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85"/>
    <w:bookmarkStart w:id="86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86"/>
    <w:bookmarkStart w:id="89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58187593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1" w:name="X60719a9eef5bdb2aac7eaf285d8edf8caa9fd0b"/>
    <w:p>
      <w:pPr>
        <w:pStyle w:val="Heading1"/>
      </w:pPr>
      <w:r>
        <w:t xml:space="preserve">Two-Way ANOVA with Type III Sums of Squares</w:t>
      </w:r>
    </w:p>
    <w:bookmarkStart w:id="90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90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1"/>
    <w:bookmarkStart w:id="92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2"/>
    <w:bookmarkStart w:id="96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hould be the plot of the 4 assumption plots" title="" id="94" name="Picture"/>
            <a:graphic>
              <a:graphicData uri="http://schemas.openxmlformats.org/drawingml/2006/picture">
                <pic:pic>
                  <pic:nvPicPr>
                    <pic:cNvPr descr="images/assumpt_1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96"/>
    <w:bookmarkStart w:id="97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7"/>
    <w:bookmarkStart w:id="100" w:name="estimated-marginal-means-emms"/>
    <w:p>
      <w:pPr>
        <w:pStyle w:val="Heading1"/>
      </w:pPr>
      <w:r>
        <w:t xml:space="preserve">Estimated Marginal Means (EMMs)</w:t>
      </w:r>
    </w:p>
    <w:bookmarkStart w:id="98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98"/>
    <w:bookmarkStart w:id="99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 &lt;.0001</w:t>
      </w:r>
      <w:r>
        <w:br/>
      </w:r>
      <w:r>
        <w:rPr>
          <w:rStyle w:val="VerbatimChar"/>
        </w:rPr>
        <w:t xml:space="preserve">##  Chinstrap - Gentoo  -1369.9 52 198 -26.346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 &lt;.0001</w:t>
      </w:r>
      <w:r>
        <w:br/>
      </w:r>
      <w:r>
        <w:rPr>
          <w:rStyle w:val="VerbatimChar"/>
        </w:rPr>
        <w:t xml:space="preserve">##  Chinstrap - Gentoo    -1154 73.5 198 -15.690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 &lt;.0001</w:t>
      </w:r>
      <w:r>
        <w:br/>
      </w:r>
      <w:r>
        <w:rPr>
          <w:rStyle w:val="VerbatimChar"/>
        </w:rPr>
        <w:t xml:space="preserve">##  Chinstrap - Gentoo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99"/>
    <w:bookmarkEnd w:id="100"/>
    <w:bookmarkStart w:id="101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101"/>
    <w:bookmarkStart w:id="102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2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7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107"/>
    <w:bookmarkStart w:id="111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5" w:name="understanding-sums-of-squares-types"/>
    <w:p>
      <w:pPr>
        <w:pStyle w:val="Heading1"/>
      </w:pPr>
      <w:r>
        <w:t xml:space="preserve">Understanding Sums of Squares Types</w:t>
      </w:r>
    </w:p>
    <w:bookmarkStart w:id="113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13"/>
    <w:bookmarkStart w:id="114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14"/>
    <w:bookmarkEnd w:id="115"/>
    <w:bookmarkStart w:id="118" w:name="type-iii-sums-of-squares"/>
    <w:p>
      <w:pPr>
        <w:pStyle w:val="Heading1"/>
      </w:pPr>
      <w:r>
        <w:t xml:space="preserve">Type III Sums of Squares</w:t>
      </w:r>
    </w:p>
    <w:bookmarkStart w:id="116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16"/>
    <w:bookmarkStart w:id="117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7"/>
    <w:bookmarkEnd w:id="118"/>
    <w:bookmarkStart w:id="121" w:name="manual-ss-calculation-demonstration"/>
    <w:p>
      <w:pPr>
        <w:pStyle w:val="Heading1"/>
      </w:pPr>
      <w:r>
        <w:t xml:space="preserve">Manual SS Calculation Demonstration</w:t>
      </w:r>
    </w:p>
    <w:bookmarkStart w:id="119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19"/>
    <w:bookmarkStart w:id="120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20"/>
    <w:bookmarkEnd w:id="121"/>
    <w:bookmarkStart w:id="123" w:name="X6c27dbed6f9acca58c6c483ab5efd23abf48ab6"/>
    <w:p>
      <w:pPr>
        <w:pStyle w:val="Heading1"/>
      </w:pPr>
      <w:r>
        <w:t xml:space="preserve">Estimated Marginal Means - Unbalanced Data</w:t>
      </w:r>
    </w:p>
    <w:bookmarkStart w:id="122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 &lt;.0001</w:t>
      </w:r>
      <w:r>
        <w:br/>
      </w:r>
      <w:r>
        <w:rPr>
          <w:rStyle w:val="VerbatimChar"/>
        </w:rPr>
        <w:t xml:space="preserve">##  Adelie female - Adelie male           -714 73.5 198  -9.710  &lt;.0001</w:t>
      </w:r>
      <w:r>
        <w:br/>
      </w:r>
      <w:r>
        <w:rPr>
          <w:rStyle w:val="VerbatimChar"/>
        </w:rPr>
        <w:t xml:space="preserve">##  Adelie female - Chinstrap male        -604 73.5 198  -8.220  &lt;.0001</w:t>
      </w:r>
      <w:r>
        <w:br/>
      </w:r>
      <w:r>
        <w:rPr>
          <w:rStyle w:val="VerbatimChar"/>
        </w:rPr>
        <w:t xml:space="preserve">##  Adelie female - Gentoo male          -2190 73.5 198 -29.789  &lt;.0001</w:t>
      </w:r>
      <w:r>
        <w:br/>
      </w:r>
      <w:r>
        <w:rPr>
          <w:rStyle w:val="VerbatimChar"/>
        </w:rPr>
        <w:t xml:space="preserve">##  Chinstrap female - Gentoo female     -1154 73.5 198 -15.690  &lt;.0001</w:t>
      </w:r>
      <w:r>
        <w:br/>
      </w:r>
      <w:r>
        <w:rPr>
          <w:rStyle w:val="VerbatimChar"/>
        </w:rPr>
        <w:t xml:space="preserve">##  Chinstrap female - Adelie male        -521 73.5 198  -7.090  &lt;.0001</w:t>
      </w:r>
      <w:r>
        <w:br/>
      </w:r>
      <w:r>
        <w:rPr>
          <w:rStyle w:val="VerbatimChar"/>
        </w:rPr>
        <w:t xml:space="preserve">##  Chinstrap female - Chinstrap male     -412 73.5 198  -5.600  &lt;.0001</w:t>
      </w:r>
      <w:r>
        <w:br/>
      </w:r>
      <w:r>
        <w:rPr>
          <w:rStyle w:val="VerbatimChar"/>
        </w:rPr>
        <w:t xml:space="preserve">##  Chinstrap female - Gentoo male       -1998 73.5 198 -27.169  &lt;.0001</w:t>
      </w:r>
      <w:r>
        <w:br/>
      </w:r>
      <w:r>
        <w:rPr>
          <w:rStyle w:val="VerbatimChar"/>
        </w:rPr>
        <w:t xml:space="preserve">##  Gentoo female - Adelie male            632 73.5 198   8.600  &lt;.0001</w:t>
      </w:r>
      <w:r>
        <w:br/>
      </w:r>
      <w:r>
        <w:rPr>
          <w:rStyle w:val="VerbatimChar"/>
        </w:rPr>
        <w:t xml:space="preserve">##  Gentoo female - Chinstrap male         742 73.5 198  10.090  &lt;.0001</w:t>
      </w:r>
      <w:r>
        <w:br/>
      </w:r>
      <w:r>
        <w:rPr>
          <w:rStyle w:val="VerbatimChar"/>
        </w:rPr>
        <w:t xml:space="preserve">##  Gentoo female - Gentoo male           -844 73.5 198 -11.480  &lt;.0001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 &lt;.0001</w:t>
      </w:r>
      <w:r>
        <w:br/>
      </w:r>
      <w:r>
        <w:rPr>
          <w:rStyle w:val="VerbatimChar"/>
        </w:rPr>
        <w:t xml:space="preserve">##  Chinstrap male - Gentoo male     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22"/>
    <w:bookmarkEnd w:id="123"/>
    <w:bookmarkStart w:id="124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4"/>
    <w:bookmarkStart w:id="127" w:name="pairwise-comparisons-1"/>
    <w:p>
      <w:pPr>
        <w:pStyle w:val="Heading1"/>
      </w:pPr>
      <w:r>
        <w:t xml:space="preserve">Pairwise Comparisons</w:t>
      </w:r>
    </w:p>
    <w:bookmarkStart w:id="125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 &lt;.0001</w:t>
      </w:r>
      <w:r>
        <w:br/>
      </w:r>
      <w:r>
        <w:rPr>
          <w:rStyle w:val="VerbatimChar"/>
        </w:rPr>
        <w:t xml:space="preserve">##  Chinstrap - Gentoo  -1349.2 47.0 327 -28.682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 &lt;.0001</w:t>
      </w:r>
    </w:p>
    <w:bookmarkEnd w:id="125"/>
    <w:bookmarkStart w:id="126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6"/>
    <w:bookmarkEnd w:id="127"/>
    <w:bookmarkStart w:id="133" w:name="diagnostic-plots---unbalanced-design"/>
    <w:p>
      <w:pPr>
        <w:pStyle w:val="Heading1"/>
      </w:pPr>
      <w:r>
        <w:t xml:space="preserve">Diagnostic Plots - Unbalanced Design</w:t>
      </w:r>
    </w:p>
    <w:bookmarkStart w:id="131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32"/>
    <w:bookmarkEnd w:id="133"/>
    <w:bookmarkStart w:id="139" w:name="comparing-balanced-vs-unbalanced-results"/>
    <w:p>
      <w:pPr>
        <w:pStyle w:val="Heading1"/>
      </w:pPr>
      <w:r>
        <w:t xml:space="preserve">Comparing Balanced vs Unbalanced Results</w:t>
      </w:r>
    </w:p>
    <w:bookmarkStart w:id="134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34"/>
    <w:bookmarkStart w:id="138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3" w:name="summary-and-best-practices"/>
    <w:p>
      <w:pPr>
        <w:pStyle w:val="Heading1"/>
      </w:pPr>
      <w:r>
        <w:t xml:space="preserve">Summary and Best Practices</w:t>
      </w:r>
    </w:p>
    <w:bookmarkStart w:id="140" w:name="key-takeaways"/>
    <w:p>
      <w:pPr>
        <w:pStyle w:val="Heading3"/>
      </w:pPr>
      <w:r>
        <w:t xml:space="preserve">Key Takeaways</w:t>
      </w:r>
    </w:p>
    <w:bookmarkEnd w:id="140"/>
    <w:bookmarkStart w:id="141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41"/>
    <w:bookmarkStart w:id="142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42"/>
    <w:bookmarkEnd w:id="143"/>
    <w:bookmarkStart w:id="144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128" Target="media/rId128.png" /><Relationship Type="http://schemas.openxmlformats.org/officeDocument/2006/relationships/image" Id="rId103" Target="media/rId103.png" /><Relationship Type="http://schemas.openxmlformats.org/officeDocument/2006/relationships/image" Id="rId135" Target="media/rId135.png" /><Relationship Type="http://schemas.openxmlformats.org/officeDocument/2006/relationships/image" Id="rId108" Target="media/rId108.png" /><Relationship Type="http://schemas.openxmlformats.org/officeDocument/2006/relationships/image" Id="rId93" Target="media/rId93.jpg" /><Relationship Type="http://schemas.openxmlformats.org/officeDocument/2006/relationships/image" Id="rId42" Target="media/rId42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8" Target="media/rId78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2025-10-29T12:52:32Z</dcterms:created>
  <dcterms:modified xsi:type="dcterms:W3CDTF">2025-10-29T12:52:32Z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