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5.png" ContentType="image/png"/>
  <Override PartName="/word/media/rId60.png" ContentType="image/png"/>
  <Override PartName="/word/media/rId65.png" ContentType="image/png"/>
  <Override PartName="/word/media/rId68.png" ContentType="image/png"/>
  <Override PartName="/word/media/rId72.png" ContentType="image/png"/>
  <Override PartName="/word/media/rId47.png" ContentType="image/png"/>
  <Override PartName="/word/media/rId51.png" ContentType="image/png"/>
  <Override PartName="/word/media/rId33.png" ContentType="image/png"/>
  <Override PartName="/word/media/rId25.png" ContentType="image/png"/>
  <Override PartName="/word/media/rId36.png" ContentType="image/png"/>
  <Override PartName="/word/media/rId30.png" ContentType="image/pn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02_Class_Activity</w:t>
      </w:r>
    </w:p>
    <w:p>
      <w:pPr>
        <w:pStyle w:val="Author"/>
      </w:pPr>
      <w:r>
        <w:t xml:space="preserve">Bill</w:t>
      </w:r>
      <w:r>
        <w:t xml:space="preserve"> </w:t>
      </w:r>
      <w:r>
        <w:t xml:space="preserve">Perry</w:t>
      </w:r>
    </w:p>
    <w:bookmarkStart w:id="23" w:name="in-class-activity-1"/>
    <w:p>
      <w:pPr>
        <w:pStyle w:val="Heading1"/>
      </w:pPr>
      <w:r>
        <w:t xml:space="preserve">In class activity 1:</w:t>
      </w:r>
    </w:p>
    <w:p>
      <w:pPr>
        <w:pStyle w:val="FirstParagraph"/>
      </w:pPr>
      <w:r>
        <w:drawing>
          <wp:inline>
            <wp:extent cx="2381250" cy="3175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ine_needles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17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what-did-we-do-last-time"/>
    <w:p>
      <w:pPr>
        <w:pStyle w:val="Heading1"/>
      </w:pPr>
      <w:r>
        <w:t xml:space="preserve">What did we do last time?</w:t>
      </w:r>
    </w:p>
    <w:p>
      <w:pPr>
        <w:numPr>
          <w:ilvl w:val="0"/>
          <w:numId w:val="1001"/>
        </w:numPr>
      </w:pPr>
      <w:r>
        <w:t xml:space="preserve">How to set up a project</w:t>
      </w:r>
    </w:p>
    <w:p>
      <w:pPr>
        <w:numPr>
          <w:ilvl w:val="0"/>
          <w:numId w:val="1001"/>
        </w:numPr>
      </w:pPr>
      <w:r>
        <w:t xml:space="preserve">How to create a quarto markdown file</w:t>
      </w:r>
    </w:p>
    <w:p>
      <w:pPr>
        <w:numPr>
          <w:ilvl w:val="0"/>
          <w:numId w:val="1001"/>
        </w:numPr>
      </w:pPr>
      <w:r>
        <w:t xml:space="preserve">How to add code at the start to make it work better</w:t>
      </w:r>
    </w:p>
    <w:p>
      <w:pPr>
        <w:numPr>
          <w:ilvl w:val="0"/>
          <w:numId w:val="1001"/>
        </w:numPr>
      </w:pPr>
      <w:r>
        <w:t xml:space="preserve">How to load libraries</w:t>
      </w:r>
      <w:r>
        <w:t xml:space="preserve"> </w:t>
      </w:r>
      <w:r>
        <w:rPr>
          <w:rStyle w:val="VerbatimChar"/>
        </w:rPr>
        <w:t xml:space="preserve">library(tidyverse)</w:t>
      </w:r>
    </w:p>
    <w:p>
      <w:pPr>
        <w:numPr>
          <w:ilvl w:val="0"/>
          <w:numId w:val="1001"/>
        </w:numPr>
      </w:pPr>
      <w:r>
        <w:t xml:space="preserve">What the</w:t>
      </w:r>
      <w:r>
        <w:t xml:space="preserve"> </w:t>
      </w:r>
      <w:r>
        <w:rPr>
          <w:rStyle w:val="VerbatimChar"/>
        </w:rPr>
        <w:t xml:space="preserve">&lt;-</w:t>
      </w:r>
      <w:r>
        <w:t xml:space="preserve"> </w:t>
      </w:r>
      <w:r>
        <w:t xml:space="preserve">is and what it does</w:t>
      </w:r>
    </w:p>
    <w:p>
      <w:pPr>
        <w:numPr>
          <w:ilvl w:val="0"/>
          <w:numId w:val="1001"/>
        </w:numPr>
      </w:pPr>
      <w:r>
        <w:t xml:space="preserve">How to read in a file - csv and excel -</w:t>
      </w:r>
      <w:r>
        <w:t xml:space="preserve"> </w:t>
      </w:r>
      <w:r>
        <w:rPr>
          <w:rStyle w:val="VerbatimChar"/>
        </w:rPr>
        <w:t xml:space="preserve">name_df &lt;- read_csv("data/file.csv")</w:t>
      </w:r>
    </w:p>
    <w:p>
      <w:pPr>
        <w:numPr>
          <w:ilvl w:val="0"/>
          <w:numId w:val="1001"/>
        </w:numPr>
      </w:pPr>
      <w:r>
        <w:t xml:space="preserve">How to graph data -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(name_df,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(x_variable, y_variable,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categorical_variable)) </w:t>
      </w:r>
      <w:r>
        <w:rPr>
          <w:rStyle w:val="SpecialCharTok"/>
        </w:rPr>
        <w:t xml:space="preserve">+</w:t>
      </w:r>
      <w:r>
        <w:br/>
      </w:r>
      <w:r>
        <w:rPr>
          <w:rStyle w:val="CommentTok"/>
        </w:rPr>
        <w:t xml:space="preserve">#      dataframe, aesthetics(x and y variables, mapping of color or fill or shape) +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CommentTok"/>
        </w:rPr>
        <w:t xml:space="preserve"># this it the geometry you want and can add more layers like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</w:p>
    <w:bookmarkEnd w:id="24"/>
    <w:bookmarkStart w:id="28" w:name="objectives-and-goals"/>
    <w:p>
      <w:pPr>
        <w:pStyle w:val="Heading1"/>
      </w:pPr>
      <w:r>
        <w:t xml:space="preserve">Objectives and goals</w:t>
      </w:r>
    </w:p>
    <w:p>
      <w:pPr>
        <w:pStyle w:val="Compact"/>
        <w:numPr>
          <w:ilvl w:val="0"/>
          <w:numId w:val="1002"/>
        </w:numPr>
      </w:pPr>
      <w:r>
        <w:t xml:space="preserve">Data wrangling and setting up a project</w:t>
      </w:r>
    </w:p>
    <w:p>
      <w:pPr>
        <w:pStyle w:val="Compact"/>
        <w:numPr>
          <w:ilvl w:val="1"/>
          <w:numId w:val="1003"/>
        </w:numPr>
      </w:pPr>
      <w:r>
        <w:t xml:space="preserve">variable names - directory names - object names</w:t>
      </w:r>
    </w:p>
    <w:p>
      <w:pPr>
        <w:pStyle w:val="Compact"/>
        <w:numPr>
          <w:ilvl w:val="1"/>
          <w:numId w:val="1003"/>
        </w:numPr>
      </w:pPr>
      <w:r>
        <w:t xml:space="preserve">can be anything you want - choose wisely young padawan</w:t>
      </w:r>
    </w:p>
    <w:p>
      <w:pPr>
        <w:pStyle w:val="Compact"/>
        <w:numPr>
          <w:ilvl w:val="0"/>
          <w:numId w:val="1002"/>
        </w:numPr>
      </w:pPr>
      <w:r>
        <w:t xml:space="preserve">How can we save the data we modify and where to save it?</w:t>
      </w:r>
    </w:p>
    <w:p>
      <w:pPr>
        <w:pStyle w:val="Compact"/>
        <w:numPr>
          <w:ilvl w:val="0"/>
          <w:numId w:val="1002"/>
        </w:numPr>
      </w:pPr>
      <w:r>
        <w:t xml:space="preserve">Why is it important to use the same names for variables?</w:t>
      </w:r>
    </w:p>
    <w:p>
      <w:pPr>
        <w:pStyle w:val="Compact"/>
        <w:numPr>
          <w:ilvl w:val="1"/>
          <w:numId w:val="1004"/>
        </w:numPr>
      </w:pPr>
      <w:r>
        <w:t xml:space="preserve">can reuse code</w:t>
      </w:r>
    </w:p>
    <w:p>
      <w:pPr>
        <w:pStyle w:val="Compact"/>
        <w:numPr>
          <w:ilvl w:val="1"/>
          <w:numId w:val="1004"/>
        </w:numPr>
      </w:pPr>
      <w:r>
        <w:t xml:space="preserve">clearer names and use</w:t>
      </w:r>
    </w:p>
    <w:p>
      <w:pPr>
        <w:pStyle w:val="Compact"/>
        <w:numPr>
          <w:ilvl w:val="0"/>
          <w:numId w:val="1002"/>
        </w:numPr>
      </w:pPr>
      <w:r>
        <w:t xml:space="preserve">What is the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 </w:t>
      </w:r>
      <w:r>
        <w:t xml:space="preserve">or the</w:t>
      </w:r>
      <w:r>
        <w:t xml:space="preserve"> </w:t>
      </w:r>
      <w:r>
        <w:rPr>
          <w:rStyle w:val="VerbatimChar"/>
        </w:rPr>
        <w:t xml:space="preserve">|&gt;</w:t>
      </w:r>
      <w:r>
        <w:t xml:space="preserve"> </w:t>
      </w:r>
      <w:r>
        <w:t xml:space="preserve">- the pipe will make you happy</w:t>
      </w:r>
    </w:p>
    <w:p>
      <w:pPr>
        <w:pStyle w:val="Compact"/>
        <w:numPr>
          <w:ilvl w:val="0"/>
          <w:numId w:val="1002"/>
        </w:numPr>
      </w:pPr>
      <w:r>
        <w:t xml:space="preserve">Summarize data to a new dataframe</w:t>
      </w:r>
    </w:p>
    <w:p>
      <w:pPr>
        <w:pStyle w:val="Compact"/>
        <w:numPr>
          <w:ilvl w:val="0"/>
          <w:numId w:val="1002"/>
        </w:numPr>
      </w:pPr>
      <w:r>
        <w:t xml:space="preserve">Improve graphs</w:t>
      </w:r>
    </w:p>
    <w:p>
      <w:pPr>
        <w:pStyle w:val="Compact"/>
        <w:numPr>
          <w:ilvl w:val="1"/>
          <w:numId w:val="1005"/>
        </w:numPr>
      </w:pPr>
      <w:r>
        <w:t xml:space="preserve">adding labels</w:t>
      </w:r>
    </w:p>
    <w:p>
      <w:pPr>
        <w:pStyle w:val="Compact"/>
        <w:numPr>
          <w:ilvl w:val="1"/>
          <w:numId w:val="1005"/>
        </w:numPr>
      </w:pPr>
      <w:r>
        <w:t xml:space="preserve">doing summary plots</w:t>
      </w:r>
    </w:p>
    <w:p>
      <w:pPr>
        <w:pStyle w:val="Compact"/>
        <w:numPr>
          <w:ilvl w:val="1"/>
          <w:numId w:val="1005"/>
        </w:numPr>
      </w:pPr>
      <w:r>
        <w:t xml:space="preserve">getting fancy</w:t>
      </w:r>
    </w:p>
    <w:p>
      <w:pPr>
        <w:pStyle w:val="Compact"/>
        <w:numPr>
          <w:ilvl w:val="0"/>
          <w:numId w:val="1002"/>
        </w:numPr>
      </w:pPr>
      <w:r>
        <w:t xml:space="preserve">combining or splittig dataframes - the bind_rows(1,2)</w:t>
      </w:r>
    </w:p>
    <w:p>
      <w:pPr>
        <w:pStyle w:val="Compact"/>
        <w:numPr>
          <w:ilvl w:val="0"/>
          <w:numId w:val="1002"/>
        </w:numPr>
      </w:pPr>
      <w:r>
        <w:t xml:space="preserve">Do we go wide to long and back again? We will see</w:t>
      </w:r>
    </w:p>
    <w:p>
      <w:pPr>
        <w:pStyle w:val="FirstParagraph"/>
      </w:pPr>
      <w:r>
        <w:drawing>
          <wp:inline>
            <wp:extent cx="2362200" cy="34417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mages/clipboard-2773654510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29" w:name="before-we-start"/>
    <w:p>
      <w:pPr>
        <w:pStyle w:val="Heading1"/>
      </w:pPr>
      <w:r>
        <w:t xml:space="preserve">Before we start</w:t>
      </w:r>
    </w:p>
    <w:p>
      <w:pPr>
        <w:pStyle w:val="Compact"/>
        <w:numPr>
          <w:ilvl w:val="0"/>
          <w:numId w:val="1006"/>
        </w:numPr>
      </w:pPr>
      <w:r>
        <w:t xml:space="preserve">What data do we have</w:t>
      </w:r>
    </w:p>
    <w:p>
      <w:pPr>
        <w:pStyle w:val="Compact"/>
        <w:numPr>
          <w:ilvl w:val="1"/>
          <w:numId w:val="1007"/>
        </w:numPr>
      </w:pPr>
      <w:r>
        <w:t xml:space="preserve">what is the controlled vocabulary?</w:t>
      </w:r>
    </w:p>
    <w:p>
      <w:pPr>
        <w:pStyle w:val="Compact"/>
        <w:numPr>
          <w:ilvl w:val="1"/>
          <w:numId w:val="1007"/>
        </w:numPr>
      </w:pPr>
      <w:r>
        <w:t xml:space="preserve">are there units?</w:t>
      </w:r>
    </w:p>
    <w:p>
      <w:pPr>
        <w:pStyle w:val="Compact"/>
        <w:numPr>
          <w:ilvl w:val="0"/>
          <w:numId w:val="1006"/>
        </w:numPr>
      </w:pPr>
      <w:r>
        <w:t xml:space="preserve">What is the directory structure?</w:t>
      </w:r>
    </w:p>
    <w:p>
      <w:pPr>
        <w:pStyle w:val="Compact"/>
        <w:numPr>
          <w:ilvl w:val="0"/>
          <w:numId w:val="1006"/>
        </w:numPr>
      </w:pPr>
      <w:r>
        <w:t xml:space="preserve">Do we have a metadata file?</w:t>
      </w:r>
    </w:p>
    <w:p>
      <w:pPr>
        <w:pStyle w:val="Compact"/>
        <w:numPr>
          <w:ilvl w:val="0"/>
          <w:numId w:val="1006"/>
        </w:numPr>
      </w:pPr>
      <w:r>
        <w:t xml:space="preserve">Is the data entered in a tidy format?</w:t>
      </w:r>
    </w:p>
    <w:p>
      <w:pPr>
        <w:pStyle w:val="Compact"/>
        <w:numPr>
          <w:ilvl w:val="0"/>
          <w:numId w:val="1006"/>
        </w:numPr>
      </w:pPr>
      <w:r>
        <w:t xml:space="preserve">What are we missing?</w:t>
      </w:r>
    </w:p>
    <w:bookmarkEnd w:id="29"/>
    <w:bookmarkStart w:id="40" w:name="X1aeebca2eed52cd93dea895fa15e1ebe020b687"/>
    <w:p>
      <w:pPr>
        <w:pStyle w:val="Heading1"/>
      </w:pPr>
      <w:r>
        <w:t xml:space="preserve">Now lets create a new quarto file in the system I set up</w:t>
      </w:r>
    </w:p>
    <w:p>
      <w:pPr>
        <w:pStyle w:val="Compact"/>
        <w:numPr>
          <w:ilvl w:val="0"/>
          <w:numId w:val="1008"/>
        </w:numPr>
      </w:pPr>
      <w:r>
        <w:t xml:space="preserve">note I usually use this sort of system in an r_projects directory</w:t>
      </w:r>
    </w:p>
    <w:p>
      <w:pPr>
        <w:pStyle w:val="Compact"/>
        <w:numPr>
          <w:ilvl w:val="0"/>
          <w:numId w:val="1008"/>
        </w:numPr>
      </w:pPr>
      <w:r>
        <w:t xml:space="preserve">I have redone it for the class to organize all of the terms data</w:t>
      </w:r>
    </w:p>
    <w:p>
      <w:pPr>
        <w:pStyle w:val="Compact"/>
        <w:numPr>
          <w:ilvl w:val="0"/>
          <w:numId w:val="1008"/>
        </w:numPr>
      </w:pPr>
      <w:r>
        <w:t xml:space="preserve">you should try making some of your own projects</w:t>
      </w:r>
    </w:p>
    <w:p>
      <w:pPr>
        <w:pStyle w:val="FirstParagraph"/>
      </w:pPr>
      <w:r>
        <w:drawing>
          <wp:inline>
            <wp:extent cx="2295525" cy="1357664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s/clipboard-97285973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357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9" w:name="in-rstudio"/>
    <w:p>
      <w:pPr>
        <w:pStyle w:val="Heading2"/>
      </w:pPr>
      <w:r>
        <w:t xml:space="preserve">In RStudio:</w:t>
      </w:r>
    </w:p>
    <w:p>
      <w:pPr>
        <w:pStyle w:val="Compact"/>
        <w:numPr>
          <w:ilvl w:val="0"/>
          <w:numId w:val="1009"/>
        </w:numPr>
      </w:pPr>
      <w:r>
        <w:t xml:space="preserve">click</w:t>
      </w:r>
      <w:r>
        <w:t xml:space="preserve"> </w:t>
      </w:r>
      <w:r>
        <w:rPr>
          <w:rStyle w:val="VerbatimChar"/>
        </w:rPr>
        <w:t xml:space="preserve">file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open project</w:t>
      </w:r>
      <w:r>
        <w:t xml:space="preserve"> </w:t>
      </w:r>
      <w:r>
        <w:t xml:space="preserve">and select the</w:t>
      </w:r>
      <w:r>
        <w:t xml:space="preserve"> </w:t>
      </w:r>
      <w:r>
        <w:rPr>
          <w:rStyle w:val="VerbatimChar"/>
        </w:rPr>
        <w:t xml:space="preserve">2025_UMD_BioStats_Student_Code.Rproj</w:t>
      </w:r>
      <w:r>
        <w:t xml:space="preserve"> </w:t>
      </w:r>
      <w:r>
        <w:t xml:space="preserve">file or double click on it in the finder or data explorer.</w:t>
      </w:r>
    </w:p>
    <w:p>
      <w:pPr>
        <w:pStyle w:val="Compact"/>
        <w:numPr>
          <w:ilvl w:val="0"/>
          <w:numId w:val="1009"/>
        </w:numPr>
      </w:pPr>
      <w:r>
        <w:t xml:space="preserve">your screen will now change as RStudio knows where home is</w:t>
      </w:r>
    </w:p>
    <w:p>
      <w:pPr>
        <w:pStyle w:val="FirstParagraph"/>
      </w:pPr>
      <w:r>
        <w:drawing>
          <wp:inline>
            <wp:extent cx="5943600" cy="4173582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mages/clipboard-261436444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3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0"/>
        </w:numPr>
      </w:pPr>
      <w:r>
        <w:t xml:space="preserve">Note that in the upper right you will see</w:t>
      </w:r>
      <w:r>
        <w:t xml:space="preserve"> </w:t>
      </w:r>
      <w:r>
        <w:rPr>
          <w:rStyle w:val="VerbatimChar"/>
        </w:rPr>
        <w:t xml:space="preserve">2025_UMD_BioStats_Student_Code</w:t>
      </w:r>
      <w:r>
        <w:t xml:space="preserve"> </w:t>
      </w:r>
      <w:r>
        <w:t xml:space="preserve">so you know you are in the right spot</w:t>
      </w:r>
    </w:p>
    <w:p>
      <w:pPr>
        <w:numPr>
          <w:ilvl w:val="0"/>
          <w:numId w:val="1010"/>
        </w:numPr>
      </w:pPr>
      <w:r>
        <w:t xml:space="preserve">Now click File - New File - Quarto File</w:t>
      </w:r>
    </w:p>
    <w:p>
      <w:pPr>
        <w:pStyle w:val="FirstParagraph"/>
      </w:pPr>
      <w:r>
        <w:drawing>
          <wp:inline>
            <wp:extent cx="5943600" cy="2642928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images/clipboard-339640063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2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1"/>
        </w:numPr>
      </w:pPr>
      <w:r>
        <w:t xml:space="preserve">Create a file that starts with</w:t>
      </w:r>
      <w:r>
        <w:t xml:space="preserve"> </w:t>
      </w:r>
      <w:r>
        <w:rPr>
          <w:rStyle w:val="VerbatimChar"/>
        </w:rPr>
        <w:t xml:space="preserve">02_</w:t>
      </w:r>
      <w:r>
        <w:t xml:space="preserve"> </w:t>
      </w:r>
      <w:r>
        <w:t xml:space="preserve">and then something that will help you know what is going on like</w:t>
      </w:r>
      <w:r>
        <w:t xml:space="preserve"> </w:t>
      </w:r>
      <w:r>
        <w:rPr>
          <w:rStyle w:val="VerbatimChar"/>
        </w:rPr>
        <w:t xml:space="preserve">02_class_activity_in_class.qmd</w:t>
      </w:r>
    </w:p>
    <w:p>
      <w:pPr>
        <w:numPr>
          <w:ilvl w:val="0"/>
          <w:numId w:val="1011"/>
        </w:numPr>
      </w:pPr>
      <w:r>
        <w:t xml:space="preserve">Now this file thinks this is home.</w:t>
      </w:r>
    </w:p>
    <w:p>
      <w:pPr>
        <w:numPr>
          <w:ilvl w:val="0"/>
          <w:numId w:val="1011"/>
        </w:numPr>
      </w:pPr>
      <w:r>
        <w:t xml:space="preserve">So I usually copy stuff for the header from another file as its just too hard to remember all this…</w:t>
      </w:r>
    </w:p>
    <w:p>
      <w:pPr>
        <w:pStyle w:val="SourceCode"/>
      </w:pPr>
      <w:r>
        <w:rPr>
          <w:rStyle w:val="SpecialCharTok"/>
        </w:rPr>
        <w:t xml:space="preserve">---</w:t>
      </w:r>
      <w:r>
        <w:br/>
      </w:r>
      <w:r>
        <w:rPr>
          <w:rStyle w:val="NormalTok"/>
        </w:rPr>
        <w:t xml:space="preserve">title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"Title of your file"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Title of the file</w:t>
      </w:r>
      <w:r>
        <w:br/>
      </w:r>
      <w:r>
        <w:rPr>
          <w:rStyle w:val="NormalTok"/>
        </w:rPr>
        <w:t xml:space="preserve">author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"Your Name"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who you are</w:t>
      </w:r>
      <w:r>
        <w:br/>
      </w:r>
      <w:r>
        <w:rPr>
          <w:rStyle w:val="NormalTok"/>
        </w:rPr>
        <w:t xml:space="preserve">format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this is the formats that it will render to</w:t>
      </w:r>
      <w:r>
        <w:br/>
      </w:r>
      <w:r>
        <w:rPr>
          <w:rStyle w:val="NormalTok"/>
        </w:rPr>
        <w:t xml:space="preserve">  html</w:t>
      </w:r>
      <w:r>
        <w:rPr>
          <w:rStyle w:val="SpecialCharTok"/>
        </w:rPr>
        <w:t xml:space="preserve">:</w:t>
      </w:r>
      <w:r>
        <w:br/>
      </w:r>
      <w:r>
        <w:rPr>
          <w:rStyle w:val="NormalTok"/>
        </w:rPr>
        <w:t xml:space="preserve">    toc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false </w:t>
      </w:r>
      <w:r>
        <w:rPr>
          <w:rStyle w:val="CommentTok"/>
        </w:rPr>
        <w:t xml:space="preserve"># not table of contents</w:t>
      </w:r>
      <w:r>
        <w:br/>
      </w:r>
      <w:r>
        <w:rPr>
          <w:rStyle w:val="NormalTok"/>
        </w:rPr>
        <w:t xml:space="preserve">    default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</w:t>
      </w:r>
      <w:r>
        <w:br/>
      </w:r>
      <w:r>
        <w:rPr>
          <w:rStyle w:val="NormalTok"/>
        </w:rPr>
        <w:t xml:space="preserve">    embed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resources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 </w:t>
      </w:r>
      <w:r>
        <w:rPr>
          <w:rStyle w:val="CommentTok"/>
        </w:rPr>
        <w:t xml:space="preserve"># makes everything go into the html file</w:t>
      </w:r>
      <w:r>
        <w:br/>
      </w:r>
      <w:r>
        <w:rPr>
          <w:rStyle w:val="NormalTok"/>
        </w:rPr>
        <w:t xml:space="preserve">    self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contained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 </w:t>
      </w:r>
      <w:r>
        <w:rPr>
          <w:rStyle w:val="CommentTok"/>
        </w:rPr>
        <w:t xml:space="preserve"># also makes self contained</w:t>
      </w:r>
      <w:r>
        <w:br/>
      </w:r>
      <w:r>
        <w:rPr>
          <w:rStyle w:val="NormalTok"/>
        </w:rPr>
        <w:t xml:space="preserve">editor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visual </w:t>
      </w:r>
      <w:r>
        <w:rPr>
          <w:rStyle w:val="CommentTok"/>
        </w:rPr>
        <w:t xml:space="preserve"># type of editing</w:t>
      </w:r>
      <w:r>
        <w:br/>
      </w:r>
      <w:r>
        <w:rPr>
          <w:rStyle w:val="NormalTok"/>
        </w:rPr>
        <w:t xml:space="preserve">project</w:t>
      </w:r>
      <w:r>
        <w:rPr>
          <w:rStyle w:val="SpecialCharTok"/>
        </w:rPr>
        <w:t xml:space="preserve">:</w:t>
      </w:r>
      <w:r>
        <w:br/>
      </w:r>
      <w:r>
        <w:rPr>
          <w:rStyle w:val="NormalTok"/>
        </w:rPr>
        <w:t xml:space="preserve">  execute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dir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project </w:t>
      </w:r>
      <w:r>
        <w:rPr>
          <w:rStyle w:val="CommentTok"/>
        </w:rPr>
        <w:t xml:space="preserve"># where it will look for files</w:t>
      </w:r>
      <w:r>
        <w:br/>
      </w:r>
      <w:r>
        <w:rPr>
          <w:rStyle w:val="NormalTok"/>
        </w:rPr>
        <w:t xml:space="preserve">execute</w:t>
      </w:r>
      <w:r>
        <w:rPr>
          <w:rStyle w:val="SpecialCharTok"/>
        </w:rPr>
        <w:t xml:space="preserve">:</w:t>
      </w:r>
      <w:r>
        <w:br/>
      </w:r>
      <w:r>
        <w:rPr>
          <w:rStyle w:val="NormalTok"/>
        </w:rPr>
        <w:t xml:space="preserve">  keep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md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 </w:t>
      </w:r>
      <w:r>
        <w:rPr>
          <w:rStyle w:val="CommentTok"/>
        </w:rPr>
        <w:t xml:space="preserve"># retains the images when you start again</w:t>
      </w:r>
      <w:r>
        <w:br/>
      </w:r>
      <w:r>
        <w:rPr>
          <w:rStyle w:val="NormalTok"/>
        </w:rPr>
        <w:t xml:space="preserve">  cache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 </w:t>
      </w:r>
      <w:r>
        <w:rPr>
          <w:rStyle w:val="CommentTok"/>
        </w:rPr>
        <w:t xml:space="preserve"># also heps reatain images and code</w:t>
      </w:r>
      <w:r>
        <w:br/>
      </w:r>
      <w:r>
        <w:rPr>
          <w:rStyle w:val="SpecialCharTok"/>
        </w:rPr>
        <w:t xml:space="preserve">---</w:t>
      </w:r>
    </w:p>
    <w:bookmarkEnd w:id="39"/>
    <w:bookmarkEnd w:id="40"/>
    <w:bookmarkStart w:id="41" w:name="now-to-load-the-libraries"/>
    <w:p>
      <w:pPr>
        <w:pStyle w:val="Heading1"/>
      </w:pPr>
      <w:r>
        <w:t xml:space="preserve">Now to load the libraries</w:t>
      </w:r>
    </w:p>
    <w:p>
      <w:pPr>
        <w:pStyle w:val="SourceCode"/>
      </w:pPr>
      <w:r>
        <w:rPr>
          <w:rStyle w:val="CommentTok"/>
        </w:rPr>
        <w:t xml:space="preserve"># install packages -----</w:t>
      </w:r>
      <w:r>
        <w:br/>
      </w:r>
      <w:r>
        <w:rPr>
          <w:rStyle w:val="CommentTok"/>
        </w:rPr>
        <w:t xml:space="preserve"># install.packages("readxl")</w:t>
      </w:r>
      <w:r>
        <w:br/>
      </w:r>
      <w:r>
        <w:rPr>
          <w:rStyle w:val="CommentTok"/>
        </w:rPr>
        <w:t xml:space="preserve"># install.packages("tidyverse")</w:t>
      </w:r>
      <w:r>
        <w:br/>
      </w:r>
      <w:r>
        <w:br/>
      </w:r>
      <w:r>
        <w:rPr>
          <w:rStyle w:val="CommentTok"/>
        </w:rPr>
        <w:t xml:space="preserve"># # we will install a few new libraries</w:t>
      </w:r>
      <w:r>
        <w:br/>
      </w:r>
      <w:r>
        <w:rPr>
          <w:rStyle w:val="CommentTok"/>
        </w:rPr>
        <w:t xml:space="preserve"># install.packages("skimr")</w:t>
      </w:r>
    </w:p>
    <w:p>
      <w:pPr>
        <w:pStyle w:val="FirstParagraph"/>
      </w:pPr>
      <w:r>
        <w:t xml:space="preserve">Each script you run from then on you will load the libraries from within the package.</w:t>
      </w:r>
    </w:p>
    <w:p>
      <w:pPr>
        <w:pStyle w:val="SourceCode"/>
      </w:pPr>
      <w:r>
        <w:rPr>
          <w:rStyle w:val="CommentTok"/>
        </w:rPr>
        <w:t xml:space="preserve"># Load the libraries ----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 </w:t>
      </w:r>
      <w:r>
        <w:rPr>
          <w:rStyle w:val="CommentTok"/>
        </w:rPr>
        <w:t xml:space="preserve"># allows to read in excel files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</w:t>
      </w:r>
      <w:r>
        <w:rPr>
          <w:rStyle w:val="CommentTok"/>
        </w:rPr>
        <w:t xml:space="preserve"># provides utilities seen in console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(skimr) </w:t>
      </w:r>
      <w:r>
        <w:rPr>
          <w:rStyle w:val="CommentTok"/>
        </w:rPr>
        <w:t xml:space="preserve"># provide summary stats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(here) </w:t>
      </w:r>
      <w:r>
        <w:rPr>
          <w:rStyle w:val="CommentTok"/>
        </w:rPr>
        <w:t xml:space="preserve"># you dont need this one - just me in this html file</w:t>
      </w:r>
    </w:p>
    <w:bookmarkEnd w:id="41"/>
    <w:bookmarkStart w:id="42" w:name="loading-files"/>
    <w:p>
      <w:pPr>
        <w:pStyle w:val="Heading1"/>
      </w:pPr>
      <w:r>
        <w:t xml:space="preserve">Loading files</w:t>
      </w:r>
    </w:p>
    <w:p>
      <w:pPr>
        <w:pStyle w:val="FirstParagraph"/>
      </w:pPr>
      <w:r>
        <w:t xml:space="preserve">Now like we did before with x and y we will do this with a spreadsheet from a CSV file or excel file</w:t>
      </w:r>
    </w:p>
    <w:p>
      <w:pPr>
        <w:pStyle w:val="BodyText"/>
      </w:pPr>
      <w:r>
        <w:t xml:space="preserve">We are going to work with the same data we did in the last class.</w:t>
      </w:r>
    </w:p>
    <w:bookmarkEnd w:id="42"/>
    <w:bookmarkStart w:id="46" w:name="the-dataframe-and-variables"/>
    <w:p>
      <w:pPr>
        <w:pStyle w:val="Heading1"/>
      </w:pPr>
      <w:r>
        <w:t xml:space="preserve">The Dataframe and variables</w:t>
      </w:r>
    </w:p>
    <w:bookmarkStart w:id="43" w:name="the-whole-dataframe---wont-show-all"/>
    <w:p>
      <w:pPr>
        <w:pStyle w:val="Heading2"/>
      </w:pPr>
      <w:r>
        <w:t xml:space="preserve">The whole dataframe - wont show all</w:t>
      </w:r>
    </w:p>
    <w:p>
      <w:pPr>
        <w:pStyle w:val="SourceCode"/>
      </w:pPr>
      <w:r>
        <w:rPr>
          <w:rStyle w:val="NormalTok"/>
        </w:rPr>
        <w:t xml:space="preserve">p_df</w:t>
      </w:r>
    </w:p>
    <w:p>
      <w:pPr>
        <w:pStyle w:val="SourceCode"/>
      </w:pPr>
      <w:r>
        <w:rPr>
          <w:rStyle w:val="VerbatimChar"/>
        </w:rPr>
        <w:t xml:space="preserve"># A tibble: 48 × 6</w:t>
      </w:r>
      <w:r>
        <w:br/>
      </w:r>
      <w:r>
        <w:rPr>
          <w:rStyle w:val="VerbatimChar"/>
        </w:rPr>
        <w:t xml:space="preserve">   date    group       n_s   wind  tree_no len_mm</w:t>
      </w:r>
      <w:r>
        <w:br/>
      </w:r>
      <w:r>
        <w:rPr>
          <w:rStyle w:val="VerbatimChar"/>
        </w:rPr>
        <w:t xml:space="preserve">   &lt;chr&gt;   &lt;chr&gt;       &lt;chr&gt; &lt;chr&gt;   &lt;dbl&gt;  &lt;dbl&gt;</w:t>
      </w:r>
      <w:r>
        <w:br/>
      </w:r>
      <w:r>
        <w:rPr>
          <w:rStyle w:val="VerbatimChar"/>
        </w:rPr>
        <w:t xml:space="preserve"> 1 3/20/25 cephalopods n     lee         1     20</w:t>
      </w:r>
      <w:r>
        <w:br/>
      </w:r>
      <w:r>
        <w:rPr>
          <w:rStyle w:val="VerbatimChar"/>
        </w:rPr>
        <w:t xml:space="preserve"> 2 3/20/25 cephalopods n     lee         1     21</w:t>
      </w:r>
      <w:r>
        <w:br/>
      </w:r>
      <w:r>
        <w:rPr>
          <w:rStyle w:val="VerbatimChar"/>
        </w:rPr>
        <w:t xml:space="preserve"> 3 3/20/25 cephalopods n     lee         1     23</w:t>
      </w:r>
      <w:r>
        <w:br/>
      </w:r>
      <w:r>
        <w:rPr>
          <w:rStyle w:val="VerbatimChar"/>
        </w:rPr>
        <w:t xml:space="preserve"> 4 3/20/25 cephalopods n     lee         1     25</w:t>
      </w:r>
      <w:r>
        <w:br/>
      </w:r>
      <w:r>
        <w:rPr>
          <w:rStyle w:val="VerbatimChar"/>
        </w:rPr>
        <w:t xml:space="preserve"> 5 3/20/25 cephalopods n     lee         1     21</w:t>
      </w:r>
      <w:r>
        <w:br/>
      </w:r>
      <w:r>
        <w:rPr>
          <w:rStyle w:val="VerbatimChar"/>
        </w:rPr>
        <w:t xml:space="preserve"> 6 3/20/25 cephalopods n     lee         1     16</w:t>
      </w:r>
      <w:r>
        <w:br/>
      </w:r>
      <w:r>
        <w:rPr>
          <w:rStyle w:val="VerbatimChar"/>
        </w:rPr>
        <w:t xml:space="preserve"> 7 3/20/25 cephalopods s     wind        1     15</w:t>
      </w:r>
      <w:r>
        <w:br/>
      </w:r>
      <w:r>
        <w:rPr>
          <w:rStyle w:val="VerbatimChar"/>
        </w:rPr>
        <w:t xml:space="preserve"> 8 3/20/25 cephalopods s     wind        1     16</w:t>
      </w:r>
      <w:r>
        <w:br/>
      </w:r>
      <w:r>
        <w:rPr>
          <w:rStyle w:val="VerbatimChar"/>
        </w:rPr>
        <w:t xml:space="preserve"> 9 3/20/25 cephalopods s     wind        1     14</w:t>
      </w:r>
      <w:r>
        <w:br/>
      </w:r>
      <w:r>
        <w:rPr>
          <w:rStyle w:val="VerbatimChar"/>
        </w:rPr>
        <w:t xml:space="preserve">10 3/20/25 cephalopods s     wind        1     17</w:t>
      </w:r>
      <w:r>
        <w:br/>
      </w:r>
      <w:r>
        <w:rPr>
          <w:rStyle w:val="VerbatimChar"/>
        </w:rPr>
        <w:t xml:space="preserve"># ℹ 38 more rows</w:t>
      </w:r>
    </w:p>
    <w:bookmarkEnd w:id="43"/>
    <w:bookmarkStart w:id="44" w:name="X5697c91ea4fb92732f5490f8475e6a619a18f21"/>
    <w:p>
      <w:pPr>
        <w:pStyle w:val="Heading2"/>
      </w:pPr>
      <w:r>
        <w:t xml:space="preserve">The top of the datafame to see what it looks like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(p_df)</w:t>
      </w:r>
    </w:p>
    <w:p>
      <w:pPr>
        <w:pStyle w:val="SourceCode"/>
      </w:pPr>
      <w:r>
        <w:rPr>
          <w:rStyle w:val="VerbatimChar"/>
        </w:rPr>
        <w:t xml:space="preserve"># A tibble: 6 × 6</w:t>
      </w:r>
      <w:r>
        <w:br/>
      </w:r>
      <w:r>
        <w:rPr>
          <w:rStyle w:val="VerbatimChar"/>
        </w:rPr>
        <w:t xml:space="preserve">  date    group       n_s   wind  tree_no len_mm</w:t>
      </w:r>
      <w:r>
        <w:br/>
      </w:r>
      <w:r>
        <w:rPr>
          <w:rStyle w:val="VerbatimChar"/>
        </w:rPr>
        <w:t xml:space="preserve">  &lt;chr&gt;   &lt;chr&gt;       &lt;chr&gt; &lt;chr&gt;   &lt;dbl&gt;  &lt;dbl&gt;</w:t>
      </w:r>
      <w:r>
        <w:br/>
      </w:r>
      <w:r>
        <w:rPr>
          <w:rStyle w:val="VerbatimChar"/>
        </w:rPr>
        <w:t xml:space="preserve">1 3/20/25 cephalopods n     lee         1     20</w:t>
      </w:r>
      <w:r>
        <w:br/>
      </w:r>
      <w:r>
        <w:rPr>
          <w:rStyle w:val="VerbatimChar"/>
        </w:rPr>
        <w:t xml:space="preserve">2 3/20/25 cephalopods n     lee         1     21</w:t>
      </w:r>
      <w:r>
        <w:br/>
      </w:r>
      <w:r>
        <w:rPr>
          <w:rStyle w:val="VerbatimChar"/>
        </w:rPr>
        <w:t xml:space="preserve">3 3/20/25 cephalopods n     lee         1     23</w:t>
      </w:r>
      <w:r>
        <w:br/>
      </w:r>
      <w:r>
        <w:rPr>
          <w:rStyle w:val="VerbatimChar"/>
        </w:rPr>
        <w:t xml:space="preserve">4 3/20/25 cephalopods n     lee         1     25</w:t>
      </w:r>
      <w:r>
        <w:br/>
      </w:r>
      <w:r>
        <w:rPr>
          <w:rStyle w:val="VerbatimChar"/>
        </w:rPr>
        <w:t xml:space="preserve">5 3/20/25 cephalopods n     lee         1     21</w:t>
      </w:r>
      <w:r>
        <w:br/>
      </w:r>
      <w:r>
        <w:rPr>
          <w:rStyle w:val="VerbatimChar"/>
        </w:rPr>
        <w:t xml:space="preserve">6 3/20/25 cephalopods n     lee         1     16</w:t>
      </w:r>
    </w:p>
    <w:p>
      <w:pPr>
        <w:pStyle w:val="SourceCode"/>
      </w:pPr>
      <w:r>
        <w:rPr>
          <w:rStyle w:val="CommentTok"/>
        </w:rPr>
        <w:t xml:space="preserve"># tail(p_df) # the bottom</w:t>
      </w:r>
    </w:p>
    <w:bookmarkEnd w:id="44"/>
    <w:bookmarkStart w:id="45" w:name="how-to-look-at-one-variable"/>
    <w:p>
      <w:pPr>
        <w:pStyle w:val="Heading2"/>
      </w:pPr>
      <w:r>
        <w:t xml:space="preserve">How to look at one variable</w:t>
      </w:r>
    </w:p>
    <w:p>
      <w:pPr>
        <w:pStyle w:val="SourceCode"/>
      </w:pPr>
      <w:r>
        <w:rPr>
          <w:rStyle w:val="NormalTok"/>
        </w:rPr>
        <w:t xml:space="preserve">p_df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CommentTok"/>
        </w:rPr>
        <w:t xml:space="preserve"># name of dataframe $ varaible</w:t>
      </w:r>
    </w:p>
    <w:p>
      <w:pPr>
        <w:pStyle w:val="SourceCode"/>
      </w:pPr>
      <w:r>
        <w:rPr>
          <w:rStyle w:val="VerbatimChar"/>
        </w:rPr>
        <w:t xml:space="preserve"> [1] "cephalopods" "cephalopods" "cephalopods" "cephalopods" "cephalopods"</w:t>
      </w:r>
      <w:r>
        <w:br/>
      </w:r>
      <w:r>
        <w:rPr>
          <w:rStyle w:val="VerbatimChar"/>
        </w:rPr>
        <w:t xml:space="preserve"> [6] "cephalopods" "cephalopods" "cephalopods" "cephalopods" "cephalopods"</w:t>
      </w:r>
      <w:r>
        <w:br/>
      </w:r>
      <w:r>
        <w:rPr>
          <w:rStyle w:val="VerbatimChar"/>
        </w:rPr>
        <w:t xml:space="preserve">[11] "cephalopods" "cephalopods" "salmon"      "salmon"      "salmon"     </w:t>
      </w:r>
      <w:r>
        <w:br/>
      </w:r>
      <w:r>
        <w:rPr>
          <w:rStyle w:val="VerbatimChar"/>
        </w:rPr>
        <w:t xml:space="preserve">[16] "salmon"      "salmon"      "salmon"      "salmon"      "salmon"     </w:t>
      </w:r>
      <w:r>
        <w:br/>
      </w:r>
      <w:r>
        <w:rPr>
          <w:rStyle w:val="VerbatimChar"/>
        </w:rPr>
        <w:t xml:space="preserve">[21] "salmon"      "salmon"      "salmon"      "salmon"      "crayfish"   </w:t>
      </w:r>
      <w:r>
        <w:br/>
      </w:r>
      <w:r>
        <w:rPr>
          <w:rStyle w:val="VerbatimChar"/>
        </w:rPr>
        <w:t xml:space="preserve">[26] "crayfish"    "crayfish"    "crayfish"    "crayfish"    "crayfish"   </w:t>
      </w:r>
      <w:r>
        <w:br/>
      </w:r>
      <w:r>
        <w:rPr>
          <w:rStyle w:val="VerbatimChar"/>
        </w:rPr>
        <w:t xml:space="preserve">[31] "crayfish"    "crayfish"    "crayfish"    "crayfish"    "crayfish"   </w:t>
      </w:r>
      <w:r>
        <w:br/>
      </w:r>
      <w:r>
        <w:rPr>
          <w:rStyle w:val="VerbatimChar"/>
        </w:rPr>
        <w:t xml:space="preserve">[36] "crayfish"    "snail"       "snail"       "snail"       "snail"      </w:t>
      </w:r>
      <w:r>
        <w:br/>
      </w:r>
      <w:r>
        <w:rPr>
          <w:rStyle w:val="VerbatimChar"/>
        </w:rPr>
        <w:t xml:space="preserve">[41] "snail"       "snail"       "snail"       "snail"       "snail"      </w:t>
      </w:r>
      <w:r>
        <w:br/>
      </w:r>
      <w:r>
        <w:rPr>
          <w:rStyle w:val="VerbatimChar"/>
        </w:rPr>
        <w:t xml:space="preserve">[46] "snail"       "snail"       "snail"      </w:t>
      </w:r>
    </w:p>
    <w:bookmarkEnd w:id="45"/>
    <w:bookmarkEnd w:id="46"/>
    <w:bookmarkStart w:id="59" w:name="plotting"/>
    <w:p>
      <w:pPr>
        <w:pStyle w:val="Heading1"/>
      </w:pPr>
      <w:r>
        <w:t xml:space="preserve">Plotting</w:t>
      </w:r>
    </w:p>
    <w:bookmarkStart w:id="50" w:name="xy-plot-with-dodged-points"/>
    <w:p>
      <w:pPr>
        <w:pStyle w:val="Heading2"/>
      </w:pPr>
      <w:r>
        <w:t xml:space="preserve">XY Plot with dodged points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8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this dodges the points # position_dodge2 or can use position_dodge depending on grouping</w:t>
      </w:r>
    </w:p>
    <w:bookmarkEnd w:id="50"/>
    <w:bookmarkStart w:id="54" w:name="histogram-color-with-bins"/>
    <w:p>
      <w:pPr>
        <w:pStyle w:val="Heading2"/>
      </w:pPr>
      <w:r>
        <w:t xml:space="preserve">Histogram Color with Bins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CommentTok"/>
        </w:rPr>
        <w:t xml:space="preserve"># sets the width in units of the bins - try different nubmers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9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Start w:id="58" w:name="box-and-whisker-plots"/>
    <w:p>
      <w:pPr>
        <w:pStyle w:val="Heading2"/>
      </w:pPr>
      <w:r>
        <w:t xml:space="preserve">Box and Whisker Plots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10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8"/>
    <w:bookmarkEnd w:id="59"/>
    <w:bookmarkStart w:id="64" w:name="how-to-save-plots"/>
    <w:p>
      <w:pPr>
        <w:pStyle w:val="Heading1"/>
      </w:pPr>
      <w:r>
        <w:t xml:space="preserve">How to save plots</w:t>
      </w:r>
    </w:p>
    <w:p>
      <w:pPr>
        <w:pStyle w:val="SourceCode"/>
      </w:pPr>
      <w:r>
        <w:rPr>
          <w:rStyle w:val="NormalTok"/>
        </w:rPr>
        <w:t xml:space="preserve">xy_plot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)</w:t>
      </w:r>
      <w:r>
        <w:br/>
      </w:r>
      <w:r>
        <w:rPr>
          <w:rStyle w:val="NormalTok"/>
        </w:rPr>
        <w:t xml:space="preserve">xy_plot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11-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63" w:name="xy_plot-is-not-in-the-environment"/>
    <w:p>
      <w:pPr>
        <w:pStyle w:val="Heading2"/>
      </w:pPr>
      <w:r>
        <w:t xml:space="preserve">xy_plot is not in the environment</w:t>
      </w:r>
    </w:p>
    <w:p>
      <w:pPr>
        <w:pStyle w:val="FirstParagraph"/>
      </w:pPr>
      <w:r>
        <w:t xml:space="preserve">we can save this plot by typing</w:t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(xy_plot, </w:t>
      </w:r>
      <w:r>
        <w:rPr>
          <w:rStyle w:val="CommentTok"/>
        </w:rPr>
        <w:t xml:space="preserve"># name of the plot you called it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"figures/xy_plot.pdf"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type of file you want - pdf is good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what are the units you want to measure in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dimensions - not if large the fonts need to be adjusted</w:t>
      </w:r>
    </w:p>
    <w:p>
      <w:pPr>
        <w:pStyle w:val="FirstParagraph"/>
      </w:pPr>
      <w:r>
        <w:t xml:space="preserve">The file should be in the figures directory</w:t>
      </w:r>
    </w:p>
    <w:bookmarkEnd w:id="63"/>
    <w:bookmarkEnd w:id="64"/>
    <w:bookmarkStart w:id="76" w:name="now-lets-make-the-graph-prettier"/>
    <w:p>
      <w:pPr>
        <w:pStyle w:val="Heading1"/>
      </w:pPr>
      <w:r>
        <w:t xml:space="preserve">Now lets make the graph prettier</w:t>
      </w:r>
    </w:p>
    <w:p>
      <w:pPr>
        <w:pStyle w:val="SourceCode"/>
      </w:pPr>
      <w:r>
        <w:rPr>
          <w:rStyle w:val="NormalTok"/>
        </w:rPr>
        <w:t xml:space="preserve">xy_plot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xy_plot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13-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71" w:name="we-can-also-add-themes"/>
    <w:p>
      <w:pPr>
        <w:pStyle w:val="Heading2"/>
      </w:pPr>
      <w:r>
        <w:t xml:space="preserve">we can also add themes</w:t>
      </w:r>
    </w:p>
    <w:p>
      <w:pPr>
        <w:pStyle w:val="SourceCode"/>
      </w:pPr>
      <w:r>
        <w:rPr>
          <w:rStyle w:val="NormalTok"/>
        </w:rPr>
        <w:t xml:space="preserve">xy_plot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xy_plot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14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1"/>
    <w:bookmarkStart w:id="75" w:name="change-the-scale-by-zooming-in"/>
    <w:p>
      <w:pPr>
        <w:pStyle w:val="Heading2"/>
      </w:pPr>
      <w:r>
        <w:t xml:space="preserve">change the scale by zooming in</w:t>
      </w:r>
    </w:p>
    <w:p>
      <w:pPr>
        <w:pStyle w:val="SourceCode"/>
      </w:pPr>
      <w:r>
        <w:rPr>
          <w:rStyle w:val="NormalTok"/>
        </w:rPr>
        <w:t xml:space="preserve">xy_plot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xy_plot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15-1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5"/>
    <w:bookmarkEnd w:id="76"/>
    <w:bookmarkStart w:id="82" w:name="summarizing-data---two-ways"/>
    <w:p>
      <w:pPr>
        <w:pStyle w:val="Heading1"/>
      </w:pPr>
      <w:r>
        <w:t xml:space="preserve">Summarizing data - two ways</w:t>
      </w:r>
    </w:p>
    <w:p>
      <w:pPr>
        <w:pStyle w:val="FirstParagraph"/>
      </w:pPr>
      <w:r>
        <w:t xml:space="preserve">lets say we want to summarize the data and need to get n, means, standard deviation, standard error</w:t>
      </w:r>
    </w:p>
    <w:p>
      <w:pPr>
        <w:pStyle w:val="BodyText"/>
      </w:pPr>
      <w:r>
        <w:t xml:space="preserve">We could do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(p_df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removes missing values</w:t>
      </w:r>
    </w:p>
    <w:p>
      <w:pPr>
        <w:pStyle w:val="SourceCode"/>
      </w:pPr>
      <w:r>
        <w:rPr>
          <w:rStyle w:val="VerbatimChar"/>
        </w:rPr>
        <w:t xml:space="preserve">[1] 17.66667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(p_df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len_mm)</w:t>
      </w:r>
    </w:p>
    <w:p>
      <w:pPr>
        <w:pStyle w:val="SourceCode"/>
      </w:pPr>
      <w:r>
        <w:rPr>
          <w:rStyle w:val="VerbatimChar"/>
        </w:rPr>
        <w:t xml:space="preserve">[1] 48</w:t>
      </w:r>
    </w:p>
    <w:p>
      <w:pPr>
        <w:numPr>
          <w:ilvl w:val="0"/>
          <w:numId w:val="1012"/>
        </w:numPr>
      </w:pPr>
      <w:r>
        <w:t xml:space="preserve">the length counts missing and non-missing data</w:t>
      </w:r>
    </w:p>
    <w:p>
      <w:pPr>
        <w:numPr>
          <w:ilvl w:val="0"/>
          <w:numId w:val="1012"/>
        </w:numPr>
      </w:pPr>
      <w:r>
        <w:t xml:space="preserve">however this would get old if we had to do this for everything and then to do it for the different groupings - lee and windward…</w:t>
      </w:r>
    </w:p>
    <w:bookmarkStart w:id="77" w:name="we-need-to-learn-to-pipe-things"/>
    <w:p>
      <w:pPr>
        <w:pStyle w:val="Heading2"/>
      </w:pPr>
      <w:r>
        <w:t xml:space="preserve">we need to learn to pipe things</w:t>
      </w:r>
    </w:p>
    <w:p>
      <w:pPr>
        <w:pStyle w:val="Compact"/>
        <w:numPr>
          <w:ilvl w:val="0"/>
          <w:numId w:val="1013"/>
        </w:numPr>
      </w:pPr>
      <w:r>
        <w:t xml:space="preserve">the dataframe –&gt; pipe command that feed the dataframe into –&gt; next command</w:t>
      </w:r>
    </w:p>
    <w:p>
      <w:pPr>
        <w:pStyle w:val="SourceCode"/>
      </w:pPr>
      <w:r>
        <w:rPr>
          <w:rStyle w:val="NormalTok"/>
        </w:rPr>
        <w:t xml:space="preserve">p_df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 A tibble: 1 × 1</w:t>
      </w:r>
      <w:r>
        <w:br/>
      </w:r>
      <w:r>
        <w:rPr>
          <w:rStyle w:val="VerbatimChar"/>
        </w:rPr>
        <w:t xml:space="preserve">  mean_length</w:t>
      </w:r>
      <w:r>
        <w:br/>
      </w:r>
      <w:r>
        <w:rPr>
          <w:rStyle w:val="VerbatimChar"/>
        </w:rPr>
        <w:t xml:space="preserve">        &lt;dbl&gt;</w:t>
      </w:r>
      <w:r>
        <w:br/>
      </w:r>
      <w:r>
        <w:rPr>
          <w:rStyle w:val="VerbatimChar"/>
        </w:rPr>
        <w:t xml:space="preserve">1        17.7</w:t>
      </w:r>
    </w:p>
    <w:bookmarkEnd w:id="77"/>
    <w:bookmarkStart w:id="78" w:name="X55471c4d9cc5d9f53ce494cf3e7918b4c61e46c"/>
    <w:p>
      <w:pPr>
        <w:pStyle w:val="Heading2"/>
      </w:pPr>
      <w:r>
        <w:t xml:space="preserve">What is cool is we can do a lot of different things now</w:t>
      </w:r>
    </w:p>
    <w:p>
      <w:pPr>
        <w:pStyle w:val="SourceCode"/>
      </w:pPr>
      <w:r>
        <w:rPr>
          <w:rStyle w:val="NormalTok"/>
        </w:rPr>
        <w:t xml:space="preserve">p_df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 A tibble: 1 × 3</w:t>
      </w:r>
      <w:r>
        <w:br/>
      </w:r>
      <w:r>
        <w:rPr>
          <w:rStyle w:val="VerbatimChar"/>
        </w:rPr>
        <w:t xml:space="preserve">  mean_length sd_length n_length</w:t>
      </w:r>
      <w:r>
        <w:br/>
      </w:r>
      <w:r>
        <w:rPr>
          <w:rStyle w:val="VerbatimChar"/>
        </w:rPr>
        <w:t xml:space="preserve">        &lt;dbl&gt;     &lt;dbl&gt;    &lt;int&gt;</w:t>
      </w:r>
      <w:r>
        <w:br/>
      </w:r>
      <w:r>
        <w:rPr>
          <w:rStyle w:val="VerbatimChar"/>
        </w:rPr>
        <w:t xml:space="preserve">1        17.7      3.53       48</w:t>
      </w:r>
    </w:p>
    <w:bookmarkEnd w:id="78"/>
    <w:bookmarkStart w:id="79" w:name="Xa1b8cee150ebde1f7f025456b88bf106025924b"/>
    <w:p>
      <w:pPr>
        <w:pStyle w:val="Heading2"/>
      </w:pPr>
      <w:r>
        <w:t xml:space="preserve">Super cool code in case there are missing values</w:t>
      </w:r>
    </w:p>
    <w:p>
      <w:pPr>
        <w:pStyle w:val="SourceCode"/>
      </w:pPr>
      <w:r>
        <w:rPr>
          <w:rStyle w:val="NormalTok"/>
        </w:rPr>
        <w:t xml:space="preserve">p_df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(len_mm)))</w:t>
      </w:r>
    </w:p>
    <w:p>
      <w:pPr>
        <w:pStyle w:val="SourceCode"/>
      </w:pPr>
      <w:r>
        <w:rPr>
          <w:rStyle w:val="VerbatimChar"/>
        </w:rPr>
        <w:t xml:space="preserve"># A tibble: 1 × 3</w:t>
      </w:r>
      <w:r>
        <w:br/>
      </w:r>
      <w:r>
        <w:rPr>
          <w:rStyle w:val="VerbatimChar"/>
        </w:rPr>
        <w:t xml:space="preserve">  mean_length sd_length n_length</w:t>
      </w:r>
      <w:r>
        <w:br/>
      </w:r>
      <w:r>
        <w:rPr>
          <w:rStyle w:val="VerbatimChar"/>
        </w:rPr>
        <w:t xml:space="preserve">        &lt;dbl&gt;     &lt;dbl&gt;    &lt;int&gt;</w:t>
      </w:r>
      <w:r>
        <w:br/>
      </w:r>
      <w:r>
        <w:rPr>
          <w:rStyle w:val="VerbatimChar"/>
        </w:rPr>
        <w:t xml:space="preserve">1        17.7      3.53       48</w:t>
      </w:r>
    </w:p>
    <w:bookmarkEnd w:id="79"/>
    <w:bookmarkStart w:id="80" w:name="what-else-do-we-want-to-know-though"/>
    <w:p>
      <w:pPr>
        <w:pStyle w:val="Heading2"/>
      </w:pPr>
      <w:r>
        <w:t xml:space="preserve">what else do we want to know though</w:t>
      </w:r>
    </w:p>
    <w:p>
      <w:pPr>
        <w:pStyle w:val="Compact"/>
        <w:numPr>
          <w:ilvl w:val="0"/>
          <w:numId w:val="1014"/>
        </w:numPr>
      </w:pPr>
      <w:r>
        <w:t xml:space="preserve">we want to know the mean and such for each group of the treatements</w:t>
      </w:r>
    </w:p>
    <w:p>
      <w:pPr>
        <w:pStyle w:val="Compact"/>
        <w:numPr>
          <w:ilvl w:val="0"/>
          <w:numId w:val="1014"/>
        </w:numPr>
      </w:pPr>
      <w:r>
        <w:t xml:space="preserve">how could we do this?</w:t>
      </w:r>
    </w:p>
    <w:p>
      <w:pPr>
        <w:numPr>
          <w:ilvl w:val="1"/>
          <w:numId w:val="1015"/>
        </w:numPr>
      </w:pPr>
      <w:r>
        <w:t xml:space="preserve">we need to add a command - `group_by(wind)</w:t>
      </w:r>
    </w:p>
    <w:p>
      <w:pPr>
        <w:numPr>
          <w:ilvl w:val="1"/>
          <w:numId w:val="1015"/>
        </w:numPr>
      </w:pPr>
      <w:r>
        <w:t xml:space="preserve">but how can we do this for this code?</w:t>
      </w:r>
    </w:p>
    <w:p>
      <w:pPr>
        <w:pStyle w:val="SourceCode"/>
      </w:pPr>
      <w:r>
        <w:rPr>
          <w:rStyle w:val="NormalTok"/>
        </w:rPr>
        <w:t xml:space="preserve">p_df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(len_mm)))</w:t>
      </w:r>
    </w:p>
    <w:p>
      <w:pPr>
        <w:pStyle w:val="SourceCode"/>
      </w:pPr>
      <w:r>
        <w:rPr>
          <w:rStyle w:val="VerbatimChar"/>
        </w:rPr>
        <w:t xml:space="preserve"># A tibble: 1 × 3</w:t>
      </w:r>
      <w:r>
        <w:br/>
      </w:r>
      <w:r>
        <w:rPr>
          <w:rStyle w:val="VerbatimChar"/>
        </w:rPr>
        <w:t xml:space="preserve">  mean_length sd_length n_length</w:t>
      </w:r>
      <w:r>
        <w:br/>
      </w:r>
      <w:r>
        <w:rPr>
          <w:rStyle w:val="VerbatimChar"/>
        </w:rPr>
        <w:t xml:space="preserve">        &lt;dbl&gt;     &lt;dbl&gt;    &lt;int&gt;</w:t>
      </w:r>
      <w:r>
        <w:br/>
      </w:r>
      <w:r>
        <w:rPr>
          <w:rStyle w:val="VerbatimChar"/>
        </w:rPr>
        <w:t xml:space="preserve">1        17.7      3.53       48</w:t>
      </w:r>
    </w:p>
    <w:bookmarkEnd w:id="80"/>
    <w:bookmarkStart w:id="81" w:name="what-if-we-wanted-to-save-this-output"/>
    <w:p>
      <w:pPr>
        <w:pStyle w:val="Heading2"/>
      </w:pPr>
      <w:r>
        <w:t xml:space="preserve">what if we wanted to save this output</w:t>
      </w:r>
    </w:p>
    <w:p>
      <w:pPr>
        <w:pStyle w:val="FirstParagraph"/>
      </w:pPr>
      <w:r>
        <w:t xml:space="preserve">what else do we need to do to save the output</w:t>
      </w:r>
    </w:p>
    <w:bookmarkEnd w:id="81"/>
    <w:bookmarkEnd w:id="82"/>
    <w:bookmarkStart w:id="83" w:name="using-skimr"/>
    <w:p>
      <w:pPr>
        <w:pStyle w:val="Heading1"/>
      </w:pPr>
      <w:r>
        <w:t xml:space="preserve">Using Skimr</w:t>
      </w:r>
    </w:p>
    <w:p>
      <w:pPr>
        <w:pStyle w:val="SourceCode"/>
      </w:pPr>
      <w:r>
        <w:rPr>
          <w:rStyle w:val="NormalTok"/>
        </w:rPr>
        <w:t xml:space="preserve">p_df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skim</w:t>
      </w:r>
      <w:r>
        <w:rPr>
          <w:rStyle w:val="NormalTok"/>
        </w:rPr>
        <w:t xml:space="preserve">()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Piped data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character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40"/>
        <w:gridCol w:w="1100"/>
        <w:gridCol w:w="1540"/>
        <w:gridCol w:w="440"/>
        <w:gridCol w:w="440"/>
        <w:gridCol w:w="660"/>
        <w:gridCol w:w="990"/>
        <w:gridCol w:w="121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empty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whitespace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numeric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86"/>
        <w:gridCol w:w="990"/>
        <w:gridCol w:w="1386"/>
        <w:gridCol w:w="594"/>
        <w:gridCol w:w="495"/>
        <w:gridCol w:w="297"/>
        <w:gridCol w:w="594"/>
        <w:gridCol w:w="495"/>
        <w:gridCol w:w="594"/>
        <w:gridCol w:w="495"/>
        <w:gridCol w:w="59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tree_no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▇▇▁▇▇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len_mm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▆▇▅▆▃</w:t>
            </w:r>
          </w:p>
        </w:tc>
      </w:tr>
    </w:tbl>
    <w:bookmarkEnd w:id="83"/>
    <w:sectPr w:rsidR="00BC5723" w:rsidRPr="005316D4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3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A43E8"/>
    <w:rsid w:val="005316D4"/>
    <w:rsid w:val="00636BA6"/>
    <w:rsid w:val="007D1245"/>
    <w:rsid w:val="008E7AF3"/>
    <w:rsid w:val="009F6993"/>
    <w:rsid w:val="00AF5CF1"/>
    <w:rsid w:val="00BC5723"/>
    <w:rsid w:val="00BE2C86"/>
    <w:rsid w:val="00D216D4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AF5CF1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AF5CF1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AF5CF1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AF5CF1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AF5CF1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AF5CF1"/>
    <w:pPr>
      <w:keepNext/>
      <w:keepLines/>
      <w:outlineLvl w:val="7"/>
    </w:pPr>
    <w:rPr>
      <w:rFonts w:asciiTheme="minorHAnsi" w:cstheme="majorBidi" w:eastAsiaTheme="majorEastAsia" w:hAnsiTheme="minorHAnsi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AF5CF1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AF5CF1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F5CF1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F5CF1"/>
    <w:rPr>
      <w:rFonts w:asciiTheme="minorHAnsi" w:cstheme="majorBidi" w:eastAsiaTheme="majorEastAsia" w:hAnsiTheme="min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F5CF1"/>
    <w:rPr>
      <w:rFonts w:asciiTheme="minorHAnsi" w:cstheme="majorBidi" w:eastAsiaTheme="majorEastAsia" w:hAnsiTheme="minorHAnsi"/>
      <w:color w:themeColor="text1" w:themeTint="D8" w:val="272727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5316D4"/>
    <w:rPr>
      <w:rFonts w:ascii="Consolas" w:cs="Consolas" w:hAnsi="Consolas"/>
      <w:sz w:val="20"/>
      <w:szCs w:val="20"/>
    </w:rPr>
  </w:style>
  <w:style w:customStyle="1" w:styleId="Code" w:type="paragraph">
    <w:name w:val="Code"/>
    <w:basedOn w:val="Normal"/>
    <w:next w:val="Normal"/>
    <w:qFormat/>
    <w:rsid w:val="00BE2C86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20"/>
    </w:rPr>
  </w:style>
  <w:style w:customStyle="1" w:styleId="SourceCode" w:type="paragraph">
    <w:name w:val="Source Code"/>
    <w:basedOn w:val="Normal"/>
    <w:qFormat/>
    <w:rsid w:val="005316D4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</w:rPr>
  </w:style>
  <w:style w:customStyle="1" w:styleId="Verbatim" w:type="paragraph">
    <w:name w:val="Verbatim"/>
    <w:basedOn w:val="Normal"/>
    <w:qFormat/>
    <w:rsid w:val="005316D4"/>
    <w:pPr>
      <w:shd w:color="auto" w:fill="auto" w:val="pct15"/>
      <w:spacing w:after="240" w:before="240"/>
      <w:ind w:left="432" w:right="432"/>
    </w:pPr>
    <w:rPr>
      <w:rFonts w:ascii="Courier New" w:hAnsi="Courier New"/>
    </w:rPr>
  </w:style>
  <w:style w:customStyle="1" w:styleId="CodeBlock" w:type="paragraph">
    <w:name w:val="Code Block"/>
    <w:basedOn w:val="Verbatim"/>
    <w:qFormat/>
    <w:rsid w:val="005316D4"/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5" Target="media/rId55.png" /><Relationship Type="http://schemas.openxmlformats.org/officeDocument/2006/relationships/image" Id="rId60" Target="media/rId60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33" Target="media/rId33.png" /><Relationship Type="http://schemas.openxmlformats.org/officeDocument/2006/relationships/image" Id="rId25" Target="media/rId25.png" /><Relationship Type="http://schemas.openxmlformats.org/officeDocument/2006/relationships/image" Id="rId36" Target="media/rId36.png" /><Relationship Type="http://schemas.openxmlformats.org/officeDocument/2006/relationships/image" Id="rId30" Target="media/rId30.png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02_Class_Activity</dc:title>
  <dc:creator>Bill Perry</dc:creator>
  <cp:keywords/>
  <dcterms:created xsi:type="dcterms:W3CDTF">2025-03-25T20:36:12Z</dcterms:created>
  <dcterms:modified xsi:type="dcterms:W3CDTF">2025-03-25T20:36:12Z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