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8.png" ContentType="image/png"/>
  <Override PartName="/word/media/rId56.png" ContentType="image/png"/>
  <Override PartName="/word/media/rId59.png" ContentType="image/png"/>
  <Override PartName="/word/media/rId65.png" ContentType="image/png"/>
  <Override PartName="/word/media/rId68.png" ContentType="image/png"/>
  <Override PartName="/word/media/rId72.png" ContentType="image/png"/>
  <Override PartName="/word/media/rId75.png" ContentType="image/png"/>
  <Override PartName="/word/media/rId78.png" ContentType="image/png"/>
  <Override PartName="/word/media/rId85.png" ContentType="image/png"/>
  <Override PartName="/word/media/rId88.png" ContentType="image/png"/>
  <Override PartName="/word/media/rId91.png" ContentType="image/png"/>
  <Override PartName="/word/media/rId28.png" ContentType="image/png"/>
  <Override PartName="/word/media/rId35.png" ContentType="image/png"/>
  <Override PartName="/word/media/rId38.png" ContentType="image/png"/>
  <Override PartName="/word/media/rId4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03_Class_Activity</w:t>
      </w:r>
    </w:p>
    <w:p>
      <w:pPr>
        <w:pStyle w:val="Author"/>
      </w:pPr>
      <w:r>
        <w:t xml:space="preserve">Bill Perry</w:t>
      </w:r>
    </w:p>
    <w:bookmarkStart w:id="24" w:name="in-class-activity-4"/>
    <w:p>
      <w:pPr>
        <w:pStyle w:val="Heading1"/>
      </w:pPr>
      <w:r>
        <w:t xml:space="preserve">In class activity 4:</w:t>
      </w:r>
    </w:p>
    <w:bookmarkStart w:id="23" w:name="what-did-we-do-last-time-in-activity-3"/>
    <w:p>
      <w:pPr>
        <w:pStyle w:val="Heading2"/>
      </w:pPr>
      <w:r>
        <w:t xml:space="preserve">What did we do last time in activity 3?</w:t>
      </w:r>
    </w:p>
    <w:p>
      <w:pPr>
        <w:pStyle w:val="Compact"/>
        <w:numPr>
          <w:ilvl w:val="0"/>
          <w:numId w:val="1001"/>
        </w:numPr>
      </w:pPr>
      <w:r>
        <w:t xml:space="preserve">Setting up a project and variable names and code names</w:t>
      </w:r>
    </w:p>
    <w:p>
      <w:pPr>
        <w:pStyle w:val="Compact"/>
        <w:numPr>
          <w:ilvl w:val="0"/>
          <w:numId w:val="1001"/>
        </w:numPr>
      </w:pPr>
      <w:r>
        <w:t xml:space="preserve">How to use the pipe command %&gt;%</w:t>
      </w:r>
    </w:p>
    <w:p>
      <w:pPr>
        <w:pStyle w:val="Compact"/>
        <w:numPr>
          <w:ilvl w:val="0"/>
          <w:numId w:val="1001"/>
        </w:numPr>
      </w:pPr>
      <w:r>
        <w:t xml:space="preserve">How to create descriptive statistics of a sample</w:t>
      </w:r>
    </w:p>
    <w:p>
      <w:pPr>
        <w:pStyle w:val="SourceCode"/>
      </w:pPr>
      <w:r>
        <w:rPr>
          <w:rStyle w:val="NormalTok"/>
        </w:rPr>
        <w:t xml:space="preserve">p_df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n_length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p>
    <w:p>
      <w:pPr>
        <w:numPr>
          <w:ilvl w:val="0"/>
          <w:numId w:val="1002"/>
        </w:numPr>
      </w:pPr>
      <w:r>
        <w:t xml:space="preserve">More graphs…</w:t>
      </w:r>
    </w:p>
    <w:p>
      <w:pPr>
        <w:pStyle w:val="SourceCode"/>
        <w:numPr>
          <w:ilvl w:val="0"/>
          <w:numId w:val="1000"/>
        </w:numPr>
      </w:pPr>
      <w:r>
        <w:rPr>
          <w:rStyle w:val="FunctionTok"/>
        </w:rPr>
        <w:t xml:space="preserve">ggplot</w:t>
      </w:r>
      <w:r>
        <w:rPr>
          <w:rStyle w:val="NormalTok"/>
        </w:rPr>
        <w:t xml:space="preserve">(</w:t>
      </w:r>
      <w:r>
        <w:rPr>
          <w:rStyle w:val="AttributeTok"/>
        </w:rPr>
        <w:t xml:space="preserve">data =</w:t>
      </w:r>
      <w:r>
        <w:rPr>
          <w:rStyle w:val="NormalTok"/>
        </w:rPr>
        <w:t xml:space="preserve"> p_df, </w:t>
      </w:r>
      <w:r>
        <w:rPr>
          <w:rStyle w:val="FunctionTok"/>
        </w:rPr>
        <w:t xml:space="preserve">aes</w:t>
      </w:r>
      <w:r>
        <w:rPr>
          <w:rStyle w:val="NormalTok"/>
        </w:rPr>
        <w:t xml:space="preserve">(</w:t>
      </w:r>
      <w:r>
        <w:rPr>
          <w:rStyle w:val="AttributeTok"/>
        </w:rPr>
        <w:t xml:space="preserve">x=</w:t>
      </w:r>
      <w:r>
        <w:rPr>
          <w:rStyle w:val="NormalTok"/>
        </w:rPr>
        <w:t xml:space="preserve">length_mm, </w:t>
      </w:r>
      <w:r>
        <w:rPr>
          <w:rStyle w:val="AttributeTok"/>
        </w:rPr>
        <w:t xml:space="preserve">fill =</w:t>
      </w:r>
      <w:r>
        <w:rPr>
          <w:rStyle w:val="NormalTok"/>
        </w:rPr>
        <w:t xml:space="preserve"> wind))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CommentTok"/>
        </w:rPr>
        <w:t xml:space="preserve"># sets the width in units of the bins - try different nubmers</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w:t>
      </w:r>
    </w:p>
    <w:p>
      <w:pPr>
        <w:numPr>
          <w:ilvl w:val="0"/>
          <w:numId w:val="1000"/>
        </w:numPr>
      </w:pPr>
      <w:r>
        <w:drawing>
          <wp:inline>
            <wp:extent cx="4333875" cy="2679056"/>
            <wp:effectExtent b="0" l="0" r="0" t="0"/>
            <wp:docPr descr="" title="" id="21" name="Picture"/>
            <a:graphic>
              <a:graphicData uri="http://schemas.openxmlformats.org/drawingml/2006/picture">
                <pic:pic>
                  <pic:nvPicPr>
                    <pic:cNvPr descr="images/clipboard-1074788880.png" id="22" name="Picture"/>
                    <pic:cNvPicPr>
                      <a:picLocks noChangeArrowheads="1" noChangeAspect="1"/>
                    </pic:cNvPicPr>
                  </pic:nvPicPr>
                  <pic:blipFill>
                    <a:blip r:embed="rId20"/>
                    <a:stretch>
                      <a:fillRect/>
                    </a:stretch>
                  </pic:blipFill>
                  <pic:spPr bwMode="auto">
                    <a:xfrm>
                      <a:off x="0" y="0"/>
                      <a:ext cx="4333875" cy="2679056"/>
                    </a:xfrm>
                    <a:prstGeom prst="rect">
                      <a:avLst/>
                    </a:prstGeom>
                    <a:noFill/>
                    <a:ln w="9525">
                      <a:noFill/>
                      <a:headEnd/>
                      <a:tailEnd/>
                    </a:ln>
                  </pic:spPr>
                </pic:pic>
              </a:graphicData>
            </a:graphic>
          </wp:inline>
        </w:drawing>
      </w:r>
    </w:p>
    <w:p>
      <w:pPr>
        <w:numPr>
          <w:ilvl w:val="0"/>
          <w:numId w:val="1002"/>
        </w:numPr>
      </w:pPr>
      <w:r>
        <w:t xml:space="preserve">What questions do you have and what is unclear - what did not work so far when you started the homework?</w:t>
      </w:r>
    </w:p>
    <w:bookmarkEnd w:id="23"/>
    <w:bookmarkEnd w:id="24"/>
    <w:bookmarkStart w:id="27" w:name="introduction"/>
    <w:p>
      <w:pPr>
        <w:pStyle w:val="Heading1"/>
      </w:pPr>
      <w:r>
        <w:t xml:space="preserve">Introduction</w:t>
      </w:r>
    </w:p>
    <w:p>
      <w:pPr>
        <w:pStyle w:val="FirstParagraph"/>
      </w:pPr>
      <w:r>
        <w:t xml:space="preserve">In this active learning module, we’ll explore real data from fish populations in Alaska. We’ll focus on understanding:</w:t>
      </w:r>
    </w:p>
    <w:p>
      <w:pPr>
        <w:pStyle w:val="Compact"/>
        <w:numPr>
          <w:ilvl w:val="0"/>
          <w:numId w:val="1003"/>
        </w:numPr>
      </w:pPr>
      <w:r>
        <w:t xml:space="preserve">How to create and interpret frequency distributions</w:t>
      </w:r>
    </w:p>
    <w:p>
      <w:pPr>
        <w:pStyle w:val="Compact"/>
        <w:numPr>
          <w:ilvl w:val="0"/>
          <w:numId w:val="1003"/>
        </w:numPr>
      </w:pPr>
      <w:r>
        <w:t xml:space="preserve">How sample size affects our view of a population</w:t>
      </w:r>
    </w:p>
    <w:p>
      <w:pPr>
        <w:pStyle w:val="Compact"/>
        <w:numPr>
          <w:ilvl w:val="0"/>
          <w:numId w:val="1003"/>
        </w:numPr>
      </w:pPr>
      <w:r>
        <w:t xml:space="preserve">How distributions differ among lakes</w:t>
      </w:r>
    </w:p>
    <w:p>
      <w:pPr>
        <w:pStyle w:val="FirstParagraph"/>
      </w:pPr>
      <w:r>
        <w:t xml:space="preserve">We’ll use the</w:t>
      </w:r>
      <w:r>
        <w:t xml:space="preserve"> </w:t>
      </w:r>
      <w:r>
        <w:rPr>
          <w:rStyle w:val="VerbatimChar"/>
        </w:rPr>
        <w:t xml:space="preserve">tidyverse</w:t>
      </w:r>
      <w:r>
        <w:t xml:space="preserve"> </w:t>
      </w:r>
      <w:r>
        <w:t xml:space="preserve">package for data manipulation and visualization.</w:t>
      </w:r>
    </w:p>
    <w:bookmarkStart w:id="25" w:name="setup"/>
    <w:p>
      <w:pPr>
        <w:pStyle w:val="Heading2"/>
      </w:pPr>
      <w:r>
        <w:t xml:space="preserve">Setup</w:t>
      </w:r>
    </w:p>
    <w:p>
      <w:pPr>
        <w:pStyle w:val="FirstParagraph"/>
      </w:pPr>
      <w:r>
        <w:t xml:space="preserve">First, let’s load the packages we need and the dataset:</w:t>
      </w:r>
    </w:p>
    <w:p>
      <w:pPr>
        <w:pStyle w:val="SourceCode"/>
      </w:pPr>
      <w:r>
        <w:rPr>
          <w:rStyle w:val="CommentTok"/>
        </w:rPr>
        <w:t xml:space="preserve"># # Install the patchwork package if needed</w:t>
      </w:r>
      <w:r>
        <w:br/>
      </w:r>
      <w:r>
        <w:br/>
      </w:r>
      <w:r>
        <w:rPr>
          <w:rStyle w:val="CommentTok"/>
        </w:rPr>
        <w:t xml:space="preserve"># install.packages("patchwork")</w:t>
      </w:r>
      <w:r>
        <w:br/>
      </w:r>
      <w:r>
        <w:rPr>
          <w:rStyle w:val="FunctionTok"/>
        </w:rPr>
        <w:t xml:space="preserve">library</w:t>
      </w:r>
      <w:r>
        <w:rPr>
          <w:rStyle w:val="NormalTok"/>
        </w:rPr>
        <w:t xml:space="preserve">(patchwork)</w:t>
      </w:r>
      <w:r>
        <w:br/>
      </w:r>
      <w:r>
        <w:br/>
      </w:r>
      <w:r>
        <w:rPr>
          <w:rStyle w:val="FunctionTok"/>
        </w:rPr>
        <w:t xml:space="preserve">library</w:t>
      </w:r>
      <w:r>
        <w:rPr>
          <w:rStyle w:val="NormalTok"/>
        </w:rPr>
        <w:t xml:space="preserve">(tidyverse)</w:t>
      </w:r>
      <w:r>
        <w:br/>
      </w:r>
      <w:r>
        <w:br/>
      </w:r>
      <w:r>
        <w:br/>
      </w:r>
      <w:r>
        <w:rPr>
          <w:rStyle w:val="CommentTok"/>
        </w:rPr>
        <w:t xml:space="preserve"># Read in the data file</w:t>
      </w:r>
      <w:r>
        <w:br/>
      </w:r>
      <w:r>
        <w:rPr>
          <w:rStyle w:val="NormalTok"/>
        </w:rPr>
        <w:t xml:space="preserve">sculpin_df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r>
        <w:br/>
      </w:r>
      <w:r>
        <w:br/>
      </w:r>
      <w:r>
        <w:rPr>
          <w:rStyle w:val="CommentTok"/>
        </w:rPr>
        <w:t xml:space="preserve"># Look at the first few rows</w:t>
      </w:r>
      <w:r>
        <w:br/>
      </w:r>
      <w:r>
        <w:rPr>
          <w:rStyle w:val="FunctionTok"/>
        </w:rPr>
        <w:t xml:space="preserve">head</w:t>
      </w:r>
      <w:r>
        <w:rPr>
          <w:rStyle w:val="NormalTok"/>
        </w:rPr>
        <w:t xml:space="preserve">(sculpin_df)</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5"/>
    <w:bookmarkStart w:id="26" w:name="basic-data-summary"/>
    <w:p>
      <w:pPr>
        <w:pStyle w:val="Heading2"/>
      </w:pPr>
      <w:r>
        <w:t xml:space="preserve">Basic Data Summary</w:t>
      </w:r>
    </w:p>
    <w:p>
      <w:pPr>
        <w:pStyle w:val="FirstParagraph"/>
      </w:pPr>
      <w:r>
        <w:t xml:space="preserve">Let’s first check what lakes are in our dataframe:</w:t>
      </w:r>
    </w:p>
    <w:p>
      <w:pPr>
        <w:pStyle w:val="SourceCode"/>
      </w:pPr>
      <w:r>
        <w:rPr>
          <w:rStyle w:val="CommentTok"/>
        </w:rPr>
        <w:t xml:space="preserve"># Get a list of unique lakes</w:t>
      </w:r>
      <w:r>
        <w:br/>
      </w:r>
      <w:r>
        <w:rPr>
          <w:rStyle w:val="FunctionTok"/>
        </w:rPr>
        <w:t xml:space="preserve">unique</w:t>
      </w:r>
      <w:r>
        <w:rPr>
          <w:rStyle w:val="NormalTok"/>
        </w:rPr>
        <w:t xml:space="preserve">(sculpin_df</w:t>
      </w:r>
      <w:r>
        <w:rPr>
          <w:rStyle w:val="SpecialCharTok"/>
        </w:rPr>
        <w:t xml:space="preserve">$</w:t>
      </w:r>
      <w:r>
        <w:rPr>
          <w:rStyle w:val="NormalTok"/>
        </w:rPr>
        <w:t xml:space="preserve">lake)</w:t>
      </w:r>
    </w:p>
    <w:p>
      <w:pPr>
        <w:pStyle w:val="SourceCode"/>
      </w:pPr>
      <w:r>
        <w:rPr>
          <w:rStyle w:val="VerbatimChar"/>
        </w:rPr>
        <w:t xml:space="preserve">[1] "E 01"   "E 05"   "NE 12"  "NE 14"  "S 06"   "S 07"   "Toolik"</w:t>
      </w:r>
    </w:p>
    <w:p>
      <w:pPr>
        <w:pStyle w:val="FirstParagraph"/>
      </w:pPr>
      <w:r>
        <w:t xml:space="preserve">How many fish do we have from each lake?</w:t>
      </w:r>
    </w:p>
    <w:p>
      <w:pPr>
        <w:pStyle w:val="SourceCode"/>
      </w:pPr>
      <w:r>
        <w:rPr>
          <w:rStyle w:val="CommentTok"/>
        </w:rPr>
        <w:t xml:space="preserve"># Count observations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sculpin_n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7 × 2</w:t>
      </w:r>
      <w:r>
        <w:br/>
      </w:r>
      <w:r>
        <w:rPr>
          <w:rStyle w:val="VerbatimChar"/>
        </w:rPr>
        <w:t xml:space="preserve">  lake   sculpin_n</w:t>
      </w:r>
      <w:r>
        <w:br/>
      </w:r>
      <w:r>
        <w:rPr>
          <w:rStyle w:val="VerbatimChar"/>
        </w:rPr>
        <w:t xml:space="preserve">  &lt;chr&gt;      &lt;int&gt;</w:t>
      </w:r>
      <w:r>
        <w:br/>
      </w:r>
      <w:r>
        <w:rPr>
          <w:rStyle w:val="VerbatimChar"/>
        </w:rPr>
        <w:t xml:space="preserve">1 E 01         268</w:t>
      </w:r>
      <w:r>
        <w:br/>
      </w:r>
      <w:r>
        <w:rPr>
          <w:rStyle w:val="VerbatimChar"/>
        </w:rPr>
        <w:t xml:space="preserve">2 E 05          75</w:t>
      </w:r>
      <w:r>
        <w:br/>
      </w:r>
      <w:r>
        <w:rPr>
          <w:rStyle w:val="VerbatimChar"/>
        </w:rPr>
        <w:t xml:space="preserve">3 NE 12        180</w:t>
      </w:r>
      <w:r>
        <w:br/>
      </w:r>
      <w:r>
        <w:rPr>
          <w:rStyle w:val="VerbatimChar"/>
        </w:rPr>
        <w:t xml:space="preserve">4 NE 14         37</w:t>
      </w:r>
      <w:r>
        <w:br/>
      </w:r>
      <w:r>
        <w:rPr>
          <w:rStyle w:val="VerbatimChar"/>
        </w:rPr>
        <w:t xml:space="preserve">5 S 06         132</w:t>
      </w:r>
      <w:r>
        <w:br/>
      </w:r>
      <w:r>
        <w:rPr>
          <w:rStyle w:val="VerbatimChar"/>
        </w:rPr>
        <w:t xml:space="preserve">6 S 07          73</w:t>
      </w:r>
      <w:r>
        <w:br/>
      </w:r>
      <w:r>
        <w:rPr>
          <w:rStyle w:val="VerbatimChar"/>
        </w:rPr>
        <w:t xml:space="preserve">7 Toolik       287</w:t>
      </w:r>
    </w:p>
    <w:p>
      <w:pPr>
        <w:pStyle w:val="SourceCode"/>
      </w:pPr>
      <w:r>
        <w:rPr>
          <w:rStyle w:val="CommentTok"/>
        </w:rPr>
        <w:t xml:space="preserve"># Count observations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sculpin_n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p>
    <w:p>
      <w:pPr>
        <w:pStyle w:val="SourceCode"/>
      </w:pPr>
      <w:r>
        <w:rPr>
          <w:rStyle w:val="VerbatimChar"/>
        </w:rPr>
        <w:t xml:space="preserve"># A tibble: 7 × 2</w:t>
      </w:r>
      <w:r>
        <w:br/>
      </w:r>
      <w:r>
        <w:rPr>
          <w:rStyle w:val="VerbatimChar"/>
        </w:rPr>
        <w:t xml:space="preserve">  lake   sculpin_n</w:t>
      </w:r>
      <w:r>
        <w:br/>
      </w:r>
      <w:r>
        <w:rPr>
          <w:rStyle w:val="VerbatimChar"/>
        </w:rPr>
        <w:t xml:space="preserve">  &lt;chr&gt;      &lt;int&gt;</w:t>
      </w:r>
      <w:r>
        <w:br/>
      </w:r>
      <w:r>
        <w:rPr>
          <w:rStyle w:val="VerbatimChar"/>
        </w:rPr>
        <w:t xml:space="preserve">1 E 01          79</w:t>
      </w:r>
      <w:r>
        <w:br/>
      </w:r>
      <w:r>
        <w:rPr>
          <w:rStyle w:val="VerbatimChar"/>
        </w:rPr>
        <w:t xml:space="preserve">2 E 05          14</w:t>
      </w:r>
      <w:r>
        <w:br/>
      </w:r>
      <w:r>
        <w:rPr>
          <w:rStyle w:val="VerbatimChar"/>
        </w:rPr>
        <w:t xml:space="preserve">3 NE 12        180</w:t>
      </w:r>
      <w:r>
        <w:br/>
      </w:r>
      <w:r>
        <w:rPr>
          <w:rStyle w:val="VerbatimChar"/>
        </w:rPr>
        <w:t xml:space="preserve">4 NE 14         37</w:t>
      </w:r>
      <w:r>
        <w:br/>
      </w:r>
      <w:r>
        <w:rPr>
          <w:rStyle w:val="VerbatimChar"/>
        </w:rPr>
        <w:t xml:space="preserve">5 S 06         132</w:t>
      </w:r>
      <w:r>
        <w:br/>
      </w:r>
      <w:r>
        <w:rPr>
          <w:rStyle w:val="VerbatimChar"/>
        </w:rPr>
        <w:t xml:space="preserve">6 S 07          73</w:t>
      </w:r>
      <w:r>
        <w:br/>
      </w:r>
      <w:r>
        <w:rPr>
          <w:rStyle w:val="VerbatimChar"/>
        </w:rPr>
        <w:t xml:space="preserve">7 Toolik       208</w:t>
      </w:r>
    </w:p>
    <w:bookmarkEnd w:id="26"/>
    <w:bookmarkEnd w:id="27"/>
    <w:bookmarkStart w:id="47" w:name="part-1-creating-frequency-distributions"/>
    <w:p>
      <w:pPr>
        <w:pStyle w:val="Heading1"/>
      </w:pPr>
      <w:r>
        <w:t xml:space="preserve">Part 1: Creating Frequency Distributions</w:t>
      </w:r>
    </w:p>
    <w:bookmarkStart w:id="34" w:name="basic-histograms"/>
    <w:p>
      <w:pPr>
        <w:pStyle w:val="Heading2"/>
      </w:pPr>
      <w:r>
        <w:t xml:space="preserve">Basic Histograms</w:t>
      </w:r>
    </w:p>
    <w:p>
      <w:pPr>
        <w:pStyle w:val="FirstParagraph"/>
      </w:pPr>
      <w:r>
        <w:t xml:space="preserve">A histogram shows how many observations fall into certain ranges (or</w:t>
      </w:r>
      <w:r>
        <w:t xml:space="preserve"> </w:t>
      </w:r>
      <w:r>
        <w:t xml:space="preserve">“bins”</w:t>
      </w:r>
      <w:r>
        <w:t xml:space="preserve">).</w:t>
      </w:r>
    </w:p>
    <w:p>
      <w:pPr>
        <w:pStyle w:val="BodyText"/>
      </w:pPr>
      <w:r>
        <w:t xml:space="preserve">Let’s create a simple histogram of fish lengths from Lake E 01 :</w:t>
      </w:r>
    </w:p>
    <w:p>
      <w:pPr>
        <w:pStyle w:val="SourceCode"/>
      </w:pPr>
      <w:r>
        <w:rPr>
          <w:rStyle w:val="CommentTok"/>
        </w:rPr>
        <w:t xml:space="preserve"># Filter for Toolik Lake and create a histogram</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Lake E 01"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3657600" cy="3657600"/>
            <wp:effectExtent b="0" l="0" r="0" t="0"/>
            <wp:docPr descr="" title="" id="29" name="Picture"/>
            <a:graphic>
              <a:graphicData uri="http://schemas.openxmlformats.org/drawingml/2006/picture">
                <pic:pic>
                  <pic:nvPicPr>
                    <pic:cNvPr descr="04_02_class_activity_files/figure-docx/unnamed-chunk-5-1.png" id="30" name="Picture"/>
                    <pic:cNvPicPr>
                      <a:picLocks noChangeArrowheads="1" noChangeAspect="1"/>
                    </pic:cNvPicPr>
                  </pic:nvPicPr>
                  <pic:blipFill>
                    <a:blip r:embed="rId28"/>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RStudio.app/Contents/Resources/app/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1</w:t>
            </w:r>
          </w:p>
        </w:tc>
      </w:tr>
      <w:tr>
        <w:trPr>
          <w:cantSplit/>
        </w:trPr>
        <w:tc>
          <w:tcPr>
            <w:tcMar>
              <w:top w:w="108" w:type="dxa"/>
              <w:bottom w:w="108" w:type="dxa"/>
            </w:tcMar>
          </w:tcPr>
          <w:p>
            <w:pPr>
              <w:pStyle w:val="BodyText"/>
            </w:pPr>
            <w:pPr>
              <w:spacing w:before="16"/>
            </w:pPr>
            <w:r>
              <w:t xml:space="preserve">Try changing the</w:t>
            </w:r>
            <w:r>
              <w:t xml:space="preserve"> </w:t>
            </w:r>
            <w:r>
              <w:rPr>
                <w:rStyle w:val="VerbatimChar"/>
              </w:rPr>
              <w:t xml:space="preserve">binwidth</w:t>
            </w:r>
            <w:r>
              <w:t xml:space="preserve"> </w:t>
            </w:r>
            <w:r>
              <w:t xml:space="preserve">parameter to 5 and then to 1. How does the appearance of the histogram change?</w:t>
            </w:r>
          </w:p>
          <w:p>
            <w:pPr>
              <w:pStyle w:val="SourceCode"/>
            </w:pPr>
            <w:r>
              <w:rPr>
                <w:rStyle w:val="CommentTok"/>
              </w:rPr>
              <w:t xml:space="preserve"># Try it here</w:t>
            </w:r>
          </w:p>
        </w:tc>
      </w:tr>
    </w:tbl>
    <w:bookmarkEnd w:id="34"/>
    <w:bookmarkStart w:id="46" w:name="comparing-lakes"/>
    <w:p>
      <w:pPr>
        <w:pStyle w:val="Heading2"/>
      </w:pPr>
      <w:r>
        <w:t xml:space="preserve">Comparing Lakes</w:t>
      </w:r>
    </w:p>
    <w:p>
      <w:pPr>
        <w:pStyle w:val="FirstParagraph"/>
      </w:pPr>
      <w:r>
        <w:t xml:space="preserve">Now let’s compare two lakes</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3657600" cy="3657600"/>
            <wp:effectExtent b="0" l="0" r="0" t="0"/>
            <wp:docPr descr="" title="" id="36" name="Picture"/>
            <a:graphic>
              <a:graphicData uri="http://schemas.openxmlformats.org/drawingml/2006/picture">
                <pic:pic>
                  <pic:nvPicPr>
                    <pic:cNvPr descr="04_02_class_activity_files/figure-docx/unnamed-chunk-7-1.png" id="37" name="Picture"/>
                    <pic:cNvPicPr>
                      <a:picLocks noChangeArrowheads="1" noChangeAspect="1"/>
                    </pic:cNvPicPr>
                  </pic:nvPicPr>
                  <pic:blipFill>
                    <a:blip r:embed="rId35"/>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3657600" cy="3657600"/>
            <wp:effectExtent b="0" l="0" r="0" t="0"/>
            <wp:docPr descr="" title="" id="39" name="Picture"/>
            <a:graphic>
              <a:graphicData uri="http://schemas.openxmlformats.org/drawingml/2006/picture">
                <pic:pic>
                  <pic:nvPicPr>
                    <pic:cNvPr descr="04_02_class_activity_files/figure-docx/unnamed-chunk-8-1.png" id="40" name="Picture"/>
                    <pic:cNvPicPr>
                      <a:picLocks noChangeArrowheads="1" noChangeAspect="1"/>
                    </pic:cNvPicPr>
                  </pic:nvPicPr>
                  <pic:blipFill>
                    <a:blip r:embed="rId38"/>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Now let’s compare two lakes side by side:</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CommentTok"/>
        </w:rPr>
        <w:t xml:space="preserve"># facet_wrap(~lake, ncol = 1) +</w:t>
      </w:r>
      <w:r>
        <w:br/>
      </w:r>
      <w:r>
        <w:rPr>
          <w:rStyle w:val="NormalTok"/>
        </w:rPr>
        <w:t xml:space="preserve">  </w:t>
      </w:r>
      <w:r>
        <w:rPr>
          <w:rStyle w:val="FunctionTok"/>
        </w:rPr>
        <w:t xml:space="preserve">facet_grid</w:t>
      </w:r>
      <w:r>
        <w:rPr>
          <w:rStyle w:val="NormalTok"/>
        </w:rPr>
        <w:t xml:space="preserve">(lake</w:t>
      </w:r>
      <w:r>
        <w:rPr>
          <w:rStyle w:val="SpecialCharTok"/>
        </w:rPr>
        <w:t xml:space="preserve">~</w:t>
      </w:r>
      <w:r>
        <w:rPr>
          <w:rStyle w:val="NormalTok"/>
        </w:rPr>
        <w:t xml:space="preserve">.)</w:t>
      </w:r>
    </w:p>
    <w:p>
      <w:pPr>
        <w:pStyle w:val="FirstParagraph"/>
      </w:pPr>
      <w:r>
        <w:drawing>
          <wp:inline>
            <wp:extent cx="3657600" cy="3657600"/>
            <wp:effectExtent b="0" l="0" r="0" t="0"/>
            <wp:docPr descr="" title="" id="42" name="Picture"/>
            <a:graphic>
              <a:graphicData uri="http://schemas.openxmlformats.org/drawingml/2006/picture">
                <pic:pic>
                  <pic:nvPicPr>
                    <pic:cNvPr descr="04_02_class_activity_files/figure-docx/unnamed-chunk-9-1.png" id="43" name="Picture"/>
                    <pic:cNvPicPr>
                      <a:picLocks noChangeArrowheads="1" noChangeAspect="1"/>
                    </pic:cNvPicPr>
                  </pic:nvPicPr>
                  <pic:blipFill>
                    <a:blip r:embed="rId41"/>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RStudio.app/Contents/Resources/app/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2</w:t>
            </w:r>
          </w:p>
        </w:tc>
      </w:tr>
      <w:tr>
        <w:trPr>
          <w:cantSplit/>
        </w:trPr>
        <w:tc>
          <w:tcPr>
            <w:tcMar>
              <w:top w:w="108" w:type="dxa"/>
              <w:bottom w:w="108" w:type="dxa"/>
            </w:tcMar>
          </w:tcPr>
          <w:p>
            <w:pPr>
              <w:pStyle w:val="BodyText"/>
            </w:pPr>
            <w:pPr>
              <w:spacing w:before="16"/>
            </w:pPr>
            <w:r>
              <w:t xml:space="preserve">Choose two new lakes to compare. What differences do you notice in their distributions?</w:t>
            </w:r>
          </w:p>
          <w:p>
            <w:pPr>
              <w:pStyle w:val="BodyText"/>
            </w:pPr>
            <w:r>
              <w:t xml:space="preserve">Add code here</w:t>
            </w:r>
          </w:p>
          <w:p>
            <w:pPr>
              <w:pStyle w:val="SourceCode"/>
            </w:pPr>
            <w:r>
              <w:rPr>
                <w:rStyle w:val="CommentTok"/>
              </w:rPr>
              <w:t xml:space="preserve"># enter code here</w:t>
            </w:r>
          </w:p>
        </w:tc>
      </w:tr>
    </w:tbl>
    <w:bookmarkEnd w:id="46"/>
    <w:bookmarkEnd w:id="47"/>
    <w:bookmarkStart w:id="55" w:name="part-2-sample-size-effects"/>
    <w:p>
      <w:pPr>
        <w:pStyle w:val="Heading1"/>
      </w:pPr>
      <w:r>
        <w:t xml:space="preserve">Part 2: Sample Size Effects</w:t>
      </w:r>
    </w:p>
    <w:p>
      <w:pPr>
        <w:pStyle w:val="FirstParagraph"/>
      </w:pPr>
      <w:r>
        <w:t xml:space="preserve">Let’s explore how the sample size affects what we see.</w:t>
      </w:r>
    </w:p>
    <w:bookmarkStart w:id="54" w:name="small-vs.-large-samples"/>
    <w:p>
      <w:pPr>
        <w:pStyle w:val="Heading2"/>
      </w:pPr>
      <w:r>
        <w:t xml:space="preserve">Small vs. Large Samples</w:t>
      </w:r>
    </w:p>
    <w:p>
      <w:pPr>
        <w:pStyle w:val="FirstParagraph"/>
      </w:pPr>
      <w:r>
        <w:t xml:space="preserve">We’ll randomly select different sample sizes from Toolik Lake:</w:t>
      </w:r>
    </w:p>
    <w:p>
      <w:pPr>
        <w:pStyle w:val="SourceCode"/>
      </w:pPr>
      <w:r>
        <w:rPr>
          <w:rStyle w:val="CommentTok"/>
        </w:rPr>
        <w:t xml:space="preserve"># Set a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Create small sample (15 fish)</w:t>
      </w:r>
      <w:r>
        <w:br/>
      </w:r>
      <w:r>
        <w:rPr>
          <w:rStyle w:val="NormalTok"/>
        </w:rPr>
        <w:t xml:space="preserve">small_sample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15</w:t>
      </w:r>
      <w:r>
        <w:rPr>
          <w:rStyle w:val="NormalTok"/>
        </w:rPr>
        <w:t xml:space="preserve">)</w:t>
      </w:r>
      <w:r>
        <w:br/>
      </w:r>
      <w:r>
        <w:br/>
      </w:r>
      <w:r>
        <w:rPr>
          <w:rStyle w:val="CommentTok"/>
        </w:rPr>
        <w:t xml:space="preserve"># Create larger sample (50 fish)</w:t>
      </w:r>
      <w:r>
        <w:br/>
      </w:r>
      <w:r>
        <w:rPr>
          <w:rStyle w:val="NormalTok"/>
        </w:rPr>
        <w:t xml:space="preserve">larger_sample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w:t>
      </w:r>
      <w:r>
        <w:br/>
      </w:r>
      <w:r>
        <w:br/>
      </w:r>
      <w:r>
        <w:rPr>
          <w:rStyle w:val="CommentTok"/>
        </w:rPr>
        <w:t xml:space="preserve"># Plot both samples</w:t>
      </w:r>
      <w:r>
        <w:br/>
      </w:r>
      <w:r>
        <w:rPr>
          <w:rStyle w:val="NormalTok"/>
        </w:rPr>
        <w:t xml:space="preserve">p1 </w:t>
      </w:r>
      <w:r>
        <w:rPr>
          <w:rStyle w:val="OtherTok"/>
        </w:rPr>
        <w:t xml:space="preserve">&lt;-</w:t>
      </w:r>
      <w:r>
        <w:rPr>
          <w:rStyle w:val="NormalTok"/>
        </w:rPr>
        <w:t xml:space="preserve"> small_sample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"Small Sample (n=15)"</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80</w:t>
      </w:r>
      <w:r>
        <w:rPr>
          <w:rStyle w:val="NormalTok"/>
        </w:rPr>
        <w:t xml:space="preserve">))</w:t>
      </w:r>
      <w:r>
        <w:br/>
      </w:r>
      <w:r>
        <w:br/>
      </w:r>
      <w:r>
        <w:rPr>
          <w:rStyle w:val="NormalTok"/>
        </w:rPr>
        <w:t xml:space="preserve">p2 </w:t>
      </w:r>
      <w:r>
        <w:rPr>
          <w:rStyle w:val="OtherTok"/>
        </w:rPr>
        <w:t xml:space="preserve">&lt;-</w:t>
      </w:r>
      <w:r>
        <w:rPr>
          <w:rStyle w:val="NormalTok"/>
        </w:rPr>
        <w:t xml:space="preserve"> larger_sample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"Larger Sample (n=50)"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br/>
      </w:r>
      <w:r>
        <w:br/>
      </w:r>
      <w:r>
        <w:rPr>
          <w:rStyle w:val="CommentTok"/>
        </w:rPr>
        <w:t xml:space="preserve"># Display the plots side by side</w:t>
      </w:r>
      <w:r>
        <w:br/>
      </w:r>
      <w:r>
        <w:rPr>
          <w:rStyle w:val="NormalTok"/>
        </w:rPr>
        <w:t xml:space="preserve">p1 </w:t>
      </w:r>
      <w:r>
        <w:rPr>
          <w:rStyle w:val="SpecialCharTok"/>
        </w:rPr>
        <w:t xml:space="preserve">+</w:t>
      </w:r>
      <w:r>
        <w:rPr>
          <w:rStyle w:val="NormalTok"/>
        </w:rPr>
        <w:t xml:space="preserve"> p2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w:t>
      </w:r>
    </w:p>
    <w:p>
      <w:pPr>
        <w:pStyle w:val="FirstParagraph"/>
      </w:pPr>
      <w:r>
        <w:drawing>
          <wp:inline>
            <wp:extent cx="3657600" cy="3657600"/>
            <wp:effectExtent b="0" l="0" r="0" t="0"/>
            <wp:docPr descr="" title="" id="49" name="Picture"/>
            <a:graphic>
              <a:graphicData uri="http://schemas.openxmlformats.org/drawingml/2006/picture">
                <pic:pic>
                  <pic:nvPicPr>
                    <pic:cNvPr descr="04_02_class_activity_files/figure-docx/unnamed-chunk-11-1.png" id="50" name="Picture"/>
                    <pic:cNvPicPr>
                      <a:picLocks noChangeArrowheads="1" noChangeAspect="1"/>
                    </pic:cNvPicPr>
                  </pic:nvPicPr>
                  <pic:blipFill>
                    <a:blip r:embed="rId48"/>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RStudio.app/Contents/Resources/app/quarto/share/formats/docx/tip.png" id="5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3</w:t>
            </w:r>
          </w:p>
        </w:tc>
      </w:tr>
      <w:tr>
        <w:trPr>
          <w:cantSplit/>
        </w:trPr>
        <w:tc>
          <w:tcPr>
            <w:tcMar>
              <w:top w:w="108" w:type="dxa"/>
              <w:bottom w:w="108" w:type="dxa"/>
            </w:tcMar>
          </w:tcPr>
          <w:p>
            <w:pPr>
              <w:pStyle w:val="BodyText"/>
            </w:pPr>
            <w:pPr>
              <w:spacing w:before="16"/>
            </w:pPr>
            <w:r>
              <w:t xml:space="preserve">Try changing the sample sizes. What happens when you use very small samples (n=5)? What about larger samples (n=150)?</w:t>
            </w:r>
          </w:p>
          <w:p>
            <w:pPr>
              <w:pStyle w:val="BodyText"/>
            </w:pPr>
            <w:r>
              <w:t xml:space="preserve">add code here</w:t>
            </w:r>
          </w:p>
          <w:p>
            <w:pPr>
              <w:pStyle w:val="SourceCode"/>
            </w:pPr>
            <w:r>
              <w:rPr>
                <w:rStyle w:val="CommentTok"/>
              </w:rPr>
              <w:t xml:space="preserve"># enter code here</w:t>
            </w:r>
          </w:p>
          <w:bookmarkStart w:id="53" w:name="section"/>
          <w:p>
            <w:pPr>
              <w:pStyle w:val="Heading1"/>
            </w:pPr>
          </w:p>
        </w:tc>
      </w:tr>
    </w:tbl>
    <w:bookmarkEnd w:id="53"/>
    <w:bookmarkEnd w:id="54"/>
    <w:bookmarkEnd w:id="55"/>
    <w:bookmarkStart w:id="71" w:name="part-3-from-histograms-to-density-plots"/>
    <w:p>
      <w:pPr>
        <w:pStyle w:val="Heading1"/>
      </w:pPr>
      <w:r>
        <w:t xml:space="preserve">Part 3: From Histograms to Density Plots</w:t>
      </w:r>
    </w:p>
    <w:p>
      <w:pPr>
        <w:pStyle w:val="FirstParagraph"/>
      </w:pPr>
      <w:r>
        <w:t xml:space="preserve">Density plots give us a smoothed version of the histogram:</w:t>
      </w:r>
    </w:p>
    <w:p>
      <w:pPr>
        <w:pStyle w:val="SourceCode"/>
      </w:pPr>
      <w:r>
        <w:rPr>
          <w:rStyle w:val="CommentTok"/>
        </w:rPr>
        <w:t xml:space="preserve"># Create a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Plot of Fish Lengths in Toolik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3657600" cy="3657600"/>
            <wp:effectExtent b="0" l="0" r="0" t="0"/>
            <wp:docPr descr="" title="" id="57" name="Picture"/>
            <a:graphic>
              <a:graphicData uri="http://schemas.openxmlformats.org/drawingml/2006/picture">
                <pic:pic>
                  <pic:nvPicPr>
                    <pic:cNvPr descr="04_02_class_activity_files/figure-docx/unnamed-chunk-13-1.png" id="58" name="Picture"/>
                    <pic:cNvPicPr>
                      <a:picLocks noChangeArrowheads="1" noChangeAspect="1"/>
                    </pic:cNvPicPr>
                  </pic:nvPicPr>
                  <pic:blipFill>
                    <a:blip r:embed="rId56"/>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We can overlay the histogram and the density plot:</w:t>
      </w:r>
    </w:p>
    <w:p>
      <w:pPr>
        <w:pStyle w:val="SourceCode"/>
      </w:pPr>
      <w:r>
        <w:rPr>
          <w:rStyle w:val="CommentTok"/>
        </w:rPr>
        <w:t xml:space="preserve"># Combine histogram and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after_stat</w:t>
      </w:r>
      <w:r>
        <w:rPr>
          <w:rStyle w:val="NormalTok"/>
        </w:rPr>
        <w:t xml:space="preserve">(density)),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with Density Overlay"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3657600" cy="3657600"/>
            <wp:effectExtent b="0" l="0" r="0" t="0"/>
            <wp:docPr descr="" title="" id="60" name="Picture"/>
            <a:graphic>
              <a:graphicData uri="http://schemas.openxmlformats.org/drawingml/2006/picture">
                <pic:pic>
                  <pic:nvPicPr>
                    <pic:cNvPr descr="04_02_class_activity_files/figure-docx/unnamed-chunk-14-1.png" id="61" name="Picture"/>
                    <pic:cNvPicPr>
                      <a:picLocks noChangeArrowheads="1" noChangeAspect="1"/>
                    </pic:cNvPicPr>
                  </pic:nvPicPr>
                  <pic:blipFill>
                    <a:blip r:embed="rId59"/>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RStudio.app/Contents/Resources/app/quarto/share/formats/docx/tip.png" id="6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4</w:t>
            </w:r>
          </w:p>
        </w:tc>
      </w:tr>
      <w:tr>
        <w:trPr>
          <w:cantSplit/>
        </w:trPr>
        <w:tc>
          <w:tcPr>
            <w:tcMar>
              <w:top w:w="108" w:type="dxa"/>
              <w:bottom w:w="108" w:type="dxa"/>
            </w:tcMar>
          </w:tcPr>
          <w:p>
            <w:pPr>
              <w:pStyle w:val="BodyText"/>
            </w:pPr>
            <w:pPr>
              <w:spacing w:before="16"/>
            </w:pPr>
            <w:r>
              <w:t xml:space="preserve">Create a density plot comparing multiple lakes. Which lakes have similar distributions? Which ones are different?</w:t>
            </w:r>
          </w:p>
          <w:p>
            <w:pPr>
              <w:pStyle w:val="BodyText"/>
            </w:pPr>
            <w:r>
              <w:t xml:space="preserve">Try code here using patchwork or facet_grid</w:t>
            </w:r>
          </w:p>
          <w:p>
            <w:pPr>
              <w:pStyle w:val="SourceCode"/>
            </w:pPr>
            <w:r>
              <w:rPr>
                <w:rStyle w:val="NormalTok"/>
              </w:rPr>
              <w:t xml:space="preserve"> </w:t>
            </w:r>
            <w:r>
              <w:rPr>
                <w:rStyle w:val="CommentTok"/>
              </w:rPr>
              <w:t xml:space="preserve">#Enter code here#</w:t>
            </w:r>
          </w:p>
          <w:bookmarkStart w:id="64" w:name="section-1"/>
          <w:p>
            <w:pPr>
              <w:pStyle w:val="Heading1"/>
            </w:pPr>
          </w:p>
        </w:tc>
      </w:tr>
    </w:tbl>
    <w:bookmarkEnd w:id="64"/>
    <w:p>
      <w:pPr>
        <w:pStyle w:val="SourceCode"/>
      </w:pPr>
      <w:r>
        <w:rPr>
          <w:rStyle w:val="CommentTok"/>
        </w:rPr>
        <w:t xml:space="preserve"># Function to calculate area under density curve</w:t>
      </w:r>
      <w:r>
        <w:br/>
      </w:r>
      <w:r>
        <w:rPr>
          <w:rStyle w:val="NormalTok"/>
        </w:rPr>
        <w:t xml:space="preserve">calculate_density_area </w:t>
      </w:r>
      <w:r>
        <w:rPr>
          <w:rStyle w:val="OtherTok"/>
        </w:rPr>
        <w:t xml:space="preserve">&lt;-</w:t>
      </w:r>
      <w:r>
        <w:rPr>
          <w:rStyle w:val="NormalTok"/>
        </w:rPr>
        <w:t xml:space="preserve"> </w:t>
      </w:r>
      <w:r>
        <w:rPr>
          <w:rStyle w:val="ControlFlowTok"/>
        </w:rPr>
        <w:t xml:space="preserve">function</w:t>
      </w:r>
      <w:r>
        <w:rPr>
          <w:rStyle w:val="NormalTok"/>
        </w:rPr>
        <w:t xml:space="preserve">(data_vector) {</w:t>
      </w:r>
      <w:r>
        <w:br/>
      </w:r>
      <w:r>
        <w:rPr>
          <w:rStyle w:val="NormalTok"/>
        </w:rPr>
        <w:t xml:space="preserve">  </w:t>
      </w:r>
      <w:r>
        <w:rPr>
          <w:rStyle w:val="CommentTok"/>
        </w:rPr>
        <w:t xml:space="preserve"># Remove NA values</w:t>
      </w:r>
      <w:r>
        <w:br/>
      </w:r>
      <w:r>
        <w:rPr>
          <w:rStyle w:val="NormalTok"/>
        </w:rPr>
        <w:t xml:space="preserve">  data_vector </w:t>
      </w:r>
      <w:r>
        <w:rPr>
          <w:rStyle w:val="OtherTok"/>
        </w:rPr>
        <w:t xml:space="preserve">&lt;-</w:t>
      </w:r>
      <w:r>
        <w:rPr>
          <w:rStyle w:val="NormalTok"/>
        </w:rPr>
        <w:t xml:space="preserve"> data_vector[</w:t>
      </w:r>
      <w:r>
        <w:rPr>
          <w:rStyle w:val="SpecialCharTok"/>
        </w:rPr>
        <w:t xml:space="preserve">!</w:t>
      </w:r>
      <w:r>
        <w:rPr>
          <w:rStyle w:val="FunctionTok"/>
        </w:rPr>
        <w:t xml:space="preserve">is.na</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density</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area using numeric integration (trapezoidal rule)</w:t>
      </w:r>
      <w:r>
        <w:br/>
      </w:r>
      <w:r>
        <w:rPr>
          <w:rStyle w:val="NormalTok"/>
        </w:rPr>
        <w:t xml:space="preserve">  </w:t>
      </w:r>
      <w:r>
        <w:rPr>
          <w:rStyle w:val="CommentTok"/>
        </w:rPr>
        <w:t xml:space="preserve"># Area should be approximately 1</w:t>
      </w:r>
      <w:r>
        <w:br/>
      </w:r>
      <w:r>
        <w:rPr>
          <w:rStyle w:val="NormalTok"/>
        </w:rPr>
        <w:t xml:space="preserve">  dx </w:t>
      </w:r>
      <w:r>
        <w:rPr>
          <w:rStyle w:val="OtherTok"/>
        </w:rPr>
        <w:t xml:space="preserve">&lt;-</w:t>
      </w:r>
      <w:r>
        <w:rPr>
          <w:rStyle w:val="NormalTok"/>
        </w:rPr>
        <w:t xml:space="preserve"> </w:t>
      </w:r>
      <w:r>
        <w:rPr>
          <w:rStyle w:val="FunctionTok"/>
        </w:rPr>
        <w:t xml:space="preserve">diff</w:t>
      </w:r>
      <w:r>
        <w:rPr>
          <w:rStyle w:val="NormalTok"/>
        </w:rPr>
        <w:t xml:space="preserve">(dens</w:t>
      </w:r>
      <w:r>
        <w:rPr>
          <w:rStyle w:val="SpecialCharTok"/>
        </w:rPr>
        <w:t xml:space="preserve">$</w:t>
      </w:r>
      <w:r>
        <w:rPr>
          <w:rStyle w:val="NormalTok"/>
        </w:rPr>
        <w:t xml:space="preserve">x)</w:t>
      </w:r>
      <w:r>
        <w:br/>
      </w:r>
      <w:r>
        <w:rPr>
          <w:rStyle w:val="NormalTok"/>
        </w:rPr>
        <w:t xml:space="preserve">  y_avg </w:t>
      </w:r>
      <w:r>
        <w:rPr>
          <w:rStyle w:val="OtherTok"/>
        </w:rPr>
        <w:t xml:space="preserve">&lt;-</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FunctionTok"/>
        </w:rPr>
        <w:t xml:space="preserve">length</w:t>
      </w:r>
      <w:r>
        <w:rPr>
          <w:rStyle w:val="NormalTok"/>
        </w:rPr>
        <w:t xml:space="preserve">(dens</w:t>
      </w:r>
      <w:r>
        <w:rPr>
          <w:rStyle w:val="SpecialCharTok"/>
        </w:rPr>
        <w:t xml:space="preserve">$</w:t>
      </w:r>
      <w:r>
        <w:rPr>
          <w:rStyle w:val="NormalTok"/>
        </w:rPr>
        <w:t xml:space="preserve">y)]) </w:t>
      </w:r>
      <w:r>
        <w:rPr>
          <w:rStyle w:val="SpecialCharTok"/>
        </w:rPr>
        <w:t xml:space="preserve">/</w:t>
      </w:r>
      <w:r>
        <w:rPr>
          <w:rStyle w:val="NormalTok"/>
        </w:rPr>
        <w:t xml:space="preserve"> </w:t>
      </w:r>
      <w:r>
        <w:rPr>
          <w:rStyle w:val="DecValTok"/>
        </w:rPr>
        <w:t xml:space="preserve">2</w:t>
      </w:r>
      <w:r>
        <w:br/>
      </w:r>
      <w:r>
        <w:rPr>
          <w:rStyle w:val="NormalTok"/>
        </w:rPr>
        <w:t xml:space="preserve">  area </w:t>
      </w:r>
      <w:r>
        <w:rPr>
          <w:rStyle w:val="OtherTok"/>
        </w:rPr>
        <w:t xml:space="preserve">&lt;-</w:t>
      </w:r>
      <w:r>
        <w:rPr>
          <w:rStyle w:val="NormalTok"/>
        </w:rPr>
        <w:t xml:space="preserve"> </w:t>
      </w:r>
      <w:r>
        <w:rPr>
          <w:rStyle w:val="FunctionTok"/>
        </w:rPr>
        <w:t xml:space="preserve">sum</w:t>
      </w:r>
      <w:r>
        <w:rPr>
          <w:rStyle w:val="NormalTok"/>
        </w:rPr>
        <w:t xml:space="preserve">(dx </w:t>
      </w:r>
      <w:r>
        <w:rPr>
          <w:rStyle w:val="SpecialCharTok"/>
        </w:rPr>
        <w:t xml:space="preserve">*</w:t>
      </w:r>
      <w:r>
        <w:rPr>
          <w:rStyle w:val="NormalTok"/>
        </w:rPr>
        <w:t xml:space="preserve"> y_avg)</w:t>
      </w:r>
      <w:r>
        <w:br/>
      </w:r>
      <w:r>
        <w:rPr>
          <w:rStyle w:val="NormalTok"/>
        </w:rPr>
        <w:t xml:space="preserve">  </w:t>
      </w:r>
      <w:r>
        <w:rPr>
          <w:rStyle w:val="FunctionTok"/>
        </w:rPr>
        <w:t xml:space="preserve">return</w:t>
      </w:r>
      <w:r>
        <w:rPr>
          <w:rStyle w:val="NormalTok"/>
        </w:rPr>
        <w:t xml:space="preserve">(area)</w:t>
      </w:r>
      <w:r>
        <w:br/>
      </w:r>
      <w:r>
        <w:rPr>
          <w:rStyle w:val="NormalTok"/>
        </w:rPr>
        <w:t xml:space="preserve">}</w:t>
      </w:r>
      <w:r>
        <w:br/>
      </w:r>
      <w:r>
        <w:br/>
      </w:r>
      <w:r>
        <w:rPr>
          <w:rStyle w:val="CommentTok"/>
        </w:rPr>
        <w:t xml:space="preserve"># Apply to Toolik lake data</w:t>
      </w:r>
      <w:r>
        <w:br/>
      </w:r>
      <w:r>
        <w:rPr>
          <w:rStyle w:val="NormalTok"/>
        </w:rPr>
        <w:t xml:space="preserve">toolik_data </w:t>
      </w:r>
      <w:r>
        <w:rPr>
          <w:rStyle w:val="OtherTok"/>
        </w:rPr>
        <w:t xml:space="preserve">&lt;-</w:t>
      </w:r>
      <w:r>
        <w:rPr>
          <w:rStyle w:val="NormalTok"/>
        </w:rPr>
        <w:t xml:space="preserve"> sculpin_df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(length_mm)</w:t>
      </w:r>
      <w:r>
        <w:br/>
      </w:r>
      <w:r>
        <w:br/>
      </w:r>
      <w:r>
        <w:rPr>
          <w:rStyle w:val="NormalTok"/>
        </w:rPr>
        <w:t xml:space="preserve">area_value </w:t>
      </w:r>
      <w:r>
        <w:rPr>
          <w:rStyle w:val="OtherTok"/>
        </w:rPr>
        <w:t xml:space="preserve">&lt;-</w:t>
      </w:r>
      <w:r>
        <w:rPr>
          <w:rStyle w:val="NormalTok"/>
        </w:rPr>
        <w:t xml:space="preserve"> </w:t>
      </w:r>
      <w:r>
        <w:rPr>
          <w:rStyle w:val="FunctionTok"/>
        </w:rPr>
        <w:t xml:space="preserve">calculate_density_area</w:t>
      </w:r>
      <w:r>
        <w:rPr>
          <w:rStyle w:val="NormalTok"/>
        </w:rPr>
        <w:t xml:space="preserve">(toolik_data)</w:t>
      </w:r>
      <w:r>
        <w:br/>
      </w:r>
      <w:r>
        <w:br/>
      </w:r>
      <w:r>
        <w:rPr>
          <w:rStyle w:val="CommentTok"/>
        </w:rPr>
        <w:t xml:space="preserve"># Create plot with calculated area</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"Area Under Probability Density Function = 1"</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"Calculated area ="</w:t>
      </w:r>
      <w:r>
        <w:rPr>
          <w:rStyle w:val="NormalTok"/>
        </w:rPr>
        <w:t xml:space="preserve">, </w:t>
      </w:r>
      <w:r>
        <w:rPr>
          <w:rStyle w:val="FunctionTok"/>
        </w:rPr>
        <w:t xml:space="preserve">round</w:t>
      </w:r>
      <w:r>
        <w:rPr>
          <w:rStyle w:val="NormalTok"/>
        </w:rPr>
        <w:t xml:space="preserve">(area_value, </w:t>
      </w:r>
      <w:r>
        <w:rPr>
          <w:rStyle w:val="DecValTok"/>
        </w:rPr>
        <w:t xml:space="preserve">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3657600" cy="3657600"/>
            <wp:effectExtent b="0" l="0" r="0" t="0"/>
            <wp:docPr descr="" title="" id="66" name="Picture"/>
            <a:graphic>
              <a:graphicData uri="http://schemas.openxmlformats.org/drawingml/2006/picture">
                <pic:pic>
                  <pic:nvPicPr>
                    <pic:cNvPr descr="04_02_class_activity_files/figure-docx/unnamed-chunk-16-1.png" id="67" name="Picture"/>
                    <pic:cNvPicPr>
                      <a:picLocks noChangeArrowheads="1" noChangeAspect="1"/>
                    </pic:cNvPicPr>
                  </pic:nvPicPr>
                  <pic:blipFill>
                    <a:blip r:embed="rId65"/>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This can be adapted to calculate the area of a subset of the plot</w:t>
      </w:r>
    </w:p>
    <w:p>
      <w:pPr>
        <w:pStyle w:val="BodyText"/>
      </w:pPr>
      <w:r>
        <w:t xml:space="preserve">I don’t expect you to know or be able to do all of this but is here to play with the code</w:t>
      </w:r>
    </w:p>
    <w:p>
      <w:pPr>
        <w:pStyle w:val="SourceCode"/>
      </w:pPr>
      <w:r>
        <w:rPr>
          <w:rStyle w:val="CommentTok"/>
        </w:rPr>
        <w:t xml:space="preserve"># ------- PART 3: SET STUDENT INPUT VALUES -------</w:t>
      </w:r>
      <w:r>
        <w:br/>
      </w:r>
      <w:r>
        <w:rPr>
          <w:rStyle w:val="CommentTok"/>
        </w:rPr>
        <w:t xml:space="preserve"># Students can change these values to calculate different probabilities</w:t>
      </w:r>
      <w:r>
        <w:br/>
      </w:r>
      <w:r>
        <w:br/>
      </w:r>
      <w:r>
        <w:rPr>
          <w:rStyle w:val="CommentTok"/>
        </w:rPr>
        <w:t xml:space="preserve"># For this example, let's calculate the probability of fish between 40mm and 60mm</w:t>
      </w:r>
      <w:r>
        <w:br/>
      </w:r>
      <w:r>
        <w:rPr>
          <w:rStyle w:val="NormalTok"/>
        </w:rPr>
        <w:t xml:space="preserve">lower_bound </w:t>
      </w:r>
      <w:r>
        <w:rPr>
          <w:rStyle w:val="OtherTok"/>
        </w:rPr>
        <w:t xml:space="preserve">&lt;-</w:t>
      </w:r>
      <w:r>
        <w:rPr>
          <w:rStyle w:val="NormalTok"/>
        </w:rPr>
        <w:t xml:space="preserve"> </w:t>
      </w:r>
      <w:r>
        <w:rPr>
          <w:rStyle w:val="DecValTok"/>
        </w:rPr>
        <w:t xml:space="preserve">60</w:t>
      </w:r>
      <w:r>
        <w:rPr>
          <w:rStyle w:val="NormalTok"/>
        </w:rPr>
        <w:t xml:space="preserve">  </w:t>
      </w:r>
      <w:r>
        <w:rPr>
          <w:rStyle w:val="CommentTok"/>
        </w:rPr>
        <w:t xml:space="preserve"># Student would change this value</w:t>
      </w:r>
      <w:r>
        <w:br/>
      </w:r>
      <w:r>
        <w:rPr>
          <w:rStyle w:val="NormalTok"/>
        </w:rPr>
        <w:t xml:space="preserve">upper_bound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Student would change this value</w:t>
      </w:r>
      <w:r>
        <w:br/>
      </w:r>
      <w:r>
        <w:br/>
      </w:r>
      <w:r>
        <w:br/>
      </w:r>
      <w:r>
        <w:br/>
      </w:r>
      <w:r>
        <w:rPr>
          <w:rStyle w:val="CommentTok"/>
        </w:rPr>
        <w:t xml:space="preserve"># ------- PART 1: PREPARE THE DATA -------</w:t>
      </w:r>
      <w:r>
        <w:br/>
      </w:r>
      <w:r>
        <w:br/>
      </w:r>
      <w:r>
        <w:rPr>
          <w:rStyle w:val="CommentTok"/>
        </w:rPr>
        <w:t xml:space="preserve"># Filter data for just one lake to keep it simple for students</w:t>
      </w:r>
      <w:r>
        <w:br/>
      </w:r>
      <w:r>
        <w:rPr>
          <w:rStyle w:val="NormalTok"/>
        </w:rPr>
        <w:t xml:space="preserve">toolik_fish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  </w:t>
      </w:r>
      <w:r>
        <w:rPr>
          <w:rStyle w:val="CommentTok"/>
        </w:rPr>
        <w:t xml:space="preserve"># Remove any missing values</w:t>
      </w:r>
      <w:r>
        <w:br/>
      </w:r>
      <w:r>
        <w:br/>
      </w:r>
      <w:r>
        <w:rPr>
          <w:rStyle w:val="CommentTok"/>
        </w:rPr>
        <w:t xml:space="preserve"># ------- PART 2: CREATE A FUNCTION TO CALCULATE PROBABILITY -------</w:t>
      </w:r>
      <w:r>
        <w:br/>
      </w:r>
      <w:r>
        <w:br/>
      </w:r>
      <w:r>
        <w:rPr>
          <w:rStyle w:val="CommentTok"/>
        </w:rPr>
        <w:t xml:space="preserve"># This function calculates the probability of finding a fish with length between</w:t>
      </w:r>
      <w:r>
        <w:br/>
      </w:r>
      <w:r>
        <w:rPr>
          <w:rStyle w:val="CommentTok"/>
        </w:rPr>
        <w:t xml:space="preserve"># lower_bound and upper_bound using the empirical distribution of our data</w:t>
      </w:r>
      <w:r>
        <w:br/>
      </w:r>
      <w:r>
        <w:rPr>
          <w:rStyle w:val="NormalTok"/>
        </w:rPr>
        <w:t xml:space="preserve">calculate_probability </w:t>
      </w:r>
      <w:r>
        <w:rPr>
          <w:rStyle w:val="OtherTok"/>
        </w:rPr>
        <w:t xml:space="preserve">&lt;-</w:t>
      </w:r>
      <w:r>
        <w:rPr>
          <w:rStyle w:val="NormalTok"/>
        </w:rPr>
        <w:t xml:space="preserve"> </w:t>
      </w:r>
      <w:r>
        <w:rPr>
          <w:rStyle w:val="ControlFlowTok"/>
        </w:rPr>
        <w:t xml:space="preserve">function</w:t>
      </w:r>
      <w:r>
        <w:rPr>
          <w:rStyle w:val="NormalTok"/>
        </w:rPr>
        <w:t xml:space="preserve">(data_vector, lower_bound, upper_bound) {</w:t>
      </w:r>
      <w:r>
        <w:br/>
      </w:r>
      <w:r>
        <w:rPr>
          <w:rStyle w:val="NormalTok"/>
        </w:rPr>
        <w:t xml:space="preserve">  </w:t>
      </w:r>
      <w:r>
        <w:rPr>
          <w:rStyle w:val="CommentTok"/>
        </w:rPr>
        <w:t xml:space="preserve"># First, we create a density object from our data</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Find indices of x-values that fall within our bounds</w:t>
      </w:r>
      <w:r>
        <w:br/>
      </w:r>
      <w:r>
        <w:rPr>
          <w:rStyle w:val="NormalTok"/>
        </w:rPr>
        <w:t xml:space="preserve">  indices </w:t>
      </w:r>
      <w:r>
        <w:rPr>
          <w:rStyle w:val="OtherTok"/>
        </w:rPr>
        <w:t xml:space="preserve">&lt;-</w:t>
      </w:r>
      <w:r>
        <w:rPr>
          <w:rStyle w:val="NormalTok"/>
        </w:rPr>
        <w:t xml:space="preserve"> </w:t>
      </w:r>
      <w:r>
        <w:rPr>
          <w:rStyle w:val="FunctionTok"/>
        </w:rPr>
        <w:t xml:space="preserve">which</w:t>
      </w:r>
      <w:r>
        <w:rPr>
          <w:rStyle w:val="NormalTok"/>
        </w:rPr>
        <w:t xml:space="preserve">(dens</w:t>
      </w:r>
      <w:r>
        <w:rPr>
          <w:rStyle w:val="SpecialCharTok"/>
        </w:rPr>
        <w:t xml:space="preserve">$</w:t>
      </w:r>
      <w:r>
        <w:rPr>
          <w:rStyle w:val="NormalTok"/>
        </w:rPr>
        <w:t xml:space="preserve">x </w:t>
      </w:r>
      <w:r>
        <w:rPr>
          <w:rStyle w:val="SpecialCharTok"/>
        </w:rPr>
        <w:t xml:space="preserve">&gt;=</w:t>
      </w:r>
      <w:r>
        <w:rPr>
          <w:rStyle w:val="NormalTok"/>
        </w:rPr>
        <w:t xml:space="preserve"> lower_bound </w:t>
      </w:r>
      <w:r>
        <w:rPr>
          <w:rStyle w:val="SpecialCharTok"/>
        </w:rPr>
        <w:t xml:space="preserve">&amp;</w:t>
      </w:r>
      <w:r>
        <w:rPr>
          <w:rStyle w:val="NormalTok"/>
        </w:rPr>
        <w:t xml:space="preserve"> dens</w:t>
      </w:r>
      <w:r>
        <w:rPr>
          <w:rStyle w:val="SpecialCharTok"/>
        </w:rPr>
        <w:t xml:space="preserve">$</w:t>
      </w:r>
      <w:r>
        <w:rPr>
          <w:rStyle w:val="NormalTok"/>
        </w:rPr>
        <w:t xml:space="preserve">x </w:t>
      </w:r>
      <w:r>
        <w:rPr>
          <w:rStyle w:val="SpecialCharTok"/>
        </w:rPr>
        <w:t xml:space="preserve">&lt;=</w:t>
      </w:r>
      <w:r>
        <w:rPr>
          <w:rStyle w:val="NormalTok"/>
        </w:rPr>
        <w:t xml:space="preserve"> upper_bound)</w:t>
      </w:r>
      <w:r>
        <w:br/>
      </w:r>
      <w:r>
        <w:rPr>
          <w:rStyle w:val="NormalTok"/>
        </w:rPr>
        <w:t xml:space="preserve">  </w:t>
      </w:r>
      <w:r>
        <w:br/>
      </w:r>
      <w:r>
        <w:rPr>
          <w:rStyle w:val="NormalTok"/>
        </w:rPr>
        <w:t xml:space="preserve">  </w:t>
      </w:r>
      <w:r>
        <w:rPr>
          <w:rStyle w:val="CommentTok"/>
        </w:rPr>
        <w:t xml:space="preserve"># If we have no points in the range, return 0</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(indices) </w:t>
      </w:r>
      <w:r>
        <w:rPr>
          <w:rStyle w:val="SpecialCha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Get x and y values within our bounds</w:t>
      </w:r>
      <w:r>
        <w:br/>
      </w:r>
      <w:r>
        <w:rPr>
          <w:rStyle w:val="NormalTok"/>
        </w:rPr>
        <w:t xml:space="preserve">  x_values </w:t>
      </w:r>
      <w:r>
        <w:rPr>
          <w:rStyle w:val="OtherTok"/>
        </w:rPr>
        <w:t xml:space="preserve">&lt;-</w:t>
      </w:r>
      <w:r>
        <w:rPr>
          <w:rStyle w:val="NormalTok"/>
        </w:rPr>
        <w:t xml:space="preserve"> dens</w:t>
      </w:r>
      <w:r>
        <w:rPr>
          <w:rStyle w:val="SpecialCharTok"/>
        </w:rPr>
        <w:t xml:space="preserve">$</w:t>
      </w:r>
      <w:r>
        <w:rPr>
          <w:rStyle w:val="NormalTok"/>
        </w:rPr>
        <w:t xml:space="preserve">x[indices]</w:t>
      </w:r>
      <w:r>
        <w:br/>
      </w:r>
      <w:r>
        <w:rPr>
          <w:rStyle w:val="NormalTok"/>
        </w:rPr>
        <w:t xml:space="preserve">  y_values </w:t>
      </w:r>
      <w:r>
        <w:rPr>
          <w:rStyle w:val="OtherTok"/>
        </w:rPr>
        <w:t xml:space="preserve">&lt;-</w:t>
      </w:r>
      <w:r>
        <w:rPr>
          <w:rStyle w:val="NormalTok"/>
        </w:rPr>
        <w:t xml:space="preserve"> dens</w:t>
      </w:r>
      <w:r>
        <w:rPr>
          <w:rStyle w:val="SpecialCharTok"/>
        </w:rPr>
        <w:t xml:space="preserve">$</w:t>
      </w:r>
      <w:r>
        <w:rPr>
          <w:rStyle w:val="NormalTok"/>
        </w:rPr>
        <w:t xml:space="preserve">y[indices]</w:t>
      </w:r>
      <w:r>
        <w:br/>
      </w:r>
      <w:r>
        <w:rPr>
          <w:rStyle w:val="NormalTok"/>
        </w:rPr>
        <w:t xml:space="preserve">  </w:t>
      </w:r>
      <w:r>
        <w:br/>
      </w:r>
      <w:r>
        <w:rPr>
          <w:rStyle w:val="NormalTok"/>
        </w:rPr>
        <w:t xml:space="preserve">  </w:t>
      </w:r>
      <w:r>
        <w:rPr>
          <w:rStyle w:val="CommentTok"/>
        </w:rPr>
        <w:t xml:space="preserve"># Calculate the area using the trapezoidal rule</w:t>
      </w:r>
      <w:r>
        <w:br/>
      </w:r>
      <w:r>
        <w:rPr>
          <w:rStyle w:val="NormalTok"/>
        </w:rPr>
        <w:t xml:space="preserve">  </w:t>
      </w:r>
      <w:r>
        <w:rPr>
          <w:rStyle w:val="CommentTok"/>
        </w:rPr>
        <w:t xml:space="preserve"># (average height × width) for each segment, then sum all segments</w:t>
      </w:r>
      <w:r>
        <w:br/>
      </w:r>
      <w:r>
        <w:rPr>
          <w:rStyle w:val="NormalTok"/>
        </w:rPr>
        <w:t xml:space="preserve">  widths </w:t>
      </w:r>
      <w:r>
        <w:rPr>
          <w:rStyle w:val="OtherTok"/>
        </w:rPr>
        <w:t xml:space="preserve">&lt;-</w:t>
      </w:r>
      <w:r>
        <w:rPr>
          <w:rStyle w:val="NormalTok"/>
        </w:rPr>
        <w:t xml:space="preserve"> </w:t>
      </w:r>
      <w:r>
        <w:rPr>
          <w:rStyle w:val="FunctionTok"/>
        </w:rPr>
        <w:t xml:space="preserve">diff</w:t>
      </w:r>
      <w:r>
        <w:rPr>
          <w:rStyle w:val="NormalTok"/>
        </w:rPr>
        <w:t xml:space="preserve">(x_values)</w:t>
      </w:r>
      <w:r>
        <w:br/>
      </w:r>
      <w:r>
        <w:rPr>
          <w:rStyle w:val="NormalTok"/>
        </w:rPr>
        <w:t xml:space="preserve">  avg_heights </w:t>
      </w:r>
      <w:r>
        <w:rPr>
          <w:rStyle w:val="OtherTok"/>
        </w:rPr>
        <w:t xml:space="preserve">&lt;-</w:t>
      </w:r>
      <w:r>
        <w:rPr>
          <w:rStyle w:val="NormalTok"/>
        </w:rPr>
        <w:t xml:space="preserve"> (y_values[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y_values[</w:t>
      </w:r>
      <w:r>
        <w:rPr>
          <w:rStyle w:val="SpecialCharTok"/>
        </w:rPr>
        <w:t xml:space="preserve">-</w:t>
      </w:r>
      <w:r>
        <w:rPr>
          <w:rStyle w:val="FunctionTok"/>
        </w:rPr>
        <w:t xml:space="preserve">length</w:t>
      </w:r>
      <w:r>
        <w:rPr>
          <w:rStyle w:val="NormalTok"/>
        </w:rPr>
        <w:t xml:space="preserve">(y_values)]) </w:t>
      </w:r>
      <w:r>
        <w:rPr>
          <w:rStyle w:val="SpecialCharTok"/>
        </w:rPr>
        <w:t xml:space="preserve">/</w:t>
      </w:r>
      <w:r>
        <w:rPr>
          <w:rStyle w:val="NormalTok"/>
        </w:rPr>
        <w:t xml:space="preserve"> </w:t>
      </w:r>
      <w:r>
        <w:rPr>
          <w:rStyle w:val="DecValTok"/>
        </w:rPr>
        <w:t xml:space="preserve">2</w:t>
      </w:r>
      <w:r>
        <w:br/>
      </w:r>
      <w:r>
        <w:rPr>
          <w:rStyle w:val="NormalTok"/>
        </w:rPr>
        <w:t xml:space="preserve">  area_in_range </w:t>
      </w:r>
      <w:r>
        <w:rPr>
          <w:rStyle w:val="OtherTok"/>
        </w:rPr>
        <w:t xml:space="preserve">&lt;-</w:t>
      </w:r>
      <w:r>
        <w:rPr>
          <w:rStyle w:val="NormalTok"/>
        </w:rPr>
        <w:t xml:space="preserve"> </w:t>
      </w:r>
      <w:r>
        <w:rPr>
          <w:rStyle w:val="FunctionTok"/>
        </w:rPr>
        <w:t xml:space="preserve">sum</w:t>
      </w:r>
      <w:r>
        <w:rPr>
          <w:rStyle w:val="NormalTok"/>
        </w:rPr>
        <w:t xml:space="preserve">(widths </w:t>
      </w:r>
      <w:r>
        <w:rPr>
          <w:rStyle w:val="SpecialCharTok"/>
        </w:rPr>
        <w:t xml:space="preserve">*</w:t>
      </w:r>
      <w:r>
        <w:rPr>
          <w:rStyle w:val="NormalTok"/>
        </w:rPr>
        <w:t xml:space="preserve"> avg_heights)</w:t>
      </w:r>
      <w:r>
        <w:br/>
      </w:r>
      <w:r>
        <w:rPr>
          <w:rStyle w:val="NormalTok"/>
        </w:rPr>
        <w:t xml:space="preserve">  </w:t>
      </w:r>
      <w:r>
        <w:br/>
      </w:r>
      <w:r>
        <w:rPr>
          <w:rStyle w:val="NormalTok"/>
        </w:rPr>
        <w:t xml:space="preserve">  </w:t>
      </w:r>
      <w:r>
        <w:rPr>
          <w:rStyle w:val="CommentTok"/>
        </w:rPr>
        <w:t xml:space="preserve"># Return the calculated probability</w:t>
      </w:r>
      <w:r>
        <w:br/>
      </w:r>
      <w:r>
        <w:rPr>
          <w:rStyle w:val="NormalTok"/>
        </w:rPr>
        <w:t xml:space="preserve">  </w:t>
      </w:r>
      <w:r>
        <w:rPr>
          <w:rStyle w:val="FunctionTok"/>
        </w:rPr>
        <w:t xml:space="preserve">return</w:t>
      </w:r>
      <w:r>
        <w:rPr>
          <w:rStyle w:val="NormalTok"/>
        </w:rPr>
        <w:t xml:space="preserve">(area_in_range)</w:t>
      </w:r>
      <w:r>
        <w:br/>
      </w:r>
      <w:r>
        <w:rPr>
          <w:rStyle w:val="NormalTok"/>
        </w:rPr>
        <w:t xml:space="preserve">}</w:t>
      </w:r>
      <w:r>
        <w:br/>
      </w:r>
      <w:r>
        <w:br/>
      </w:r>
      <w:r>
        <w:br/>
      </w:r>
      <w:r>
        <w:rPr>
          <w:rStyle w:val="CommentTok"/>
        </w:rPr>
        <w:t xml:space="preserve"># ------- PART 4: CALCULATE THE PROBABILITY -------</w:t>
      </w:r>
      <w:r>
        <w:br/>
      </w:r>
      <w:r>
        <w:br/>
      </w:r>
      <w:r>
        <w:rPr>
          <w:rStyle w:val="CommentTok"/>
        </w:rPr>
        <w:t xml:space="preserve"># Calculate the probability for the specified range</w:t>
      </w:r>
      <w:r>
        <w:br/>
      </w:r>
      <w:r>
        <w:rPr>
          <w:rStyle w:val="NormalTok"/>
        </w:rPr>
        <w:t xml:space="preserve">probability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length_mm, lower_bound, upper_bound)</w:t>
      </w:r>
      <w:r>
        <w:br/>
      </w:r>
      <w:r>
        <w:br/>
      </w:r>
      <w:r>
        <w:rPr>
          <w:rStyle w:val="CommentTok"/>
        </w:rPr>
        <w:t xml:space="preserve"># Calculate the total area to show that the complete distribution sums to approximately 1</w:t>
      </w:r>
      <w:r>
        <w:br/>
      </w:r>
      <w:r>
        <w:rPr>
          <w:rStyle w:val="NormalTok"/>
        </w:rPr>
        <w:t xml:space="preserve">total_area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length_mm, </w:t>
      </w:r>
      <w:r>
        <w:br/>
      </w:r>
      <w:r>
        <w:rPr>
          <w:rStyle w:val="NormalTok"/>
        </w:rPr>
        <w:t xml:space="preserve">                                   </w:t>
      </w:r>
      <w:r>
        <w:rPr>
          <w:rStyle w:val="FunctionTok"/>
        </w:rPr>
        <w:t xml:space="preserve">min</w:t>
      </w:r>
      <w:r>
        <w:rPr>
          <w:rStyle w:val="NormalTok"/>
        </w:rPr>
        <w:t xml:space="preserve">(toolik_fish</w:t>
      </w:r>
      <w:r>
        <w:rPr>
          <w:rStyle w:val="SpecialCharTok"/>
        </w:rPr>
        <w:t xml:space="preserve">$</w:t>
      </w:r>
      <w:r>
        <w:rPr>
          <w:rStyle w:val="NormalTok"/>
        </w:rPr>
        <w:t xml:space="preserve">length_mm),</w:t>
      </w:r>
      <w:r>
        <w:br/>
      </w:r>
      <w:r>
        <w:rPr>
          <w:rStyle w:val="NormalTok"/>
        </w:rPr>
        <w:t xml:space="preserve">                                   </w:t>
      </w:r>
      <w:r>
        <w:rPr>
          <w:rStyle w:val="FunctionTok"/>
        </w:rPr>
        <w:t xml:space="preserve">max</w:t>
      </w:r>
      <w:r>
        <w:rPr>
          <w:rStyle w:val="NormalTok"/>
        </w:rPr>
        <w:t xml:space="preserve">(toolik_fish</w:t>
      </w:r>
      <w:r>
        <w:rPr>
          <w:rStyle w:val="SpecialCharTok"/>
        </w:rPr>
        <w:t xml:space="preserve">$</w:t>
      </w:r>
      <w:r>
        <w:rPr>
          <w:rStyle w:val="NormalTok"/>
        </w:rPr>
        <w:t xml:space="preserve">length_mm))</w:t>
      </w:r>
      <w:r>
        <w:br/>
      </w:r>
      <w:r>
        <w:br/>
      </w:r>
      <w:r>
        <w:rPr>
          <w:rStyle w:val="CommentTok"/>
        </w:rPr>
        <w:t xml:space="preserve"># ------- PART 5: CREATE THE VISUALIZATION -------</w:t>
      </w:r>
      <w:r>
        <w:br/>
      </w:r>
      <w:r>
        <w:br/>
      </w:r>
      <w:r>
        <w:rPr>
          <w:rStyle w:val="CommentTok"/>
        </w:rPr>
        <w:t xml:space="preserve"># Create a plot showing the full distribution and the selected range</w:t>
      </w:r>
      <w:r>
        <w:br/>
      </w:r>
      <w:r>
        <w:rPr>
          <w:rStyle w:val="FunctionTok"/>
        </w:rPr>
        <w:t xml:space="preserve">ggplot</w:t>
      </w:r>
      <w:r>
        <w:rPr>
          <w:rStyle w:val="NormalTok"/>
        </w:rPr>
        <w:t xml:space="preserve">(toolik_fish, </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CommentTok"/>
        </w:rPr>
        <w:t xml:space="preserve"># First, plot the overall density curve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Then highlight our region of interest in a different color</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"darkred"</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(lower_bound, upper_bound)) </w:t>
      </w:r>
      <w:r>
        <w:rPr>
          <w:rStyle w:val="SpecialCharTok"/>
        </w:rPr>
        <w:t xml:space="preserve">+</w:t>
      </w:r>
      <w:r>
        <w:br/>
      </w:r>
      <w:r>
        <w:rPr>
          <w:rStyle w:val="NormalTok"/>
        </w:rPr>
        <w:t xml:space="preserve">  </w:t>
      </w:r>
      <w:r>
        <w:br/>
      </w:r>
      <w:r>
        <w:rPr>
          <w:rStyle w:val="NormalTok"/>
        </w:rPr>
        <w:t xml:space="preserve">  </w:t>
      </w:r>
      <w:r>
        <w:rPr>
          <w:rStyle w:val="CommentTok"/>
        </w:rPr>
        <w:t xml:space="preserve"># Add vertical lines to clearly mark the boundaries</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lower_bound,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upper_bound,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informative labels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"Probability Distribution of Fish Lengths"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rPr>
          <w:rStyle w:val="StringTok"/>
        </w:rPr>
        <w:t xml:space="preserve">"Probability of fish between "</w:t>
      </w:r>
      <w:r>
        <w:rPr>
          <w:rStyle w:val="NormalTok"/>
        </w:rPr>
        <w:t xml:space="preserve">, lower_bound, </w:t>
      </w:r>
      <w:r>
        <w:br/>
      </w:r>
      <w:r>
        <w:rPr>
          <w:rStyle w:val="NormalTok"/>
        </w:rPr>
        <w:t xml:space="preserve">                     </w:t>
      </w:r>
      <w:r>
        <w:rPr>
          <w:rStyle w:val="StringTok"/>
        </w:rPr>
        <w:t xml:space="preserve">" and "</w:t>
      </w:r>
      <w:r>
        <w:rPr>
          <w:rStyle w:val="NormalTok"/>
        </w:rPr>
        <w:t xml:space="preserve">, upper_bound, </w:t>
      </w:r>
      <w:r>
        <w:rPr>
          <w:rStyle w:val="StringTok"/>
        </w:rPr>
        <w:t xml:space="preserve">" mm = "</w:t>
      </w:r>
      <w:r>
        <w:rPr>
          <w:rStyle w:val="NormalTok"/>
        </w:rPr>
        <w:t xml:space="preserve">, </w:t>
      </w:r>
      <w:r>
        <w:br/>
      </w:r>
      <w:r>
        <w:rPr>
          <w:rStyle w:val="NormalTok"/>
        </w:rPr>
        <w:t xml:space="preserve">                     </w:t>
      </w:r>
      <w:r>
        <w:rPr>
          <w:rStyle w:val="FunctionTok"/>
        </w:rPr>
        <w:t xml:space="preserve">round</w:t>
      </w:r>
      <w:r>
        <w:rPr>
          <w:rStyle w:val="NormalTok"/>
        </w:rPr>
        <w:t xml:space="preserve">(probability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w:t>
      </w:r>
      <w:r>
        <w:rPr>
          <w:rStyle w:val="NormalTok"/>
        </w:rPr>
        <w:t xml:space="preserve">(</w:t>
      </w:r>
      <w:r>
        <w:rPr>
          <w:rStyle w:val="StringTok"/>
        </w:rPr>
        <w:t xml:space="preserve">"Total area under the curve ="</w:t>
      </w:r>
      <w:r>
        <w:rPr>
          <w:rStyle w:val="NormalTok"/>
        </w:rPr>
        <w:t xml:space="preserve">, </w:t>
      </w:r>
      <w:r>
        <w:rPr>
          <w:rStyle w:val="FunctionTok"/>
        </w:rPr>
        <w:t xml:space="preserve">round</w:t>
      </w:r>
      <w:r>
        <w:rPr>
          <w:rStyle w:val="NormalTok"/>
        </w:rPr>
        <w:t xml:space="preserve">(total_area, </w:t>
      </w:r>
      <w:r>
        <w:rPr>
          <w:rStyle w:val="DecValTok"/>
        </w:rPr>
        <w:t xml:space="preserve">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"Fish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Add text annotations to explain the areas</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(lower_bound </w:t>
      </w:r>
      <w:r>
        <w:rPr>
          <w:rStyle w:val="SpecialCharTok"/>
        </w:rPr>
        <w:t xml:space="preserve">+</w:t>
      </w:r>
      <w:r>
        <w:rPr>
          <w:rStyle w:val="NormalTok"/>
        </w:rPr>
        <w:t xml:space="preserve"> upper_bound)</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w:t>
      </w:r>
      <w:r>
        <w:rPr>
          <w:rStyle w:val="FunctionTok"/>
        </w:rPr>
        <w:t xml:space="preserve">density</w:t>
      </w:r>
      <w:r>
        <w:rPr>
          <w:rStyle w:val="NormalTok"/>
        </w:rPr>
        <w:t xml:space="preserve">(toolik_fish</w:t>
      </w:r>
      <w:r>
        <w:rPr>
          <w:rStyle w:val="SpecialCharTok"/>
        </w:rPr>
        <w:t xml:space="preserve">$</w:t>
      </w:r>
      <w:r>
        <w:rPr>
          <w:rStyle w:val="NormalTok"/>
        </w:rPr>
        <w:t xml:space="preserve">length_mm)</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"Area = "</w:t>
      </w:r>
      <w:r>
        <w:rPr>
          <w:rStyle w:val="NormalTok"/>
        </w:rPr>
        <w:t xml:space="preserve">, </w:t>
      </w:r>
      <w:r>
        <w:rPr>
          <w:rStyle w:val="FunctionTok"/>
        </w:rPr>
        <w:t xml:space="preserve">round</w:t>
      </w:r>
      <w:r>
        <w:rPr>
          <w:rStyle w:val="NormalTok"/>
        </w:rPr>
        <w:t xml:space="preserve">(probability, </w:t>
      </w:r>
      <w:r>
        <w:rPr>
          <w:rStyle w:val="DecValTok"/>
        </w:rPr>
        <w:t xml:space="preserve">3</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Make the plot look nicer</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w:t>
      </w:r>
      <w:r>
        <w:br/>
      </w:r>
      <w:r>
        <w:rPr>
          <w:rStyle w:val="NormalTok"/>
        </w:rPr>
        <w:t xml:space="preserve">  )</w:t>
      </w:r>
    </w:p>
    <w:p>
      <w:pPr>
        <w:pStyle w:val="FirstParagraph"/>
      </w:pPr>
      <w:r>
        <w:drawing>
          <wp:inline>
            <wp:extent cx="3657600" cy="3657600"/>
            <wp:effectExtent b="0" l="0" r="0" t="0"/>
            <wp:docPr descr="" title="" id="69" name="Picture"/>
            <a:graphic>
              <a:graphicData uri="http://schemas.openxmlformats.org/drawingml/2006/picture">
                <pic:pic>
                  <pic:nvPicPr>
                    <pic:cNvPr descr="04_02_class_activity_files/figure-docx/unnamed-chunk-17-1.png" id="70" name="Picture"/>
                    <pic:cNvPicPr>
                      <a:picLocks noChangeArrowheads="1" noChangeAspect="1"/>
                    </pic:cNvPicPr>
                  </pic:nvPicPr>
                  <pic:blipFill>
                    <a:blip r:embed="rId68"/>
                    <a:stretch>
                      <a:fillRect/>
                    </a:stretch>
                  </pic:blipFill>
                  <pic:spPr bwMode="auto">
                    <a:xfrm>
                      <a:off x="0" y="0"/>
                      <a:ext cx="3657600" cy="3657600"/>
                    </a:xfrm>
                    <a:prstGeom prst="rect">
                      <a:avLst/>
                    </a:prstGeom>
                    <a:noFill/>
                    <a:ln w="9525">
                      <a:noFill/>
                      <a:headEnd/>
                      <a:tailEnd/>
                    </a:ln>
                  </pic:spPr>
                </pic:pic>
              </a:graphicData>
            </a:graphic>
          </wp:inline>
        </w:drawing>
      </w:r>
    </w:p>
    <w:bookmarkEnd w:id="71"/>
    <w:bookmarkStart w:id="84" w:name="X9949990de526e7ad5d209801a25e3c31912c50a"/>
    <w:p>
      <w:pPr>
        <w:pStyle w:val="Heading1"/>
      </w:pPr>
      <w:r>
        <w:t xml:space="preserve">Part 4: Summary Statistics - descriptive statistics</w:t>
      </w:r>
    </w:p>
    <w:p>
      <w:pPr>
        <w:pStyle w:val="FirstParagraph"/>
      </w:pPr>
      <w:r>
        <w:t xml:space="preserve">Let’s calculate basic summary statistics for each lake:</w:t>
      </w:r>
    </w:p>
    <w:p>
      <w:pPr>
        <w:pStyle w:val="SourceCode"/>
      </w:pPr>
      <w:r>
        <w:rPr>
          <w:rStyle w:val="CommentTok"/>
        </w:rPr>
        <w:t xml:space="preserve"># Calculate mean, standard deviation, and sample size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p>
    <w:p>
      <w:pPr>
        <w:pStyle w:val="SourceCode"/>
      </w:pPr>
      <w:r>
        <w:rPr>
          <w:rStyle w:val="VerbatimChar"/>
        </w:rPr>
        <w:t xml:space="preserve"># A tibble: 7 × 4</w:t>
      </w:r>
      <w:r>
        <w:br/>
      </w:r>
      <w:r>
        <w:rPr>
          <w:rStyle w:val="VerbatimChar"/>
        </w:rPr>
        <w:t xml:space="preserve">  lake   mean_length sd_length count</w:t>
      </w:r>
      <w:r>
        <w:br/>
      </w:r>
      <w:r>
        <w:rPr>
          <w:rStyle w:val="VerbatimChar"/>
        </w:rPr>
        <w:t xml:space="preserve">  &lt;chr&gt;        &lt;dbl&gt;     &lt;dbl&gt; &lt;int&gt;</w:t>
      </w:r>
      <w:r>
        <w:br/>
      </w:r>
      <w:r>
        <w:rPr>
          <w:rStyle w:val="VerbatimChar"/>
        </w:rPr>
        <w:t xml:space="preserve">1 Toolik        NA        NA     287</w:t>
      </w:r>
      <w:r>
        <w:br/>
      </w:r>
      <w:r>
        <w:rPr>
          <w:rStyle w:val="VerbatimChar"/>
        </w:rPr>
        <w:t xml:space="preserve">2 E 01          NA        NA     268</w:t>
      </w:r>
      <w:r>
        <w:br/>
      </w:r>
      <w:r>
        <w:rPr>
          <w:rStyle w:val="VerbatimChar"/>
        </w:rPr>
        <w:t xml:space="preserve">3 NE 12         49.8      15.2   180</w:t>
      </w:r>
      <w:r>
        <w:br/>
      </w:r>
      <w:r>
        <w:rPr>
          <w:rStyle w:val="VerbatimChar"/>
        </w:rPr>
        <w:t xml:space="preserve">4 S 06          54.0      10.9   132</w:t>
      </w:r>
      <w:r>
        <w:br/>
      </w:r>
      <w:r>
        <w:rPr>
          <w:rStyle w:val="VerbatimChar"/>
        </w:rPr>
        <w:t xml:space="preserve">5 E 05          NA        NA      75</w:t>
      </w:r>
      <w:r>
        <w:br/>
      </w:r>
      <w:r>
        <w:rPr>
          <w:rStyle w:val="VerbatimChar"/>
        </w:rPr>
        <w:t xml:space="preserve">6 S 07          55.6      12.7    73</w:t>
      </w:r>
      <w:r>
        <w:br/>
      </w:r>
      <w:r>
        <w:rPr>
          <w:rStyle w:val="VerbatimChar"/>
        </w:rPr>
        <w:t xml:space="preserve">7 NE 14         47.3      10.5    37</w:t>
      </w:r>
    </w:p>
    <w:bookmarkStart w:id="83" w:name="X97ef3db327cc7a0955bd146d88c2be0d02a531d"/>
    <w:p>
      <w:pPr>
        <w:pStyle w:val="Heading2"/>
      </w:pPr>
      <w:r>
        <w:t xml:space="preserve">WOAH - what happened there - there are NA values in the data</w:t>
      </w:r>
    </w:p>
    <w:p>
      <w:pPr>
        <w:pStyle w:val="FirstParagraph"/>
      </w:pPr>
      <w:r>
        <w:t xml:space="preserve">you need to either remove missing values or you can do that in the formulas</w:t>
      </w:r>
    </w:p>
    <w:p>
      <w:pPr>
        <w:pStyle w:val="BodyText"/>
      </w:pPr>
      <w:r>
        <w:rPr>
          <w:i/>
          <w:iCs/>
        </w:rPr>
        <w:t xml:space="preserve">What is the advantage to manually removing or doing it in formulas?</w:t>
      </w:r>
    </w:p>
    <w:p>
      <w:pPr>
        <w:pStyle w:val="SourceCode"/>
      </w:pPr>
      <w:r>
        <w:rPr>
          <w:rStyle w:val="CommentTok"/>
        </w:rPr>
        <w:t xml:space="preserve"># Calculate mean, standard deviation, and sample size by lake</w:t>
      </w:r>
      <w:r>
        <w:br/>
      </w:r>
      <w:r>
        <w:rPr>
          <w:rStyle w:val="NormalTok"/>
        </w:rPr>
        <w:t xml:space="preserve">sculpin_stats_df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w:t>
      </w:r>
      <w:r>
        <w:rPr>
          <w:rStyle w:val="FunctionTok"/>
        </w:rPr>
        <w:t xml:space="preserve">sd</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rPr>
          <w:rStyle w:val="NormalTok"/>
        </w:rPr>
        <w:t xml:space="preserve">sculpin_stats_df</w:t>
      </w:r>
    </w:p>
    <w:p>
      <w:pPr>
        <w:pStyle w:val="SourceCode"/>
      </w:pPr>
      <w:r>
        <w:rPr>
          <w:rStyle w:val="VerbatimChar"/>
        </w:rPr>
        <w:t xml:space="preserve"># A tibble: 7 × 5</w:t>
      </w:r>
      <w:r>
        <w:br/>
      </w:r>
      <w:r>
        <w:rPr>
          <w:rStyle w:val="VerbatimChar"/>
        </w:rPr>
        <w:t xml:space="preserve">  lake   mean_length sd_length se_length count</w:t>
      </w:r>
      <w:r>
        <w:br/>
      </w:r>
      <w:r>
        <w:rPr>
          <w:rStyle w:val="VerbatimChar"/>
        </w:rPr>
        <w:t xml:space="preserve">  &lt;chr&gt;        &lt;dbl&gt;     &lt;dbl&gt;     &lt;dbl&gt; &lt;int&gt;</w:t>
      </w:r>
      <w:r>
        <w:br/>
      </w:r>
      <w:r>
        <w:rPr>
          <w:rStyle w:val="VerbatimChar"/>
        </w:rPr>
        <w:t xml:space="preserve">1 Toolik        51.7      12.0     0.834   208</w:t>
      </w:r>
      <w:r>
        <w:br/>
      </w:r>
      <w:r>
        <w:rPr>
          <w:rStyle w:val="VerbatimChar"/>
        </w:rPr>
        <w:t xml:space="preserve">2 NE 12         49.8      15.2     1.13    180</w:t>
      </w:r>
      <w:r>
        <w:br/>
      </w:r>
      <w:r>
        <w:rPr>
          <w:rStyle w:val="VerbatimChar"/>
        </w:rPr>
        <w:t xml:space="preserve">3 S 06          54.0      10.9     0.949   132</w:t>
      </w:r>
      <w:r>
        <w:br/>
      </w:r>
      <w:r>
        <w:rPr>
          <w:rStyle w:val="VerbatimChar"/>
        </w:rPr>
        <w:t xml:space="preserve">4 E 01          58.2      15.3     1.72     79</w:t>
      </w:r>
      <w:r>
        <w:br/>
      </w:r>
      <w:r>
        <w:rPr>
          <w:rStyle w:val="VerbatimChar"/>
        </w:rPr>
        <w:t xml:space="preserve">5 S 07          55.6      12.7     1.48     73</w:t>
      </w:r>
      <w:r>
        <w:br/>
      </w:r>
      <w:r>
        <w:rPr>
          <w:rStyle w:val="VerbatimChar"/>
        </w:rPr>
        <w:t xml:space="preserve">6 NE 14         47.3      10.5     1.72     37</w:t>
      </w:r>
      <w:r>
        <w:br/>
      </w:r>
      <w:r>
        <w:rPr>
          <w:rStyle w:val="VerbatimChar"/>
        </w:rPr>
        <w:t xml:space="preserve">7 E 05          47.1      10.8     2.88     14</w:t>
      </w:r>
    </w:p>
    <w:p>
      <w:pPr>
        <w:pStyle w:val="FirstParagraph"/>
      </w:pPr>
      <w:r>
        <w:t xml:space="preserve">Now let’s visualize these statistics:</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(lake, length_mm))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"bar"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"skyblue"</w:t>
      </w:r>
      <w:r>
        <w:br/>
      </w:r>
      <w:r>
        <w:rPr>
          <w:rStyle w:val="NormalTok"/>
        </w:rPr>
        <w:t xml:space="preserve">    )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fun.data =</w:t>
      </w:r>
      <w:r>
        <w:rPr>
          <w:rStyle w:val="NormalTok"/>
        </w:rPr>
        <w:t xml:space="preserve"> mean_se,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"errorbar"</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3657600" cy="3657600"/>
            <wp:effectExtent b="0" l="0" r="0" t="0"/>
            <wp:docPr descr="" title="" id="73" name="Picture"/>
            <a:graphic>
              <a:graphicData uri="http://schemas.openxmlformats.org/drawingml/2006/picture">
                <pic:pic>
                  <pic:nvPicPr>
                    <pic:cNvPr descr="04_02_class_activity_files/figure-docx/unnamed-chunk-20-1.png" id="74" name="Picture"/>
                    <pic:cNvPicPr>
                      <a:picLocks noChangeArrowheads="1" noChangeAspect="1"/>
                    </pic:cNvPicPr>
                  </pic:nvPicPr>
                  <pic:blipFill>
                    <a:blip r:embed="rId72"/>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We could also do this from the dataframe we just made</w:t>
      </w:r>
    </w:p>
    <w:p>
      <w:pPr>
        <w:pStyle w:val="SourceCode"/>
      </w:pPr>
      <w:r>
        <w:rPr>
          <w:rStyle w:val="CommentTok"/>
        </w:rPr>
        <w:t xml:space="preserve"># Create a bar plot of mean lengths with error bars</w:t>
      </w:r>
      <w:r>
        <w:br/>
      </w:r>
      <w:r>
        <w:rPr>
          <w:rStyle w:val="NormalTok"/>
        </w:rPr>
        <w:t xml:space="preserve">sculpin_stats_df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3657600" cy="3657600"/>
            <wp:effectExtent b="0" l="0" r="0" t="0"/>
            <wp:docPr descr="" title="" id="76" name="Picture"/>
            <a:graphic>
              <a:graphicData uri="http://schemas.openxmlformats.org/drawingml/2006/picture">
                <pic:pic>
                  <pic:nvPicPr>
                    <pic:cNvPr descr="04_02_class_activity_files/figure-docx/unnamed-chunk-21-1.png" id="77" name="Picture"/>
                    <pic:cNvPicPr>
                      <a:picLocks noChangeArrowheads="1" noChangeAspect="1"/>
                    </pic:cNvPicPr>
                  </pic:nvPicPr>
                  <pic:blipFill>
                    <a:blip r:embed="rId75"/>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power of the pipe command is you can do this without hving to make a new dataframe</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(count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rPr>
          <w:rStyle w:val="CommentTok"/>
        </w:rPr>
        <w:t xml:space="preserve"># Only include lakes with sufficient sample size</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3657600" cy="3657600"/>
            <wp:effectExtent b="0" l="0" r="0" t="0"/>
            <wp:docPr descr="" title="" id="79" name="Picture"/>
            <a:graphic>
              <a:graphicData uri="http://schemas.openxmlformats.org/drawingml/2006/picture">
                <pic:pic>
                  <pic:nvPicPr>
                    <pic:cNvPr descr="04_02_class_activity_files/figure-docx/unnamed-chunk-22-1.png" id="80" name="Picture"/>
                    <pic:cNvPicPr>
                      <a:picLocks noChangeArrowheads="1" noChangeAspect="1"/>
                    </pic:cNvPicPr>
                  </pic:nvPicPr>
                  <pic:blipFill>
                    <a:blip r:embed="rId78"/>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RStudio.app/Contents/Resources/app/quarto/share/formats/docx/tip.png" id="8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5</w:t>
            </w:r>
          </w:p>
        </w:tc>
      </w:tr>
      <w:tr>
        <w:trPr>
          <w:cantSplit/>
        </w:trPr>
        <w:tc>
          <w:tcPr>
            <w:tcMar>
              <w:top w:w="108" w:type="dxa"/>
              <w:bottom w:w="108" w:type="dxa"/>
            </w:tcMar>
          </w:tcPr>
          <w:p>
            <w:pPr>
              <w:pStyle w:val="BodyText"/>
            </w:pPr>
            <w:pPr>
              <w:spacing w:before="16"/>
            </w:pPr>
            <w:r>
              <w:t xml:space="preserve">Based on the mean plot and what you’ve seen in the distributions, what can you say about fish sizes in different lakes? Are there lakes with particularly large or small fish?</w:t>
            </w:r>
          </w:p>
          <w:p>
            <w:pPr>
              <w:pStyle w:val="BodyText"/>
            </w:pPr>
            <w:r>
              <w:t xml:space="preserve">We will start to ask how different are they and is it by chance?</w:t>
            </w:r>
          </w:p>
          <w:p>
            <w:pPr>
              <w:pStyle w:val="BodyText"/>
            </w:pPr>
            <w:pPr>
              <w:spacing w:after="16"/>
            </w:pPr>
            <w:r>
              <w:t xml:space="preserve">This is the inductive phase of doing research.</w:t>
            </w:r>
          </w:p>
        </w:tc>
      </w:tr>
    </w:tbl>
    <w:bookmarkEnd w:id="83"/>
    <w:bookmarkEnd w:id="84"/>
    <w:bookmarkStart w:id="94" w:name="part-5-guided-challenges"/>
    <w:p>
      <w:pPr>
        <w:pStyle w:val="Heading1"/>
      </w:pPr>
      <w:r>
        <w:t xml:space="preserve">Part 5: Guided Challenges</w:t>
      </w:r>
    </w:p>
    <w:p>
      <w:pPr>
        <w:pStyle w:val="FirstParagraph"/>
      </w:pPr>
      <w:r>
        <w:t xml:space="preserve">Now it’s your turn to explore the data! Work with your partner to complete these challenges:</w:t>
      </w:r>
    </w:p>
    <w:p>
      <w:pPr>
        <w:numPr>
          <w:ilvl w:val="0"/>
          <w:numId w:val="1004"/>
        </w:numPr>
      </w:pPr>
      <w:r>
        <w:t xml:space="preserve">Find the lake with the widest range of fish lengths (hint: use the</w:t>
      </w:r>
      <w:r>
        <w:t xml:space="preserve"> </w:t>
      </w:r>
      <w:r>
        <w:rPr>
          <w:rStyle w:val="VerbatimChar"/>
        </w:rPr>
        <w:t xml:space="preserve">range()</w:t>
      </w:r>
      <w:r>
        <w:t xml:space="preserve"> </w:t>
      </w:r>
      <w:r>
        <w:t xml:space="preserve">function)</w:t>
      </w:r>
    </w:p>
    <w:p>
      <w:pPr>
        <w:numPr>
          <w:ilvl w:val="0"/>
          <w:numId w:val="1004"/>
        </w:numPr>
      </w:pPr>
      <w:r>
        <w:t xml:space="preserve">Create box and whisker plots to compare fish lengths across lakes:</w:t>
      </w:r>
    </w:p>
    <w:p>
      <w:pPr>
        <w:pStyle w:val="SourceCode"/>
      </w:pPr>
      <w:r>
        <w:rPr>
          <w:rStyle w:val="CommentTok"/>
        </w:rPr>
        <w:t xml:space="preserve"># Example boxplot code to get you started</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3657600" cy="3657600"/>
            <wp:effectExtent b="0" l="0" r="0" t="0"/>
            <wp:docPr descr="" title="" id="86" name="Picture"/>
            <a:graphic>
              <a:graphicData uri="http://schemas.openxmlformats.org/drawingml/2006/picture">
                <pic:pic>
                  <pic:nvPicPr>
                    <pic:cNvPr descr="04_02_class_activity_files/figure-docx/unnamed-chunk-23-1.png" id="87" name="Picture"/>
                    <pic:cNvPicPr>
                      <a:picLocks noChangeArrowheads="1" noChangeAspect="1"/>
                    </pic:cNvPicPr>
                  </pic:nvPicPr>
                  <pic:blipFill>
                    <a:blip r:embed="rId85"/>
                    <a:stretch>
                      <a:fillRect/>
                    </a:stretch>
                  </pic:blipFill>
                  <pic:spPr bwMode="auto">
                    <a:xfrm>
                      <a:off x="0" y="0"/>
                      <a:ext cx="3657600" cy="3657600"/>
                    </a:xfrm>
                    <a:prstGeom prst="rect">
                      <a:avLst/>
                    </a:prstGeom>
                    <a:noFill/>
                    <a:ln w="9525">
                      <a:noFill/>
                      <a:headEnd/>
                      <a:tailEnd/>
                    </a:ln>
                  </pic:spPr>
                </pic:pic>
              </a:graphicData>
            </a:graphic>
          </wp:inline>
        </w:drawing>
      </w:r>
    </w:p>
    <w:p>
      <w:pPr>
        <w:pStyle w:val="Compact"/>
        <w:numPr>
          <w:ilvl w:val="0"/>
          <w:numId w:val="1005"/>
        </w:numPr>
      </w:pPr>
      <w:r>
        <w:t xml:space="preserve">Explore if there’s a relationship between fish length and mass:</w:t>
      </w:r>
    </w:p>
    <w:p>
      <w:pPr>
        <w:pStyle w:val="SourceCode"/>
      </w:pPr>
      <w:r>
        <w:rPr>
          <w:rStyle w:val="CommentTok"/>
        </w:rPr>
        <w:t xml:space="preserve"># Starting code for length-mass relationship</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 </w:t>
      </w:r>
      <w:r>
        <w:rPr>
          <w:rStyle w:val="SpecialCharTok"/>
        </w:rPr>
        <w:t xml:space="preserve">!</w:t>
      </w:r>
      <w:r>
        <w:rPr>
          <w:rStyle w:val="FunctionTok"/>
        </w:rPr>
        <w:t xml:space="preserve">is.na</w:t>
      </w:r>
      <w:r>
        <w:rPr>
          <w:rStyle w:val="NormalTok"/>
        </w:rPr>
        <w:t xml:space="preserve">(mass_g))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y =</w:t>
      </w:r>
      <w:r>
        <w:rPr>
          <w:rStyle w:val="NormalTok"/>
        </w:rPr>
        <w:t xml:space="preserve"> 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"Mass (g)"</w:t>
      </w:r>
      <w:r>
        <w:rPr>
          <w:rStyle w:val="NormalTok"/>
        </w:rPr>
        <w:t xml:space="preserve">)</w:t>
      </w:r>
    </w:p>
    <w:p>
      <w:pPr>
        <w:pStyle w:val="FirstParagraph"/>
      </w:pPr>
      <w:r>
        <w:drawing>
          <wp:inline>
            <wp:extent cx="3657600" cy="3657600"/>
            <wp:effectExtent b="0" l="0" r="0" t="0"/>
            <wp:docPr descr="" title="" id="89" name="Picture"/>
            <a:graphic>
              <a:graphicData uri="http://schemas.openxmlformats.org/drawingml/2006/picture">
                <pic:pic>
                  <pic:nvPicPr>
                    <pic:cNvPr descr="04_02_class_activity_files/figure-docx/unnamed-chunk-24-1.png" id="90" name="Picture"/>
                    <pic:cNvPicPr>
                      <a:picLocks noChangeArrowheads="1" noChangeAspect="1"/>
                    </pic:cNvPicPr>
                  </pic:nvPicPr>
                  <pic:blipFill>
                    <a:blip r:embed="rId88"/>
                    <a:stretch>
                      <a:fillRect/>
                    </a:stretch>
                  </pic:blipFill>
                  <pic:spPr bwMode="auto">
                    <a:xfrm>
                      <a:off x="0" y="0"/>
                      <a:ext cx="3657600" cy="3657600"/>
                    </a:xfrm>
                    <a:prstGeom prst="rect">
                      <a:avLst/>
                    </a:prstGeom>
                    <a:noFill/>
                    <a:ln w="9525">
                      <a:noFill/>
                      <a:headEnd/>
                      <a:tailEnd/>
                    </a:ln>
                  </pic:spPr>
                </pic:pic>
              </a:graphicData>
            </a:graphic>
          </wp:inline>
        </w:drawing>
      </w:r>
    </w:p>
    <w:p>
      <w:pPr>
        <w:pStyle w:val="Compact"/>
        <w:numPr>
          <w:ilvl w:val="0"/>
          <w:numId w:val="1006"/>
        </w:numPr>
      </w:pPr>
      <w:r>
        <w:t xml:space="preserve">Try creating a density plot that shows all lakes in different colors:</w:t>
      </w:r>
    </w:p>
    <w:p>
      <w:pPr>
        <w:pStyle w:val="SourceCode"/>
      </w:pPr>
      <w:r>
        <w:rPr>
          <w:rStyle w:val="CommentTok"/>
        </w:rPr>
        <w:t xml:space="preserve"># Starting code for multi-lake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3657600" cy="3657600"/>
            <wp:effectExtent b="0" l="0" r="0" t="0"/>
            <wp:docPr descr="" title="" id="92" name="Picture"/>
            <a:graphic>
              <a:graphicData uri="http://schemas.openxmlformats.org/drawingml/2006/picture">
                <pic:pic>
                  <pic:nvPicPr>
                    <pic:cNvPr descr="04_02_class_activity_files/figure-docx/unnamed-chunk-25-1.png" id="93" name="Picture"/>
                    <pic:cNvPicPr>
                      <a:picLocks noChangeArrowheads="1" noChangeAspect="1"/>
                    </pic:cNvPicPr>
                  </pic:nvPicPr>
                  <pic:blipFill>
                    <a:blip r:embed="rId91"/>
                    <a:stretch>
                      <a:fillRect/>
                    </a:stretch>
                  </pic:blipFill>
                  <pic:spPr bwMode="auto">
                    <a:xfrm>
                      <a:off x="0" y="0"/>
                      <a:ext cx="3657600" cy="3657600"/>
                    </a:xfrm>
                    <a:prstGeom prst="rect">
                      <a:avLst/>
                    </a:prstGeom>
                    <a:noFill/>
                    <a:ln w="9525">
                      <a:noFill/>
                      <a:headEnd/>
                      <a:tailEnd/>
                    </a:ln>
                  </pic:spPr>
                </pic:pic>
              </a:graphicData>
            </a:graphic>
          </wp:inline>
        </w:drawing>
      </w:r>
    </w:p>
    <w:bookmarkEnd w:id="94"/>
    <w:bookmarkStart w:id="95" w:name="reflection-questions"/>
    <w:p>
      <w:pPr>
        <w:pStyle w:val="Heading1"/>
      </w:pPr>
      <w:r>
        <w:t xml:space="preserve">Reflection Questions</w:t>
      </w:r>
    </w:p>
    <w:p>
      <w:pPr>
        <w:pStyle w:val="FirstParagraph"/>
      </w:pPr>
      <w:r>
        <w:t xml:space="preserve">After completing the activities, discuss these questions with your group:</w:t>
      </w:r>
    </w:p>
    <w:p>
      <w:pPr>
        <w:numPr>
          <w:ilvl w:val="0"/>
          <w:numId w:val="1007"/>
        </w:numPr>
      </w:pPr>
      <w:r>
        <w:t xml:space="preserve">How does sample size affect our view of a population’s characteristics?</w:t>
      </w:r>
    </w:p>
    <w:p>
      <w:pPr>
        <w:numPr>
          <w:ilvl w:val="0"/>
          <w:numId w:val="1007"/>
        </w:numPr>
      </w:pPr>
      <w:r>
        <w:t xml:space="preserve">Why might fish lengths be different in different lakes?</w:t>
      </w:r>
    </w:p>
    <w:p>
      <w:pPr>
        <w:numPr>
          <w:ilvl w:val="0"/>
          <w:numId w:val="1007"/>
        </w:numPr>
      </w:pPr>
      <w:r>
        <w:t xml:space="preserve">What are the advantages and disadvantages of histograms versus density plots?</w:t>
      </w:r>
    </w:p>
    <w:p>
      <w:pPr>
        <w:numPr>
          <w:ilvl w:val="0"/>
          <w:numId w:val="1007"/>
        </w:numPr>
      </w:pPr>
      <w:r>
        <w:t xml:space="preserve">What additional data would help you better understand these fish populations?</w:t>
      </w:r>
    </w:p>
    <w:bookmarkEnd w:id="95"/>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8" Target="media/rId48.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03_Class_Activity</dc:title>
  <dc:creator>Bill Perry</dc:creator>
  <cp:keywords/>
  <dcterms:created xsi:type="dcterms:W3CDTF">2025-05-13T18:34:51Z</dcterms:created>
  <dcterms:modified xsi:type="dcterms:W3CDTF">2025-05-13T18:34:51Z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