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3.png" ContentType="image/png"/>
  <Override PartName="/word/media/rId50.png" ContentType="image/png"/>
  <Override PartName="/word/media/rId55.png" ContentType="image/png"/>
  <Override PartName="/word/media/rId26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5"/>
    <w:p>
      <w:pPr>
        <w:pStyle w:val="Heading1"/>
      </w:pPr>
      <w:r>
        <w:t xml:space="preserve">In class activity 5:</w:t>
      </w:r>
    </w:p>
    <w:bookmarkStart w:id="20" w:name="what-did-we-do-last-time-in-activity-4"/>
    <w:p>
      <w:pPr>
        <w:pStyle w:val="Heading2"/>
      </w:pPr>
      <w:r>
        <w:t xml:space="preserve">What did we do last time in activity 4?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 and add</w:t>
      </w:r>
    </w:p>
    <w:p>
      <w:pPr>
        <w:pStyle w:val="Compact"/>
        <w:numPr>
          <w:ilvl w:val="0"/>
          <w:numId w:val="1002"/>
        </w:numPr>
      </w:pPr>
      <w:r>
        <w:t xml:space="preserve">1 sample t tests</w:t>
      </w:r>
    </w:p>
    <w:p>
      <w:pPr>
        <w:pStyle w:val="Compact"/>
        <w:numPr>
          <w:ilvl w:val="0"/>
          <w:numId w:val="1002"/>
        </w:numPr>
      </w:pPr>
      <w:r>
        <w:t xml:space="preserve">2 sample t tests</w:t>
      </w:r>
    </w:p>
    <w:bookmarkEnd w:id="21"/>
    <w:bookmarkEnd w:id="22"/>
    <w:bookmarkStart w:id="23" w:name="Xa5e9d640242012e49f948c65446c284d5291fb0"/>
    <w:p>
      <w:pPr>
        <w:pStyle w:val="Heading1"/>
      </w:pPr>
      <w:r>
        <w:t xml:space="preserve">Goes with Lecture 5 as this is the code we will do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'car'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1        17.7      3.53    48     0.509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3"/>
        </w:numPr>
      </w:pPr>
      <w:r>
        <w:t xml:space="preserve">The central tendency</w:t>
      </w:r>
    </w:p>
    <w:p>
      <w:pPr>
        <w:pStyle w:val="Compact"/>
        <w:numPr>
          <w:ilvl w:val="0"/>
          <w:numId w:val="1003"/>
        </w:numPr>
      </w:pPr>
      <w:r>
        <w:t xml:space="preserve">The spread of the data</w:t>
      </w:r>
    </w:p>
    <w:p>
      <w:pPr>
        <w:pStyle w:val="Compact"/>
        <w:numPr>
          <w:ilvl w:val="0"/>
          <w:numId w:val="1003"/>
        </w:numPr>
      </w:pPr>
      <w:r>
        <w:t xml:space="preserve">Potential outliers</w:t>
      </w:r>
    </w:p>
    <w:p>
      <w:pPr>
        <w:pStyle w:val="Compact"/>
        <w:numPr>
          <w:ilvl w:val="0"/>
          <w:numId w:val="1003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5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1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30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4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4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4"/>
        </w:numPr>
      </w:pPr>
      <w:r>
        <w:t xml:space="preserve">No significant outliers</w:t>
      </w:r>
    </w:p>
    <w:bookmarkEnd w:id="30"/>
    <w:bookmarkEnd w:id="31"/>
    <w:bookmarkStart w:id="32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5"/>
        </w:numPr>
      </w:pPr>
      <w:r>
        <w:t xml:space="preserve">Visual methods:</w:t>
      </w:r>
    </w:p>
    <w:p>
      <w:pPr>
        <w:numPr>
          <w:ilvl w:val="1"/>
          <w:numId w:val="1006"/>
        </w:numPr>
      </w:pPr>
      <w:r>
        <w:t xml:space="preserve">QQ plots or histograms</w:t>
      </w:r>
    </w:p>
    <w:p>
      <w:pPr>
        <w:numPr>
          <w:ilvl w:val="1"/>
          <w:numId w:val="1006"/>
        </w:numPr>
      </w:pPr>
      <w:r>
        <w:t xml:space="preserve">Statistical tests: Shapiro</w:t>
      </w:r>
    </w:p>
    <w:p>
      <w:pPr>
        <w:numPr>
          <w:ilvl w:val="1"/>
          <w:numId w:val="1006"/>
        </w:numPr>
      </w:pPr>
      <w:r>
        <w:t xml:space="preserve">Wilk test</w:t>
      </w:r>
    </w:p>
    <w:bookmarkEnd w:id="32"/>
    <w:bookmarkStart w:id="37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  <w:r>
        <w:br/>
      </w:r>
      <w:r>
        <w:rPr>
          <w:rStyle w:val="NormalTok"/>
        </w:rPr>
        <w:t xml:space="preserve">windward_data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5_02_class_activity_files/figure-docx/test_assumption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21 22</w:t>
      </w:r>
    </w:p>
    <w:bookmarkStart w:id="36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W = 0.96062, p-value = 0.451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6"/>
    <w:bookmarkEnd w:id="37"/>
    <w:bookmarkStart w:id="38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NormalTok"/>
        </w:rPr>
        <w:t xml:space="preserve">windward_summary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windward_data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(windward_summary)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1        14.9      1.91    24     0.390</w:t>
      </w:r>
    </w:p>
    <w:bookmarkEnd w:id="38"/>
    <w:bookmarkStart w:id="39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t = -102.85, df = 23, p-value &lt; 2.2e-16</w:t>
      </w:r>
      <w:r>
        <w:br/>
      </w:r>
      <w:r>
        <w:rPr>
          <w:rStyle w:val="VerbatimChar"/>
        </w:rPr>
        <w:t xml:space="preserve">alternative hypothesis: true mean is not equal to 55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14.11050 15.72284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14.91667 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9"/>
    <w:bookmarkStart w:id="40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7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7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40"/>
    <w:bookmarkStart w:id="42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41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8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8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41"/>
    <w:bookmarkEnd w:id="42"/>
    <w:bookmarkStart w:id="43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NormalTok"/>
        </w:rPr>
        <w:t xml:space="preserve">group_summary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End w:id="43"/>
    <w:bookmarkStart w:id="44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Assuming your dataframe is called df</w:t>
      </w:r>
      <w:r>
        <w:br/>
      </w:r>
      <w:r>
        <w:rPr>
          <w:rStyle w:val="NormalTok"/>
        </w:rPr>
        <w:t xml:space="preserve">group_summary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difference</w:t>
      </w:r>
      <w:r>
        <w:br/>
      </w:r>
      <w:r>
        <w:rPr>
          <w:rStyle w:val="VerbatimChar"/>
        </w:rPr>
        <w:t xml:space="preserve">       &lt;dbl&gt;</w:t>
      </w:r>
      <w:r>
        <w:br/>
      </w:r>
      <w:r>
        <w:rPr>
          <w:rStyle w:val="VerbatimChar"/>
        </w:rPr>
        <w:t xml:space="preserve">1       -5.5</w:t>
      </w:r>
    </w:p>
    <w:bookmarkEnd w:id="44"/>
    <w:bookmarkStart w:id="45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Or alternatively using filter and pull:</w:t>
      </w:r>
      <w:r>
        <w:br/>
      </w:r>
      <w:r>
        <w:rPr>
          <w:rStyle w:val="NormalTok"/>
        </w:rPr>
        <w:t xml:space="preserve">lee_mean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wind_mean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lee_mean</w:t>
      </w:r>
      <w:r>
        <w:br/>
      </w:r>
      <w:r>
        <w:rPr>
          <w:rStyle w:val="NormalTok"/>
        </w:rPr>
        <w:t xml:space="preserve">difference</w:t>
      </w:r>
    </w:p>
    <w:p>
      <w:pPr>
        <w:pStyle w:val="SourceCode"/>
      </w:pPr>
      <w:r>
        <w:rPr>
          <w:rStyle w:val="VerbatimChar"/>
        </w:rPr>
        <w:t xml:space="preserve">[1] -5.5</w:t>
      </w:r>
    </w:p>
    <w:bookmarkEnd w:id="45"/>
    <w:bookmarkStart w:id="49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09"/>
        </w:numPr>
      </w:pPr>
      <w:r>
        <w:t xml:space="preserve">Side-by-side boxplots</w:t>
      </w:r>
    </w:p>
    <w:p>
      <w:pPr>
        <w:pStyle w:val="Compact"/>
        <w:numPr>
          <w:ilvl w:val="0"/>
          <w:numId w:val="1009"/>
        </w:numPr>
      </w:pPr>
      <w:r>
        <w:t xml:space="preserve">Violin plots</w:t>
      </w:r>
    </w:p>
    <w:p>
      <w:pPr>
        <w:pStyle w:val="Compact"/>
        <w:numPr>
          <w:ilvl w:val="0"/>
          <w:numId w:val="1009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5_02_class_activity_files/figure-docx/group_visualization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0"/>
        </w:numPr>
      </w:pPr>
      <w:r>
        <w:t xml:space="preserve">Normality within each group</w:t>
      </w:r>
    </w:p>
    <w:p>
      <w:pPr>
        <w:pStyle w:val="Compact"/>
        <w:numPr>
          <w:ilvl w:val="0"/>
          <w:numId w:val="1010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0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1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1"/>
        </w:numPr>
      </w:pPr>
      <w:r>
        <w:t xml:space="preserve">Non-parametric alternatives (Mann-Whitney U test)</w:t>
      </w:r>
    </w:p>
    <w:bookmarkEnd w:id="54"/>
    <w:bookmarkStart w:id="58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lee_data$len_mm</w:t>
      </w:r>
      <w:r>
        <w:br/>
      </w:r>
      <w:r>
        <w:rPr>
          <w:rStyle w:val="VerbatimChar"/>
        </w:rPr>
        <w:t xml:space="preserve">W = 0.95477, p-value = 0.3425</w:t>
      </w:r>
    </w:p>
    <w:bookmarkEnd w:id="58"/>
    <w:bookmarkStart w:id="59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59"/>
    <w:bookmarkStart w:id="60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60"/>
    <w:bookmarkStart w:id="61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1"/>
    <w:bookmarkStart w:id="62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2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bookmarkEnd w:id="62"/>
    <w:bookmarkStart w:id="63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Welch's t-test (if variances are unequal)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Calculate t-statistic manually (optional)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63"/>
    <w:bookmarkStart w:id="67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clipboard-357559336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3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3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3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68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4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68"/>
    <w:bookmarkEnd w:id="69"/>
    <w:bookmarkStart w:id="70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5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5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5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5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6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6"/>
        </w:numPr>
      </w:pPr>
      <w:r>
        <w:t xml:space="preserve">Non-parametric tests</w:t>
      </w:r>
    </w:p>
    <w:p>
      <w:pPr>
        <w:pStyle w:val="Compact"/>
        <w:numPr>
          <w:ilvl w:val="0"/>
          <w:numId w:val="1016"/>
        </w:numPr>
      </w:pPr>
      <w:r>
        <w:t xml:space="preserve">Bootstrapping approaches</w:t>
      </w:r>
    </w:p>
    <w:bookmarkEnd w:id="70"/>
    <w:bookmarkStart w:id="7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7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7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7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7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7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8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8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8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8"/>
        </w:numPr>
      </w:pPr>
      <w:r>
        <w:t xml:space="preserve">Consider alternatives when assumptions are violated</w:t>
      </w:r>
    </w:p>
    <w:bookmarkEnd w:id="71"/>
    <w:bookmarkStart w:id="7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9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9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9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9"/>
        </w:numPr>
      </w:pPr>
      <w:r>
        <w:t xml:space="preserve">How would you explain the concept of statistical significance to someone who has never taken a statistics course?</w:t>
      </w:r>
    </w:p>
    <w:bookmarkEnd w:id="72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2025-04-01T21:30:54Z</dcterms:created>
  <dcterms:modified xsi:type="dcterms:W3CDTF">2025-04-01T21:30:54Z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