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Compact"/>
        <w:numPr>
          <w:ilvl w:val="0"/>
          <w:numId w:val="1001"/>
        </w:numPr>
      </w:pPr>
      <w:r>
        <w:t xml:space="preserve">What next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2025-05-28T01:29:21Z</dcterms:created>
  <dcterms:modified xsi:type="dcterms:W3CDTF">2025-05-28T01:29:21Z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