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13 - Factorial ANOVA of Limpet Egg Production</w:t>
      </w:r>
    </w:p>
    <w:p>
      <w:pPr>
        <w:pStyle w:val="Author"/>
      </w:pPr>
      <w:r>
        <w:t xml:space="preserve">Bill Perry</w:t>
      </w:r>
    </w:p>
    <w:bookmarkStart w:id="23" w:name="lecture-12-review"/>
    <w:p>
      <w:pPr>
        <w:pStyle w:val="Heading1"/>
      </w:pPr>
      <w:r>
        <w:t xml:space="preserve">1. Lecture 12: Review</w:t>
      </w:r>
    </w:p>
    <w:p>
      <w:pPr>
        <w:pStyle w:val="FirstParagraph"/>
      </w:pPr>
      <w:r>
        <w:t xml:space="preserve">ANOVA</w:t>
      </w:r>
    </w:p>
    <w:p>
      <w:pPr>
        <w:pStyle w:val="Compact"/>
        <w:numPr>
          <w:ilvl w:val="0"/>
          <w:numId w:val="1001"/>
        </w:numPr>
      </w:pPr>
      <w:r>
        <w:t xml:space="preserve">Analysis of variance: single and multi-factor designs</w:t>
      </w:r>
    </w:p>
    <w:p>
      <w:pPr>
        <w:pStyle w:val="Compact"/>
        <w:numPr>
          <w:ilvl w:val="0"/>
          <w:numId w:val="1001"/>
        </w:numPr>
      </w:pPr>
      <w:r>
        <w:t xml:space="preserve">Examples: diatoms, circadian rhythms</w:t>
      </w:r>
    </w:p>
    <w:p>
      <w:pPr>
        <w:pStyle w:val="Compact"/>
        <w:numPr>
          <w:ilvl w:val="0"/>
          <w:numId w:val="1001"/>
        </w:numPr>
      </w:pPr>
      <w:r>
        <w:t xml:space="preserve">Predictor variables: fixed vs. random</w:t>
      </w:r>
    </w:p>
    <w:p>
      <w:pPr>
        <w:pStyle w:val="Compact"/>
        <w:numPr>
          <w:ilvl w:val="0"/>
          <w:numId w:val="1001"/>
        </w:numPr>
      </w:pPr>
      <w:r>
        <w:t xml:space="preserve">ANOVA model</w:t>
      </w:r>
    </w:p>
    <w:p>
      <w:pPr>
        <w:pStyle w:val="Compact"/>
        <w:numPr>
          <w:ilvl w:val="0"/>
          <w:numId w:val="1001"/>
        </w:numPr>
      </w:pPr>
      <w:r>
        <w:t xml:space="preserve">Analysis and partitioning of variance</w:t>
      </w:r>
    </w:p>
    <w:p>
      <w:pPr>
        <w:pStyle w:val="Compact"/>
        <w:numPr>
          <w:ilvl w:val="0"/>
          <w:numId w:val="1001"/>
        </w:numPr>
      </w:pPr>
      <w:r>
        <w:t xml:space="preserve">Null hypothesis</w:t>
      </w:r>
    </w:p>
    <w:p>
      <w:pPr>
        <w:pStyle w:val="Compact"/>
        <w:numPr>
          <w:ilvl w:val="0"/>
          <w:numId w:val="1001"/>
        </w:numPr>
      </w:pPr>
      <w:r>
        <w:t xml:space="preserve">Assumptions and diagnostics</w:t>
      </w:r>
    </w:p>
    <w:p>
      <w:pPr>
        <w:pStyle w:val="Compact"/>
        <w:numPr>
          <w:ilvl w:val="0"/>
          <w:numId w:val="1001"/>
        </w:numPr>
      </w:pPr>
      <w:r>
        <w:t xml:space="preserve">Post F Tests - Tukey and others</w:t>
      </w:r>
    </w:p>
    <w:p>
      <w:pPr>
        <w:pStyle w:val="Compact"/>
        <w:numPr>
          <w:ilvl w:val="0"/>
          <w:numId w:val="1001"/>
        </w:numPr>
      </w:pPr>
      <w:r>
        <w:t xml:space="preserve">Reporting the results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3-factorial-anova"/>
    <w:p>
      <w:pPr>
        <w:pStyle w:val="Heading1"/>
      </w:pPr>
      <w:r>
        <w:t xml:space="preserve">2. Lecture 13: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Factorial/crossed:</w:t>
      </w:r>
    </w:p>
    <w:p>
      <w:pPr>
        <w:pStyle w:val="Compact"/>
        <w:numPr>
          <w:ilvl w:val="1"/>
          <w:numId w:val="1004"/>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1"/>
    <w:p>
      <w:pPr>
        <w:pStyle w:val="Heading1"/>
      </w:pPr>
      <w:r>
        <w:t xml:space="preserve">4. Lecture 14: Factorial ANOVA</w:t>
      </w:r>
    </w:p>
    <w:p>
      <w:pPr>
        <w:pStyle w:val="FirstParagraph"/>
      </w:pPr>
      <w:r>
        <w:t xml:space="preserve">In factorial designs</w:t>
      </w:r>
    </w:p>
    <w:p>
      <w:pPr>
        <w:numPr>
          <w:ilvl w:val="0"/>
          <w:numId w:val="1005"/>
        </w:numPr>
      </w:pPr>
      <w:r>
        <w:t xml:space="preserve">look at two types of factor effects:</w:t>
      </w:r>
    </w:p>
    <w:p>
      <w:pPr>
        <w:numPr>
          <w:ilvl w:val="1"/>
          <w:numId w:val="1006"/>
        </w:numPr>
      </w:pPr>
      <w:r>
        <w:t xml:space="preserve">Main effect of each factor (polling across other factor)</w:t>
      </w:r>
    </w:p>
    <w:p>
      <w:pPr>
        <w:numPr>
          <w:ilvl w:val="1"/>
          <w:numId w:val="1006"/>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2"/>
    <w:p>
      <w:pPr>
        <w:pStyle w:val="Heading1"/>
      </w:pPr>
      <w:r>
        <w:t xml:space="preserve">5. Lecture 14: Factorial ANOVA</w:t>
      </w:r>
    </w:p>
    <w:p>
      <w:pPr>
        <w:pStyle w:val="FirstParagraph"/>
      </w:pPr>
      <w:r>
        <w:t xml:space="preserve">Effect of season and density on limpet fecundity.</w:t>
      </w:r>
    </w:p>
    <w:p>
      <w:pPr>
        <w:pStyle w:val="Compact"/>
        <w:numPr>
          <w:ilvl w:val="0"/>
          <w:numId w:val="1007"/>
        </w:numPr>
      </w:pPr>
      <w:r>
        <w:t xml:space="preserve">2 seasons (factor A)</w:t>
      </w:r>
    </w:p>
    <w:p>
      <w:pPr>
        <w:pStyle w:val="Compact"/>
        <w:numPr>
          <w:ilvl w:val="0"/>
          <w:numId w:val="1007"/>
        </w:numPr>
      </w:pPr>
      <w:r>
        <w:t xml:space="preserve">4 density treatments (factor B)</w:t>
      </w:r>
    </w:p>
    <w:p>
      <w:pPr>
        <w:pStyle w:val="Compact"/>
        <w:numPr>
          <w:ilvl w:val="0"/>
          <w:numId w:val="1007"/>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3"/>
    <w:p>
      <w:pPr>
        <w:pStyle w:val="Heading1"/>
      </w:pPr>
      <w:r>
        <w:t xml:space="preserve">6. Lecture 14: Factorial ANOVA</w:t>
      </w:r>
    </w:p>
    <w:p>
      <w:pPr>
        <w:pStyle w:val="FirstParagraph"/>
      </w:pPr>
      <w:r>
        <w:t xml:space="preserve">Consider a crossed design with:</w:t>
      </w:r>
    </w:p>
    <w:p>
      <w:pPr>
        <w:pStyle w:val="Compact"/>
        <w:numPr>
          <w:ilvl w:val="0"/>
          <w:numId w:val="1008"/>
        </w:numPr>
      </w:pPr>
      <w:r>
        <w:t xml:space="preserve">p levels of factor A (i= 1…p) (2 seasons)</w:t>
      </w:r>
    </w:p>
    <w:p>
      <w:pPr>
        <w:pStyle w:val="Compact"/>
        <w:numPr>
          <w:ilvl w:val="0"/>
          <w:numId w:val="1008"/>
        </w:numPr>
      </w:pPr>
      <w:r>
        <w:t xml:space="preserve">q levels of factor B (j= 1…q), crossed with each level of A (4 density levels)</w:t>
      </w:r>
    </w:p>
    <w:p>
      <w:pPr>
        <w:pStyle w:val="Compact"/>
        <w:numPr>
          <w:ilvl w:val="0"/>
          <w:numId w:val="1008"/>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4"/>
    <w:p>
      <w:pPr>
        <w:pStyle w:val="Heading1"/>
      </w:pPr>
      <w:r>
        <w:t xml:space="preserve">7. Lecture 14: Factorial ANOVA</w:t>
      </w:r>
    </w:p>
    <w:p>
      <w:pPr>
        <w:pStyle w:val="FirstParagraph"/>
      </w:pPr>
      <w:r>
        <w:t xml:space="preserve">We can calculate several means:</w:t>
      </w:r>
    </w:p>
    <w:p>
      <w:pPr>
        <w:pStyle w:val="Compact"/>
        <w:numPr>
          <w:ilvl w:val="0"/>
          <w:numId w:val="1009"/>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5"/>
    <w:p>
      <w:pPr>
        <w:pStyle w:val="Heading1"/>
      </w:pPr>
      <w:r>
        <w:t xml:space="preserve">8. Lecture 14: Factorial ANOVA</w:t>
      </w:r>
    </w:p>
    <w:p>
      <w:pPr>
        <w:pStyle w:val="FirstParagraph"/>
      </w:pPr>
      <w:r>
        <w:t xml:space="preserve">We can calculate several means:</w:t>
      </w:r>
    </w:p>
    <w:p>
      <w:pPr>
        <w:pStyle w:val="Compact"/>
        <w:numPr>
          <w:ilvl w:val="0"/>
          <w:numId w:val="1010"/>
        </w:numPr>
      </w:pPr>
      <w:r>
        <w:t xml:space="preserve">Marginal means for levels of each factor, pooling across all levels of other factor</w:t>
      </w:r>
      <w:r>
        <w:br/>
      </w:r>
    </w:p>
    <w:p>
      <w:pPr>
        <w:pStyle w:val="Compact"/>
        <w:numPr>
          <w:ilvl w:val="0"/>
          <w:numId w:val="1010"/>
        </w:numPr>
      </w:pPr>
      <w:r>
        <w:t xml:space="preserve">Marginal mean for levels of A= µi</w:t>
      </w:r>
    </w:p>
    <w:p>
      <w:pPr>
        <w:pStyle w:val="Compact"/>
        <w:numPr>
          <w:ilvl w:val="0"/>
          <w:numId w:val="1010"/>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6"/>
    <w:p>
      <w:pPr>
        <w:pStyle w:val="Heading1"/>
      </w:pPr>
      <w:r>
        <w:t xml:space="preserve">9. Lecture 14: Factorial ANOVA</w:t>
      </w:r>
    </w:p>
    <w:p>
      <w:pPr>
        <w:pStyle w:val="FirstParagraph"/>
      </w:pPr>
      <w:r>
        <w:t xml:space="preserve">We can calculate several means:</w:t>
      </w:r>
    </w:p>
    <w:p>
      <w:pPr>
        <w:pStyle w:val="Compact"/>
        <w:numPr>
          <w:ilvl w:val="0"/>
          <w:numId w:val="1011"/>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7"/>
    <w:p>
      <w:pPr>
        <w:pStyle w:val="Heading1"/>
      </w:pPr>
      <w:r>
        <w:t xml:space="preserve">10. Lecture 14: Factorial ANOVA</w:t>
      </w:r>
    </w:p>
    <w:p>
      <w:pPr>
        <w:pStyle w:val="FirstParagraph"/>
      </w:pPr>
      <w:r>
        <w:t xml:space="preserve">Factorial designs can be of 3 types:</w:t>
      </w:r>
    </w:p>
    <w:p>
      <w:pPr>
        <w:pStyle w:val="Compact"/>
        <w:numPr>
          <w:ilvl w:val="0"/>
          <w:numId w:val="1012"/>
        </w:numPr>
      </w:pPr>
      <w:r>
        <w:t xml:space="preserve">2 fixed factors (model 1 ANOVA)</w:t>
      </w:r>
    </w:p>
    <w:p>
      <w:pPr>
        <w:pStyle w:val="Compact"/>
        <w:numPr>
          <w:ilvl w:val="0"/>
          <w:numId w:val="1012"/>
        </w:numPr>
      </w:pPr>
      <w:r>
        <w:t xml:space="preserve">2 random (model 2 ANOVA)</w:t>
      </w:r>
    </w:p>
    <w:p>
      <w:pPr>
        <w:pStyle w:val="Compact"/>
        <w:numPr>
          <w:ilvl w:val="0"/>
          <w:numId w:val="1012"/>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8"/>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3"/>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3"/>
        </w:numPr>
      </w:pPr>
      <w:r>
        <w:t xml:space="preserve">µ: overall mean (overall fecundity)</w:t>
      </w:r>
    </w:p>
    <w:p>
      <w:pPr>
        <w:pStyle w:val="Compact"/>
        <w:numPr>
          <w:ilvl w:val="0"/>
          <w:numId w:val="1013"/>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9"/>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w:r>
        <w:t xml:space="preserve">Βj: effect of jth level of B, pooling across all levels of A: µj- µ (difference between average fecundity in all winter treatments and overall mean)</w:t>
      </w:r>
    </w:p>
    <w:p>
      <w:pPr>
        <w:pStyle w:val="Compact"/>
        <w:numPr>
          <w:ilvl w:val="0"/>
          <w:numId w:val="1014"/>
        </w:numPr>
      </w:pPr>
      <w:r>
        <w:t xml:space="preserve">(αβ)ij: effect of interaction of ith level of A and jth level of B (µij - µi - µj + µ).</w:t>
      </w:r>
    </w:p>
    <w:p>
      <w:pPr>
        <w:pStyle w:val="Compact"/>
        <w:numPr>
          <w:ilvl w:val="1"/>
          <w:numId w:val="1015"/>
        </w:numPr>
      </w:pPr>
      <w:r>
        <w:t xml:space="preserve">Does effect of B depend on level of A? (is effect of density different in winter and summer?)</w:t>
      </w:r>
    </w:p>
    <w:bookmarkEnd w:id="59"/>
    <w:bookmarkEnd w:id="60"/>
    <w:bookmarkStart w:id="62" w:name="lecture-14-factorial-anova-10"/>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6"/>
        </w:numPr>
      </w:pPr>
      <w:r>
        <w:t xml:space="preserve">Model 2 ANOVA rare in ecology</w:t>
      </w:r>
    </w:p>
    <w:p>
      <w:pPr>
        <w:pStyle w:val="Compact"/>
        <w:numPr>
          <w:ilvl w:val="0"/>
          <w:numId w:val="1016"/>
        </w:numPr>
      </w:pPr>
      <w:r>
        <w:t xml:space="preserve">Model 3 interpretation is different:</w:t>
      </w:r>
    </w:p>
    <w:p>
      <w:pPr>
        <w:pStyle w:val="Compact"/>
        <w:numPr>
          <w:ilvl w:val="1"/>
          <w:numId w:val="1017"/>
        </w:numPr>
      </w:pPr>
      <w:r>
        <w:t xml:space="preserve">βj: random variable measuring variance in y across all possible levels of B, pooling across all levels of A</w:t>
      </w:r>
    </w:p>
    <w:p>
      <w:pPr>
        <w:pStyle w:val="Compact"/>
        <w:numPr>
          <w:ilvl w:val="1"/>
          <w:numId w:val="1017"/>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1"/>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2"/>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3"/>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4"/>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5"/>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6"/>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7"/>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8"/>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19"/>
    <w:p>
      <w:pPr>
        <w:pStyle w:val="Heading1"/>
      </w:pPr>
      <w:r>
        <w:t xml:space="preserve">21. Lecture 14: Factorial ANOVA</w:t>
      </w:r>
    </w:p>
    <w:p>
      <w:pPr>
        <w:pStyle w:val="FirstParagraph"/>
      </w:pPr>
      <w:r>
        <w:t xml:space="preserve">SS converted to MS;</w:t>
      </w:r>
    </w:p>
    <w:p>
      <w:pPr>
        <w:pStyle w:val="Compact"/>
        <w:numPr>
          <w:ilvl w:val="0"/>
          <w:numId w:val="1018"/>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712"/>
        <w:gridCol w:w="2354"/>
        <w:gridCol w:w="1926"/>
        <w:gridCol w:w="1926"/>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0"/>
    <w:p>
      <w:pPr>
        <w:pStyle w:val="Heading1"/>
      </w:pPr>
      <w:r>
        <w:t xml:space="preserve">22. Lecture 14: Factorial ANOVA</w:t>
      </w:r>
    </w:p>
    <w:p>
      <w:pPr>
        <w:pStyle w:val="FirstParagraph"/>
      </w:pPr>
      <w:r>
        <w:t xml:space="preserve">3 hypotheses are tested in a two-way factorial ANOVA:</w:t>
      </w:r>
    </w:p>
    <w:p>
      <w:pPr>
        <w:numPr>
          <w:ilvl w:val="0"/>
          <w:numId w:val="1019"/>
        </w:numPr>
      </w:pPr>
      <w:r>
        <w:t xml:space="preserve">A, B, A*B Both factors fixed:</w:t>
      </w:r>
    </w:p>
    <w:p>
      <w:pPr>
        <w:numPr>
          <w:ilvl w:val="0"/>
          <w:numId w:val="1019"/>
        </w:numPr>
      </w:pPr>
      <w:r>
        <w:t xml:space="preserve">Ho(A): µ1= - - µ2= µ3=…. µi= µp (no diff. in marginal means of A, pooling across all levels of B)</w:t>
      </w:r>
    </w:p>
    <w:p>
      <w:pPr>
        <w:numPr>
          <w:ilvl w:val="0"/>
          <w:numId w:val="1019"/>
        </w:numPr>
      </w:pPr>
      <w:r>
        <w:t xml:space="preserve">Ho(B): µ1= µ2= - µ3=…. µj= µq (no diff. in marginal means of B, pooling across all levels of A)</w:t>
      </w:r>
    </w:p>
    <w:p>
      <w:pPr>
        <w:numPr>
          <w:ilvl w:val="0"/>
          <w:numId w:val="1019"/>
        </w:numPr>
      </w:pPr>
      <w:r>
        <w:t xml:space="preserve">Ho(AB): µij- µi - - µj + µ = 0 (no effect of interaction)</w:t>
      </w:r>
    </w:p>
    <w:bookmarkEnd w:id="93"/>
    <w:bookmarkStart w:id="94" w:name="lecture-14-factorial-anova-21"/>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819"/>
        <w:gridCol w:w="2033"/>
        <w:gridCol w:w="2033"/>
        <w:gridCol w:w="2033"/>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2"/>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0"/>
        </w:numPr>
      </w:pPr>
      <w:r>
        <w:t xml:space="preserve">Ho(A): σA2= 0 (no added variance due to levels of A that could have been used)</w:t>
      </w:r>
    </w:p>
    <w:p>
      <w:pPr>
        <w:pStyle w:val="Compact"/>
        <w:numPr>
          <w:ilvl w:val="0"/>
          <w:numId w:val="1020"/>
        </w:numPr>
      </w:pPr>
      <w:r>
        <w:t xml:space="preserve">Ho(B): σB2= 0 (no added variance due to levels of B that could have been used)</w:t>
      </w:r>
    </w:p>
    <w:p>
      <w:pPr>
        <w:pStyle w:val="Compact"/>
        <w:numPr>
          <w:ilvl w:val="0"/>
          <w:numId w:val="1020"/>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3"/>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4"/>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1"/>
        </w:numPr>
      </w:pPr>
      <w:r>
        <w:t xml:space="preserve">Both factors random:</w:t>
      </w:r>
    </w:p>
    <w:p>
      <w:pPr>
        <w:pStyle w:val="Compact"/>
        <w:numPr>
          <w:ilvl w:val="1"/>
          <w:numId w:val="1022"/>
        </w:numPr>
      </w:pPr>
      <w:r>
        <w:t xml:space="preserve">Ho(A): σA2= 0 (no added variance due to levels of A that could have been used)</w:t>
      </w:r>
    </w:p>
    <w:p>
      <w:pPr>
        <w:pStyle w:val="Compact"/>
        <w:numPr>
          <w:ilvl w:val="1"/>
          <w:numId w:val="1022"/>
        </w:numPr>
      </w:pPr>
      <w:r>
        <w:t xml:space="preserve">Ho(B): σB2= 0 (no added variance due to levels of B that could have been used)</w:t>
      </w:r>
    </w:p>
    <w:p>
      <w:pPr>
        <w:pStyle w:val="Compact"/>
        <w:numPr>
          <w:ilvl w:val="1"/>
          <w:numId w:val="1022"/>
        </w:numPr>
      </w:pPr>
      <w:r>
        <w:t xml:space="preserve">Ho(AB): σAB2= 0 (no added variance due to interaction between all levels of A and B that could have been used)</w:t>
      </w:r>
    </w:p>
    <w:bookmarkEnd w:id="97"/>
    <w:bookmarkStart w:id="98" w:name="lecture-14-factorial-anova-25"/>
    <w:p>
      <w:pPr>
        <w:pStyle w:val="Heading1"/>
      </w:pPr>
      <w:r>
        <w:t xml:space="preserve">27. Lecture 14: Factorial ANOVA</w:t>
      </w:r>
    </w:p>
    <w:p>
      <w:pPr>
        <w:pStyle w:val="FirstParagraph"/>
      </w:pPr>
      <w:r>
        <w:t xml:space="preserve">3 hypotheses are tested in a two-way factorial ANOVA: A, B, A*B</w:t>
      </w:r>
    </w:p>
    <w:p>
      <w:pPr>
        <w:numPr>
          <w:ilvl w:val="0"/>
          <w:numId w:val="1023"/>
        </w:numPr>
      </w:pPr>
      <w:r>
        <w:t xml:space="preserve">One fixed, one random:</w:t>
      </w:r>
    </w:p>
    <w:p>
      <w:pPr>
        <w:numPr>
          <w:ilvl w:val="1"/>
          <w:numId w:val="1024"/>
        </w:numPr>
      </w:pPr>
      <w:r>
        <w:t xml:space="preserve">Ho(A): µ1= µ2= µ3=…. µi= µp (no diff. in marginal means of A, pooling across all levels of B)</w:t>
      </w:r>
    </w:p>
    <w:p>
      <w:pPr>
        <w:numPr>
          <w:ilvl w:val="1"/>
          <w:numId w:val="1024"/>
        </w:numPr>
      </w:pPr>
      <w:r>
        <w:t xml:space="preserve">Ho(B): σB2= 0 (no added variance due to levels of B that could have been used)</w:t>
      </w:r>
    </w:p>
    <w:p>
      <w:pPr>
        <w:numPr>
          <w:ilvl w:val="1"/>
          <w:numId w:val="1024"/>
        </w:numPr>
      </w:pPr>
      <w:r>
        <w:t xml:space="preserve">Ho(AB): σAB2= 0 (no added variance due to interaction between all levels of A and B that could have been used)</w:t>
      </w:r>
    </w:p>
    <w:bookmarkEnd w:id="98"/>
    <w:bookmarkStart w:id="99" w:name="lecture-14-factorial-anova-26"/>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7"/>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5"/>
        </w:numPr>
      </w:pPr>
      <w:r>
        <w:t xml:space="preserve">2 seasons (factor A)</w:t>
      </w:r>
    </w:p>
    <w:p>
      <w:pPr>
        <w:numPr>
          <w:ilvl w:val="0"/>
          <w:numId w:val="1025"/>
        </w:numPr>
      </w:pPr>
      <w:r>
        <w:t xml:space="preserve">4 density treatments (factor B)</w:t>
      </w:r>
    </w:p>
    <w:p>
      <w:pPr>
        <w:numPr>
          <w:ilvl w:val="0"/>
          <w:numId w:val="1025"/>
        </w:numPr>
      </w:pPr>
      <w:r>
        <w:t xml:space="preserve">3 replicates in each cell</w:t>
      </w:r>
    </w:p>
    <w:p>
      <w:pPr>
        <w:numPr>
          <w:ilvl w:val="0"/>
          <w:numId w:val="1025"/>
        </w:numPr>
      </w:pPr>
      <w:r>
        <w:t xml:space="preserve">This is data from Quinn and Keough Edition 1 box 9.4</w:t>
      </w:r>
    </w:p>
    <w:p>
      <w:pPr>
        <w:numPr>
          <w:ilvl w:val="0"/>
          <w:numId w:val="1025"/>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8"/>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29"/>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6"/>
        </w:numPr>
      </w:pPr>
      <w:r>
        <w:t xml:space="preserve">Independence of observations</w:t>
      </w:r>
    </w:p>
    <w:p>
      <w:pPr>
        <w:pStyle w:val="Compact"/>
        <w:numPr>
          <w:ilvl w:val="0"/>
          <w:numId w:val="1026"/>
        </w:numPr>
      </w:pPr>
      <w:r>
        <w:t xml:space="preserve">Normality of residuals</w:t>
      </w:r>
    </w:p>
    <w:p>
      <w:pPr>
        <w:pStyle w:val="Compact"/>
        <w:numPr>
          <w:ilvl w:val="0"/>
          <w:numId w:val="1026"/>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0"/>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3_01_lecture_powerpoint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1"/>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3_01_lecture_powerpoint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2"/>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3"/>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4"/>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3_01_lecture_powerpoint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5"/>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3_01_lecture_powerpoint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6"/>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7"/>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8"/>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3_01_lecture_powerpoint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39"/>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0"/>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3_01_lecture_powerpoint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1"/>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2"/>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3_01_lecture_powerpoint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3"/>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3_01_lecture_powerpoint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4"/>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3_01_lecture_powerpoint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7"/>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7"/>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7"/>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Effect sizes and coefficients</w:t>
      </w:r>
      <w:r>
        <w:t xml:space="preserve">: The linear model shows that:</w:t>
      </w:r>
    </w:p>
    <w:p>
      <w:pPr>
        <w:numPr>
          <w:ilvl w:val="1"/>
          <w:numId w:val="1029"/>
        </w:numPr>
      </w:pPr>
      <w:r>
        <w:t xml:space="preserve">The intercept (reference level: Density 8, Season Winter/Spring) has an estimated egg production of approximately 1.90 eggs per limpet</w:t>
      </w:r>
    </w:p>
    <w:p>
      <w:pPr>
        <w:numPr>
          <w:ilvl w:val="1"/>
          <w:numId w:val="1029"/>
        </w:numPr>
      </w:pPr>
      <w:r>
        <w:t xml:space="preserve">Increasing density from 8 to 15, 30, and 45 reduces egg production by approximately 0.28, 0.74, and 0.91 eggs per limpet, respectively</w:t>
      </w:r>
    </w:p>
    <w:p>
      <w:pPr>
        <w:numPr>
          <w:ilvl w:val="1"/>
          <w:numId w:val="1029"/>
        </w:numPr>
      </w:pPr>
      <w:r>
        <w:t xml:space="preserve">Summer/Autumn season reduces egg production by approximately 0.75 eggs per limpet compared to Winter/Spring</w:t>
      </w:r>
    </w:p>
    <w:p>
      <w:pPr>
        <w:numPr>
          <w:ilvl w:val="1"/>
          <w:numId w:val="1029"/>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0"/>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0"/>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1"/>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13 - Factorial ANOVA of Limpet Egg Production</dc:title>
  <dc:creator>Bill Perry</dc:creator>
  <cp:keywords/>
  <dcterms:created xsi:type="dcterms:W3CDTF">2025-05-14T15:59:35Z</dcterms:created>
  <dcterms:modified xsi:type="dcterms:W3CDTF">2025-05-14T15:59:35Z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