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39"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20"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20"/>
    <w:bookmarkStart w:id="21"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21"/>
    <w:bookmarkStart w:id="26"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22">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23">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24">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25">
        <w:r>
          <w:rPr>
            <w:rStyle w:val="Hyperlink"/>
          </w:rPr>
          <w:t xml:space="preserve">https://ordination.okstate.edu/</w:t>
        </w:r>
      </w:hyperlink>
      <w:r>
        <w:t xml:space="preserve">)</w:t>
      </w:r>
    </w:p>
    <w:bookmarkEnd w:id="26"/>
    <w:bookmarkStart w:id="27"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27"/>
    <w:bookmarkStart w:id="28" w:name="homework"/>
    <w:p>
      <w:pPr>
        <w:pStyle w:val="Heading2"/>
      </w:pPr>
      <w:r>
        <w:rPr>
          <w:b/>
          <w:bCs/>
        </w:rPr>
        <w:t xml:space="preserve">Homework:</w:t>
      </w:r>
    </w:p>
    <w:p>
      <w:pPr>
        <w:pStyle w:val="FirstParagraph"/>
      </w:pPr>
      <w:r>
        <w:t xml:space="preserve">you are required to read the class readings (see</w:t>
      </w:r>
      <w:r>
        <w:t xml:space="preserve"> </w:t>
      </w:r>
      <w:r>
        <w:t xml:space="preserve">‘course schedule’</w:t>
      </w:r>
      <w:r>
        <w:t xml:space="preserv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28"/>
    <w:bookmarkStart w:id="29"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w:t>
      </w:r>
      <w:r>
        <w:t xml:space="preserve"> </w:t>
      </w:r>
      <w:r>
        <w:t xml:space="preserve">“publication quality”</w:t>
      </w:r>
      <w:r>
        <w:t xml:space="preserve"> </w:t>
      </w:r>
      <w:r>
        <w:t xml:space="preserve">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29"/>
    <w:bookmarkStart w:id="30"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w:t>
      </w:r>
      <w:r>
        <w:t xml:space="preserve"> </w:t>
      </w:r>
      <w:r>
        <w:t xml:space="preserve">‘F’</w:t>
      </w:r>
      <w:r>
        <w:t xml:space="preserve"> </w:t>
      </w:r>
      <w:r>
        <w:t xml:space="preserve">letter grade.</w:t>
      </w:r>
    </w:p>
    <w:bookmarkEnd w:id="30"/>
    <w:bookmarkStart w:id="31"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31"/>
    <w:bookmarkStart w:id="32"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32"/>
    <w:bookmarkStart w:id="34"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33">
        <w:r>
          <w:rPr>
            <w:rStyle w:val="Hyperlink"/>
          </w:rPr>
          <w:t xml:space="preserve">https://evcaa.d.umn.edu/student-academic-integrity</w:t>
        </w:r>
      </w:hyperlink>
    </w:p>
    <w:bookmarkEnd w:id="34"/>
    <w:bookmarkStart w:id="36"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35">
        <w:r>
          <w:rPr>
            <w:rStyle w:val="Hyperlink"/>
          </w:rPr>
          <w:t xml:space="preserve">https://regents.umn.edu/sites/regents.umn.edu/files/2022-07/policy_student_conduct_code.pdf</w:t>
        </w:r>
      </w:hyperlink>
    </w:p>
    <w:bookmarkEnd w:id="36"/>
    <w:bookmarkStart w:id="37"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37"/>
    <w:bookmarkStart w:id="38"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38"/>
    <w:bookmarkEnd w:id="3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2025-08-14T15:58:42Z</dcterms:created>
  <dcterms:modified xsi:type="dcterms:W3CDTF">2025-08-14T15:58:42Z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ditor">
    <vt:lpwstr>visual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