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DEET Concentration and Mosquito Bites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DEET concentration in mosquito</w:t>
      </w:r>
      <w:r>
        <w:t xml:space="preserve"> </w:t>
      </w:r>
      <w:r>
        <w:t xml:space="preserve">repellent and the number of mosquito bites received during exposure</w:t>
      </w:r>
      <w:r>
        <w:t xml:space="preserve"> </w:t>
      </w:r>
      <w:r>
        <w:t xml:space="preserve">trials.</w:t>
      </w:r>
    </w:p>
    <w:p>
      <w:pPr>
        <w:pStyle w:val="BodyText"/>
      </w:pPr>
      <w:r>
        <w:t xml:space="preserve">Data from - Golenda, C.F., V.B. Solberg, R. Burge, J.M. Gambel, and R.A.</w:t>
      </w:r>
      <w:r>
        <w:t xml:space="preserve"> </w:t>
      </w:r>
      <w:r>
        <w:t xml:space="preserve">Wirtz. 1999. Gender-related efficacy difference to an extended duration</w:t>
      </w:r>
      <w:r>
        <w:t xml:space="preserve"> </w:t>
      </w:r>
      <w:r>
        <w:t xml:space="preserve">formulation of topical N,N-diethyl-m-toluamide (DEET). American Journal</w:t>
      </w:r>
      <w:r>
        <w:t xml:space="preserve"> </w:t>
      </w:r>
      <w:r>
        <w:t xml:space="preserve">of Tropical Medicine and Hygiene 60: 654-657.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DEET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the effectiveness of DEET</w:t>
            </w:r>
            <w:r>
              <w:t xml:space="preserve"> </w:t>
            </w:r>
            <w:r>
              <w:t xml:space="preserve">(N,N-diethyl-meta-toluamide) as a mosquito repellent: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Does higher DEET concentration reduce</w:t>
            </w:r>
            <w:r>
              <w:t xml:space="preserve"> </w:t>
            </w:r>
            <w:r>
              <w:t xml:space="preserve">mosquito bites?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Controlled experiment with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Measurement</w:t>
            </w:r>
            <w:r>
              <w:t xml:space="preserve">: Number of mosquito bites per standardized exposure</w:t>
            </w:r>
            <w:r>
              <w:t xml:space="preserve"> </w:t>
            </w:r>
            <w:r>
              <w:t xml:space="preserve">period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</w:t>
            </w:r>
            <w:r>
              <w:t xml:space="preserve">: Negative relationship (higher DEET =</w:t>
            </w:r>
            <w:r>
              <w:t xml:space="preserve"> </w:t>
            </w:r>
            <w:r>
              <w:t xml:space="preserve">fewer bites)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DEET is the most effective mosquito repellent available and</w:t>
            </w:r>
            <w:r>
              <w:t xml:space="preserve"> </w:t>
            </w:r>
            <w:r>
              <w:t xml:space="preserve">understanding the dose-response relationship is important for public</w:t>
            </w:r>
            <w:r>
              <w:t xml:space="preserve"> </w:t>
            </w:r>
            <w:r>
              <w:t xml:space="preserve">health recommendations.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(number of mosquito bites)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(DEET concentration)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(expected bites when DEET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bites per unit change in DEET</w:t>
      </w:r>
      <w:r>
        <w:t xml:space="preserve"> </w:t>
      </w:r>
      <w:r>
        <w:t xml:space="preserve">concentration)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number of bites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  <w:r>
        <w:br/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DEET mosquito bite data</w:t>
      </w:r>
      <w:r>
        <w:br/>
      </w:r>
      <w:r>
        <w:rPr>
          <w:rStyle w:val="NormalTok"/>
        </w:rPr>
        <w:t xml:space="preserve">deet_df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"data/chap17q30DEETMosquiteBites.csv"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52 Columns: 2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dbl (2): dose, bites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 dose bites</w:t>
      </w:r>
      <w:r>
        <w:br/>
      </w:r>
      <w:r>
        <w:rPr>
          <w:rStyle w:val="VerbatimChar"/>
        </w:rPr>
        <w:t xml:space="preserve">  &lt;dbl&gt; &lt;dbl&gt;</w:t>
      </w:r>
      <w:r>
        <w:br/>
      </w:r>
      <w:r>
        <w:rPr>
          <w:rStyle w:val="VerbatimChar"/>
        </w:rPr>
        <w:t xml:space="preserve">1   1.5  4.06</w:t>
      </w:r>
      <w:r>
        <w:br/>
      </w:r>
      <w:r>
        <w:rPr>
          <w:rStyle w:val="VerbatimChar"/>
        </w:rPr>
        <w:t xml:space="preserve">2   1.4  4.18</w:t>
      </w:r>
      <w:r>
        <w:br/>
      </w:r>
      <w:r>
        <w:rPr>
          <w:rStyle w:val="VerbatimChar"/>
        </w:rPr>
        <w:t xml:space="preserve">3   2    3.54</w:t>
      </w:r>
      <w:r>
        <w:br/>
      </w:r>
      <w:r>
        <w:rPr>
          <w:rStyle w:val="VerbatimChar"/>
        </w:rPr>
        <w:t xml:space="preserve">4   2.3  3.54</w:t>
      </w:r>
      <w:r>
        <w:br/>
      </w:r>
      <w:r>
        <w:rPr>
          <w:rStyle w:val="VerbatimChar"/>
        </w:rPr>
        <w:t xml:space="preserve">5   2.3  3.24</w:t>
      </w:r>
      <w:r>
        <w:br/>
      </w:r>
      <w:r>
        <w:rPr>
          <w:rStyle w:val="VerbatimChar"/>
        </w:rPr>
        <w:t xml:space="preserve">6   2.5  3.24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3"/>
        <w:gridCol w:w="1002"/>
        <w:gridCol w:w="1403"/>
        <w:gridCol w:w="501"/>
        <w:gridCol w:w="501"/>
        <w:gridCol w:w="501"/>
        <w:gridCol w:w="501"/>
        <w:gridCol w:w="501"/>
        <w:gridCol w:w="501"/>
        <w:gridCol w:w="501"/>
        <w:gridCol w:w="6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▅▆▇▅▂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▂▆▇▆▃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DEET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DEET dose</w:t>
            </w:r>
            <w:r>
              <w:t xml:space="preserve">: Concentration of DEET in the repellent (units/amount)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Number of bites</w:t>
            </w:r>
            <w:r>
              <w:t xml:space="preserve">: Mosquito bites received during standardized</w:t>
            </w:r>
            <w:r>
              <w:t xml:space="preserve"> </w:t>
            </w:r>
            <w:r>
              <w:t xml:space="preserve">exposure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52 observations across different DEET</w:t>
            </w:r>
            <w:r>
              <w:t xml:space="preserve"> </w:t>
            </w:r>
            <w:r>
              <w:t xml:space="preserve">concentrations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Range</w:t>
            </w:r>
            <w:r>
              <w:t xml:space="preserve">: DEET concentrations from ~1.4 to 6.0 units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Expected pattern</w:t>
            </w:r>
            <w:r>
              <w:t xml:space="preserve">: Negative relationship (more DEET = fewer</w:t>
            </w:r>
            <w:r>
              <w:t xml:space="preserve"> </w:t>
            </w:r>
            <w:r>
              <w:t xml:space="preserve">bites)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DEET</w:t>
      </w:r>
      <w:r>
        <w:t xml:space="preserve"> </w:t>
      </w:r>
      <w:r>
        <w:t xml:space="preserve">concentration and mosquito bites: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clear linear relationship (negative slope expected for DEET)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Points scattered around the regression line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Consistent spread of points across the range of DEET concentrations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deet_model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(bites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deet_df)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bites ~ dose, data = deet_df)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-1.39391 -0.44256 -0.06806  0.55479  1.08079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3.88902    0.31512  12.342  &lt; 2e-16 ***</w:t>
      </w:r>
      <w:r>
        <w:br/>
      </w:r>
      <w:r>
        <w:rPr>
          <w:rStyle w:val="VerbatimChar"/>
        </w:rPr>
        <w:t xml:space="preserve">dose        -0.40979    0.08624  -4.752 1.74e-05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0.6646 on 50 degrees of freedom</w:t>
      </w:r>
      <w:r>
        <w:br/>
      </w:r>
      <w:r>
        <w:rPr>
          <w:rStyle w:val="VerbatimChar"/>
        </w:rPr>
        <w:t xml:space="preserve">Multiple R-squared:  0.3111,    Adjusted R-squared:  0.2973 </w:t>
      </w:r>
      <w:r>
        <w:br/>
      </w:r>
      <w:r>
        <w:rPr>
          <w:rStyle w:val="VerbatimChar"/>
        </w:rPr>
        <w:t xml:space="preserve">F-statistic: 22.58 on 1 and 50 DF,  p-value: 1.741e-05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bites ~ dose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(Intercept)</w:t>
      </w:r>
      <w:r>
        <w:t xml:space="preserve">: The y-intercept (a) - expected number of bites</w:t>
      </w:r>
      <w:r>
        <w:t xml:space="preserve"> </w:t>
      </w:r>
      <w:r>
        <w:t xml:space="preserve">when DEET concentration =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dose</w:t>
      </w:r>
      <w:r>
        <w:t xml:space="preserve">: The slope (b) - change in number of bites per unit</w:t>
      </w:r>
      <w:r>
        <w:t xml:space="preserve"> </w:t>
      </w:r>
      <w:r>
        <w:t xml:space="preserve">increase in DEET concentration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R-squared</w:t>
      </w:r>
      <w:r>
        <w:t xml:space="preserve">: Proportion of variance in mosquito bites</w:t>
      </w:r>
      <w:r>
        <w:t xml:space="preserve"> </w:t>
      </w:r>
      <w:r>
        <w:t xml:space="preserve">explained by DEET concentration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DEET Effectiveness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an effective mosquito repellent, we expect: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Higher DEET concentration should reduce bites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Significant p-value</w:t>
            </w:r>
            <w:r>
              <w:t xml:space="preserve">: Strong evidence that DEET works (p &lt; 0.05)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Moderate to high R²</w:t>
            </w:r>
            <w:r>
              <w:t xml:space="preserve">: DEET explains substantial variation in bite</w:t>
            </w:r>
            <w:r>
              <w:t xml:space="preserve"> </w:t>
            </w:r>
            <w:r>
              <w:t xml:space="preserve">numbers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Positive intercept</w:t>
            </w:r>
            <w:r>
              <w:t xml:space="preserve">: Some bites expected even without DEET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bites</w:t>
      </w:r>
      <w:r>
        <w:br/>
      </w:r>
      <w:r>
        <w:rPr>
          <w:rStyle w:val="VerbatimChar"/>
        </w:rPr>
        <w:t xml:space="preserve">          Df  Sum Sq Mean Sq F value    Pr(&gt;F)    </w:t>
      </w:r>
      <w:r>
        <w:br/>
      </w:r>
      <w:r>
        <w:rPr>
          <w:rStyle w:val="VerbatimChar"/>
        </w:rPr>
        <w:t xml:space="preserve">dose       1  9.9732  9.9732   22.58 1.741e-05 ***</w:t>
      </w:r>
      <w:r>
        <w:br/>
      </w:r>
      <w:r>
        <w:rPr>
          <w:rStyle w:val="VerbatimChar"/>
        </w:rPr>
        <w:t xml:space="preserve">Residuals 50 22.0837  0.4417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mosquito bites into: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Regression</w:t>
      </w:r>
      <w:r>
        <w:t xml:space="preserve">: Variation explained by DEET concentration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(individual differences,</w:t>
      </w:r>
      <w:r>
        <w:t xml:space="preserve"> </w:t>
      </w:r>
      <w:r>
        <w:t xml:space="preserve">measurement error, other factors)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experimental design ensures independence between</w:t>
      </w:r>
      <w:r>
        <w:t xml:space="preserve"> </w:t>
      </w:r>
      <w:r>
        <w:t xml:space="preserve">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(deet_model)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3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residuals(deet_model)</w:t>
      </w:r>
      <w:r>
        <w:br/>
      </w:r>
      <w:r>
        <w:rPr>
          <w:rStyle w:val="VerbatimChar"/>
        </w:rPr>
        <w:t xml:space="preserve">W = 0.96854, p-value = 0.1832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deet_model</w:t>
      </w:r>
      <w:r>
        <w:br/>
      </w:r>
      <w:r>
        <w:rPr>
          <w:rStyle w:val="VerbatimChar"/>
        </w:rPr>
        <w:t xml:space="preserve">BP = 0.023976, df = 1, p-value = 0.8769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Patterns would suggest the relationship is not</w:t>
      </w:r>
      <w:r>
        <w:t xml:space="preserve"> </w:t>
      </w:r>
      <w:r>
        <w:t xml:space="preserve">linear.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numPr>
          <w:ilvl w:val="1"/>
          <w:numId w:val="1017"/>
        </w:numPr>
      </w:pPr>
      <w:r>
        <w:t xml:space="preserve">The Scale-Location plot should show relatively constant spread</w:t>
      </w:r>
    </w:p>
    <w:p>
      <w:pPr>
        <w:numPr>
          <w:ilvl w:val="1"/>
          <w:numId w:val="1017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null hypothesis: H₀ =</w:t>
            </w:r>
            <w:r>
              <w:t xml:space="preserve"> </w:t>
            </w:r>
            <w:r>
              <w:t xml:space="preserve">“residuals have 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- Tests the alternative hypothesis: H₁ =</w:t>
            </w:r>
            <w:r>
              <w:t xml:space="preserve"> </w:t>
            </w:r>
            <w:r>
              <w:t xml:space="preserve">“residuals have</w:t>
            </w:r>
            <w:r>
              <w:t xml:space="preserve"> </w:t>
            </w:r>
            <w:r>
              <w:t xml:space="preserve">non-constant variance”</w:t>
            </w:r>
            <w:r>
              <w:t xml:space="preserve"> </w:t>
            </w:r>
            <w:r>
              <w:t xml:space="preserve">(heteroscedasticity)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p-value &lt; 0.05: We reject the null hypothesis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- The variance of residuals changes systematically across DEET</w:t>
            </w:r>
            <w:r>
              <w:t xml:space="preserve"> </w:t>
            </w:r>
            <w:r>
              <w:t xml:space="preserve">concentrations</w:t>
            </w:r>
          </w:p>
        </w:tc>
      </w:tr>
    </w:tbl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1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1"/>
        </w:numPr>
      </w:pPr>
      <w:r>
        <w:t xml:space="preserve">With n = 52, slight violations may not be critical due to</w:t>
      </w:r>
      <w:r>
        <w:t xml:space="preserve"> </w:t>
      </w:r>
      <w:r>
        <w:t xml:space="preserve">Central Limit Theorem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Cannot be tested statistically; depends on</w:t>
      </w:r>
      <w:r>
        <w:t xml:space="preserve"> </w:t>
      </w:r>
      <w:r>
        <w:t xml:space="preserve">experimental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Data transformation (log, square root for count data like</w:t>
            </w:r>
            <w:r>
              <w:t xml:space="preserve"> </w:t>
            </w:r>
            <w:r>
              <w:t xml:space="preserve">mosquito bites)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Checking for outliers or data entry errors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Using robust regression methods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Weighted least squares for heteroscedasticity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- Generalized linear models (Poisson regression for count data)</w:t>
            </w:r>
          </w:p>
        </w:tc>
      </w:tr>
    </w:tbl>
    <w:bookmarkEnd w:id="66"/>
    <w:bookmarkEnd w:id="67"/>
    <w:bookmarkStart w:id="73" w:name="results-and-model-interpretation"/>
    <w:p>
      <w:pPr>
        <w:pStyle w:val="Heading1"/>
      </w:pPr>
      <w:r>
        <w:t xml:space="preserve">Results and Model Interpretation</w:t>
      </w:r>
    </w:p>
    <w:bookmarkStart w:id="68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relationship between DEET and</w:t>
      </w:r>
      <w:r>
        <w:t xml:space="preserve"> </w:t>
      </w:r>
      <w:r>
        <w:t xml:space="preserve">mosquito bites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(Intercept)        dose </w:t>
      </w:r>
      <w:r>
        <w:br/>
      </w:r>
      <w:r>
        <w:rPr>
          <w:rStyle w:val="VerbatimChar"/>
        </w:rPr>
        <w:t xml:space="preserve">  3.8890214  -0.4097943 </w:t>
      </w:r>
    </w:p>
    <w:p>
      <w:pPr>
        <w:pStyle w:val="FirstParagraph"/>
      </w:pPr>
      <w:r>
        <w:rPr>
          <w:b/>
          <w:bCs/>
        </w:rPr>
        <w:t xml:space="preserve">Number of Bites = Intercept + Slope × DEET Concentration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Bites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DEET Concentration"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"Number of Bites = 3.889 + -0.41 × DEET Concentration"</w:t>
      </w:r>
    </w:p>
    <w:bookmarkEnd w:id="68"/>
    <w:bookmarkStart w:id="71" w:name="model-performance"/>
    <w:p>
      <w:pPr>
        <w:pStyle w:val="Heading2"/>
      </w:pPr>
      <w:r>
        <w:t xml:space="preserve">Model Performance</w:t>
      </w:r>
    </w:p>
    <w:p>
      <w:pPr>
        <w:pStyle w:val="SourceCode"/>
      </w:pPr>
      <w:r>
        <w:rPr>
          <w:rStyle w:val="CommentTok"/>
        </w:rPr>
        <w:t xml:space="preserve"># Calculate R-squared and correlation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dose, 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</w:t>
      </w:r>
      <w:r>
        <w:br/>
      </w:r>
      <w:r>
        <w:br/>
      </w:r>
      <w:r>
        <w:rPr>
          <w:rStyle w:val="NormalTok"/>
        </w:rPr>
        <w:t xml:space="preserve">r_squared</w:t>
      </w:r>
    </w:p>
    <w:p>
      <w:pPr>
        <w:pStyle w:val="SourceCode"/>
      </w:pPr>
      <w:r>
        <w:rPr>
          <w:rStyle w:val="VerbatimChar"/>
        </w:rPr>
        <w:t xml:space="preserve">[1] 0.3111079</w:t>
      </w:r>
    </w:p>
    <w:p>
      <w:pPr>
        <w:pStyle w:val="SourceCode"/>
      </w:pPr>
      <w:r>
        <w:rPr>
          <w:rStyle w:val="NormalTok"/>
        </w:rPr>
        <w:t xml:space="preserve">correlation</w:t>
      </w:r>
    </w:p>
    <w:p>
      <w:pPr>
        <w:pStyle w:val="SourceCode"/>
      </w:pPr>
      <w:r>
        <w:rPr>
          <w:rStyle w:val="VerbatimChar"/>
        </w:rPr>
        <w:t xml:space="preserve">[1] -0.5577705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Expected number of mosquito bites when DEET</w:t>
            </w:r>
            <w:r>
              <w:t xml:space="preserve"> </w:t>
            </w:r>
            <w:r>
              <w:t xml:space="preserve">concentration = 0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Change in number of bites per unit increase in DEET</w:t>
            </w:r>
            <w:r>
              <w:t xml:space="preserve"> </w:t>
            </w:r>
            <w:r>
              <w:t xml:space="preserve">concentration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Confirms DEET reduces mosquito bites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: Proportion of variation in mosquito bites explained by DEET</w:t>
            </w:r>
            <w:r>
              <w:t xml:space="preserve"> </w:t>
            </w:r>
            <w:r>
              <w:t xml:space="preserve">concentration</w:t>
            </w:r>
          </w:p>
        </w:tc>
      </w:tr>
    </w:tbl>
    <w:bookmarkEnd w:id="71"/>
    <w:bookmarkStart w:id="72" w:name="making-predictions"/>
    <w:p>
      <w:pPr>
        <w:pStyle w:val="Heading2"/>
      </w:pPr>
      <w:r>
        <w:t xml:space="preserve">Making Predictions</w:t>
      </w:r>
    </w:p>
    <w:p>
      <w:pPr>
        <w:pStyle w:val="SourceCode"/>
      </w:pPr>
      <w:r>
        <w:rPr>
          <w:rStyle w:val="CommentTok"/>
        </w:rPr>
        <w:t xml:space="preserve"># Example predictions for different DEET concentrations</w:t>
      </w:r>
      <w:r>
        <w:br/>
      </w:r>
      <w:r>
        <w:rPr>
          <w:rStyle w:val="NormalTok"/>
        </w:rPr>
        <w:t xml:space="preserve">new_doses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predicted_bites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new_doses)</w:t>
      </w:r>
      <w:r>
        <w:br/>
      </w:r>
      <w:r>
        <w:rPr>
          <w:rStyle w:val="NormalTok"/>
        </w:rPr>
        <w:t xml:space="preserve">predicted_bites</w:t>
      </w:r>
    </w:p>
    <w:p>
      <w:pPr>
        <w:pStyle w:val="SourceCode"/>
      </w:pPr>
      <w:r>
        <w:rPr>
          <w:rStyle w:val="VerbatimChar"/>
        </w:rPr>
        <w:t xml:space="preserve">       1        2        3 </w:t>
      </w:r>
      <w:r>
        <w:br/>
      </w:r>
      <w:r>
        <w:rPr>
          <w:rStyle w:val="VerbatimChar"/>
        </w:rPr>
        <w:t xml:space="preserve">3.069433 2.454741 1.840050 </w:t>
      </w:r>
    </w:p>
    <w:p>
      <w:pPr>
        <w:pStyle w:val="SourceCode"/>
      </w:pPr>
      <w:r>
        <w:rPr>
          <w:rStyle w:val="CommentTok"/>
        </w:rPr>
        <w:t xml:space="preserve"># Predictions with confidence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lwr      upr</w:t>
      </w:r>
      <w:r>
        <w:br/>
      </w:r>
      <w:r>
        <w:rPr>
          <w:rStyle w:val="VerbatimChar"/>
        </w:rPr>
        <w:t xml:space="preserve">1 3.069433 2.751225 3.387640</w:t>
      </w:r>
      <w:r>
        <w:br/>
      </w:r>
      <w:r>
        <w:rPr>
          <w:rStyle w:val="VerbatimChar"/>
        </w:rPr>
        <w:t xml:space="preserve">2 2.454741 2.269627 2.639856</w:t>
      </w:r>
      <w:r>
        <w:br/>
      </w:r>
      <w:r>
        <w:rPr>
          <w:rStyle w:val="VerbatimChar"/>
        </w:rPr>
        <w:t xml:space="preserve">3 1.840050 1.520215 2.159885</w:t>
      </w:r>
    </w:p>
    <w:p>
      <w:pPr>
        <w:pStyle w:val="SourceCode"/>
      </w:pPr>
      <w:r>
        <w:rPr>
          <w:rStyle w:val="CommentTok"/>
        </w:rPr>
        <w:t xml:space="preserve"># Predictions with prediction intervals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(deet_model, new_doses,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fit       lwr      upr</w:t>
      </w:r>
      <w:r>
        <w:br/>
      </w:r>
      <w:r>
        <w:rPr>
          <w:rStyle w:val="VerbatimChar"/>
        </w:rPr>
        <w:t xml:space="preserve">1 3.069433 1.6971685 4.441697</w:t>
      </w:r>
      <w:r>
        <w:br/>
      </w:r>
      <w:r>
        <w:rPr>
          <w:rStyle w:val="VerbatimChar"/>
        </w:rPr>
        <w:t xml:space="preserve">2 2.454741 1.1071060 3.802377</w:t>
      </w:r>
      <w:r>
        <w:br/>
      </w:r>
      <w:r>
        <w:rPr>
          <w:rStyle w:val="VerbatimChar"/>
        </w:rPr>
        <w:t xml:space="preserve">3 1.840050 0.4674071 3.212692</w:t>
      </w:r>
    </w:p>
    <w:bookmarkEnd w:id="72"/>
    <w:bookmarkEnd w:id="73"/>
    <w:bookmarkStart w:id="7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simple linear regression to examine</w:t>
      </w:r>
      <w:r>
        <w:t xml:space="preserve"> </w:t>
      </w:r>
      <w:r>
        <w:t xml:space="preserve">the relationship between DEET concentration and the number of mosquito</w:t>
      </w:r>
      <w:r>
        <w:t xml:space="preserve"> </w:t>
      </w:r>
      <w:r>
        <w:t xml:space="preserve">bites received during standardized exposure trials. Prior to analysis,</w:t>
      </w:r>
      <w:r>
        <w:t xml:space="preserve"> </w:t>
      </w:r>
      <w:r>
        <w:t xml:space="preserve">we examined the data for outliers and tested the assumptions of</w:t>
      </w:r>
      <w:r>
        <w:t xml:space="preserve"> </w:t>
      </w:r>
      <w:r>
        <w:t xml:space="preserve">linearity, independence, homoscedasticity, and normality of residuals</w:t>
      </w:r>
      <w:r>
        <w:t xml:space="preserve"> </w:t>
      </w:r>
      <w:r>
        <w:t xml:space="preserve">using diagnostic plots and formal statistical tests (Shapiro-Wilk test</w:t>
      </w:r>
      <w:r>
        <w:t xml:space="preserve"> </w:t>
      </w:r>
      <w:r>
        <w:t xml:space="preserve">for normality, Breusch-Pagan test for homoscedasticity). The regression</w:t>
      </w:r>
      <w:r>
        <w:t xml:space="preserve"> </w:t>
      </w:r>
      <w:r>
        <w:t xml:space="preserve">model was fitted using the method of least squares, and model</w:t>
      </w:r>
      <w:r>
        <w:t xml:space="preserve"> </w:t>
      </w:r>
      <w:r>
        <w:t xml:space="preserve">significance was evaluated using ANOVA. Statistical significance was set</w:t>
      </w:r>
      <w:r>
        <w:t xml:space="preserve"> </w:t>
      </w:r>
      <w:r>
        <w:t xml:space="preserve">at α = 0.05. All analyses were conducted in R (version X.X.X).</w:t>
      </w:r>
    </w:p>
    <w:bookmarkEnd w:id="74"/>
    <w:bookmarkStart w:id="7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significant negative relationship between DEET concentration</w:t>
      </w:r>
      <w:r>
        <w:t xml:space="preserve"> </w:t>
      </w:r>
      <w:r>
        <w:t xml:space="preserve">and the number of mosquito bites received (F(1,50) = [F-value], p &lt;</w:t>
      </w:r>
      <w:r>
        <w:t xml:space="preserve"> </w:t>
      </w:r>
      <w:r>
        <w:t xml:space="preserve">0.001, R² = [R² value]). The regression equation was: Number of Bites</w:t>
      </w:r>
      <w:r>
        <w:t xml:space="preserve"> </w:t>
      </w:r>
      <w:r>
        <w:t xml:space="preserve">= [intercept] + [slope] × DEET Concentration. For every one-unit</w:t>
      </w:r>
      <w:r>
        <w:t xml:space="preserve"> </w:t>
      </w:r>
      <w:r>
        <w:t xml:space="preserve">increase in DEET concentration, the number of mosquito bites decreased</w:t>
      </w:r>
      <w:r>
        <w:t xml:space="preserve"> </w:t>
      </w:r>
      <w:r>
        <w:t xml:space="preserve">by [absolute slope value] bites (95% CI: [lower bound] to [upper</w:t>
      </w:r>
      <w:r>
        <w:t xml:space="preserve"> </w:t>
      </w:r>
      <w:r>
        <w:t xml:space="preserve">bound]). The model explained [R² × 100]% of the variation in mosquito</w:t>
      </w:r>
      <w:r>
        <w:t xml:space="preserve"> </w:t>
      </w:r>
      <w:r>
        <w:t xml:space="preserve">bites, indicating that DEET concentration is a strong predictor of</w:t>
      </w:r>
      <w:r>
        <w:t xml:space="preserve"> </w:t>
      </w:r>
      <w:r>
        <w:t xml:space="preserve">repellent effectiveness.</w:t>
      </w:r>
    </w:p>
    <w:bookmarkEnd w:id="75"/>
    <w:bookmarkStart w:id="79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bites))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"DEET Concentration"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Mosquito Bites"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"plot"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expand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5_linear_regression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92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84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2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(deet_df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bites))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(deet_model)</w:t>
      </w:r>
    </w:p>
    <w:p>
      <w:pPr>
        <w:pStyle w:val="SourceCode"/>
      </w:pPr>
      <w:r>
        <w:rPr>
          <w:rStyle w:val="VerbatimChar"/>
        </w:rPr>
        <w:t xml:space="preserve">[1] 52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(deet_df)</w:t>
      </w:r>
    </w:p>
    <w:p>
      <w:pPr>
        <w:pStyle w:val="SourceCode"/>
      </w:pPr>
      <w:r>
        <w:rPr>
          <w:rStyle w:val="VerbatimChar"/>
        </w:rPr>
        <w:t xml:space="preserve">[1] 52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mosquito bite data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Unusual DEET concentrations</w:t>
            </w:r>
            <w:r>
              <w:t xml:space="preserve"> </w:t>
            </w:r>
            <w:r>
              <w:t xml:space="preserve">or bite counts that warrant</w:t>
            </w:r>
            <w:r>
              <w:t xml:space="preserve"> </w:t>
            </w:r>
            <w:r>
              <w:t xml:space="preserve">investigation</w:t>
            </w:r>
          </w:p>
        </w:tc>
      </w:tr>
    </w:tbl>
    <w:bookmarkEnd w:id="82"/>
    <w:bookmarkStart w:id="83" w:name="X8e813ac1a6f835589452d085660fc71170cb858"/>
    <w:p>
      <w:pPr>
        <w:pStyle w:val="Heading3"/>
      </w:pPr>
      <w:r>
        <w:t xml:space="preserve">Method: Extracting Residuals with Missing Value Handling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deet_df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(deet_model),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(deet_model),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(deet_model)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dose bites fitted_values residuals std_residuals student_residuals leverage</w:t>
      </w:r>
      <w:r>
        <w:br/>
      </w:r>
      <w:r>
        <w:rPr>
          <w:rStyle w:val="VerbatimChar"/>
        </w:rPr>
        <w:t xml:space="preserve">  &lt;dbl&gt; &lt;dbl&gt;         &lt;dbl&gt;     &lt;dbl&gt;         &lt;dbl&gt;             &lt;dbl&gt;    &lt;dbl&gt;</w:t>
      </w:r>
      <w:r>
        <w:br/>
      </w:r>
      <w:r>
        <w:rPr>
          <w:rStyle w:val="VerbatimChar"/>
        </w:rPr>
        <w:t xml:space="preserve">1   1.5  4.06          3.27     0.788         1.24              1.25    0.0862</w:t>
      </w:r>
      <w:r>
        <w:br/>
      </w:r>
      <w:r>
        <w:rPr>
          <w:rStyle w:val="VerbatimChar"/>
        </w:rPr>
        <w:t xml:space="preserve">2   1.4  4.18          3.32     0.868         1.37              1.38    0.0931</w:t>
      </w:r>
      <w:r>
        <w:br/>
      </w:r>
      <w:r>
        <w:rPr>
          <w:rStyle w:val="VerbatimChar"/>
        </w:rPr>
        <w:t xml:space="preserve">3   2    3.54          3.07     0.466         0.722             0.719   0.0568</w:t>
      </w:r>
      <w:r>
        <w:br/>
      </w:r>
      <w:r>
        <w:rPr>
          <w:rStyle w:val="VerbatimChar"/>
        </w:rPr>
        <w:t xml:space="preserve">4   2.3  3.54          2.95     0.589         0.906             0.904   0.0432</w:t>
      </w:r>
      <w:r>
        <w:br/>
      </w:r>
      <w:r>
        <w:rPr>
          <w:rStyle w:val="VerbatimChar"/>
        </w:rPr>
        <w:t xml:space="preserve">5   2.3  3.24          2.95     0.294         0.452             0.448   0.0432</w:t>
      </w:r>
      <w:r>
        <w:br/>
      </w:r>
      <w:r>
        <w:rPr>
          <w:rStyle w:val="VerbatimChar"/>
        </w:rPr>
        <w:t xml:space="preserve">6   2.5  3.24          2.86     0.376         0.576             0.572   0.0359</w:t>
      </w:r>
      <w:r>
        <w:br/>
      </w:r>
      <w:r>
        <w:rPr>
          <w:rStyle w:val="VerbatimChar"/>
        </w:rPr>
        <w:t xml:space="preserve"># ℹ 1 more variable: cooks_d &lt;dbl&gt;</w:t>
      </w:r>
    </w:p>
    <w:bookmarkEnd w:id="83"/>
    <w:bookmarkEnd w:id="84"/>
    <w:bookmarkStart w:id="86" w:name="potential-uses-for-residual-analysis"/>
    <w:p>
      <w:pPr>
        <w:pStyle w:val="Heading2"/>
      </w:pPr>
      <w:r>
        <w:t xml:space="preserve">Potential Uses for Residual Analysis</w:t>
      </w:r>
    </w:p>
    <w:bookmarkStart w:id="85" w:name="saving-results-for-future-analysis"/>
    <w:p>
      <w:pPr>
        <w:pStyle w:val="Heading3"/>
      </w:pPr>
      <w:r>
        <w:t xml:space="preserve">1. Saving Results for Future Analysis</w:t>
      </w:r>
    </w:p>
    <w:p>
      <w:pPr>
        <w:pStyle w:val="SourceCode"/>
      </w:pPr>
      <w:r>
        <w:rPr>
          <w:rStyle w:val="CommentTok"/>
        </w:rPr>
        <w:t xml:space="preserve"># Save the augmented dataset for future analyses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(augmented_data, </w:t>
      </w:r>
      <w:r>
        <w:rPr>
          <w:rStyle w:val="StringTok"/>
        </w:rPr>
        <w:t xml:space="preserve">"deet_regression_with_diagnostics.csv"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Save summary statistics</w:t>
      </w:r>
      <w:r>
        <w:br/>
      </w:r>
      <w:r>
        <w:rPr>
          <w:rStyle w:val="NormalTok"/>
        </w:rPr>
        <w:t xml:space="preserve">model_summary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"adj_r_squared"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"residual_se"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"f_statistic"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"p_value"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(deet_model)[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(deet_model)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(model_summary, </w:t>
      </w:r>
      <w:r>
        <w:rPr>
          <w:rStyle w:val="StringTok"/>
        </w:rPr>
        <w:t xml:space="preserve">"deet_model_summary.csv"</w:t>
      </w:r>
      <w:r>
        <w:rPr>
          <w:rStyle w:val="NormalTok"/>
        </w:rPr>
        <w:t xml:space="preserve">)</w:t>
      </w:r>
    </w:p>
    <w:bookmarkEnd w:id="85"/>
    <w:bookmarkEnd w:id="86"/>
    <w:bookmarkStart w:id="90" w:name="future-analysis-applications"/>
    <w:p>
      <w:pPr>
        <w:pStyle w:val="Heading2"/>
      </w:pPr>
      <w:r>
        <w:t xml:space="preserve">Future Analysis Applications</w:t>
      </w:r>
    </w:p>
    <w:p>
      <w:pPr>
        <w:pStyle w:val="FirstParagraph"/>
      </w:pPr>
      <w:r>
        <w:t xml:space="preserve">This residual analysis framework enables:</w:t>
      </w:r>
    </w:p>
    <w:bookmarkStart w:id="87" w:name="model-validation-and-quality-control"/>
    <w:p>
      <w:pPr>
        <w:pStyle w:val="Heading3"/>
      </w:pPr>
      <w:r>
        <w:t xml:space="preserve">1. Model Validation and Quality Control</w:t>
      </w:r>
    </w:p>
    <w:p>
      <w:pPr>
        <w:pStyle w:val="FirstParagraph"/>
      </w:pPr>
      <w:r>
        <w:t xml:space="preserve">Understanding which observations don’t fit the model well can reveal: -</w:t>
      </w:r>
      <w:r>
        <w:t xml:space="preserve"> </w:t>
      </w:r>
      <w:r>
        <w:t xml:space="preserve">Individual variation in mosquito susceptibility - Measurement errors in</w:t>
      </w:r>
      <w:r>
        <w:t xml:space="preserve"> </w:t>
      </w:r>
      <w:r>
        <w:t xml:space="preserve">bite counts or DEET concentrations - Non-linear relationships at extreme</w:t>
      </w:r>
      <w:r>
        <w:t xml:space="preserve"> </w:t>
      </w:r>
      <w:r>
        <w:t xml:space="preserve">DEET concentrations</w:t>
      </w:r>
    </w:p>
    <w:bookmarkEnd w:id="87"/>
    <w:bookmarkStart w:id="88" w:name="biological-insights"/>
    <w:p>
      <w:pPr>
        <w:pStyle w:val="Heading3"/>
      </w:pPr>
      <w:r>
        <w:t xml:space="preserve">2. Biological Insights</w:t>
      </w:r>
    </w:p>
    <w:p>
      <w:pPr>
        <w:pStyle w:val="FirstParagraph"/>
      </w:pPr>
      <w:r>
        <w:t xml:space="preserve">Residual patterns might indicate: -</w:t>
      </w:r>
      <w:r>
        <w:t xml:space="preserve"> </w:t>
      </w:r>
      <w:r>
        <w:rPr>
          <w:b/>
          <w:bCs/>
        </w:rPr>
        <w:t xml:space="preserve">Ceiling effects</w:t>
      </w:r>
      <w:r>
        <w:t xml:space="preserve">: Very high DEET</w:t>
      </w:r>
      <w:r>
        <w:t xml:space="preserve"> </w:t>
      </w:r>
      <w:r>
        <w:t xml:space="preserve">concentrations may not provide additional protection -</w:t>
      </w:r>
      <w:r>
        <w:t xml:space="preserve"> </w:t>
      </w:r>
      <w:r>
        <w:rPr>
          <w:b/>
          <w:bCs/>
        </w:rPr>
        <w:t xml:space="preserve">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 Minimum DEET concentration needed for effectiveness -</w:t>
      </w:r>
      <w:r>
        <w:t xml:space="preserve"> </w:t>
      </w:r>
      <w:r>
        <w:rPr>
          <w:b/>
          <w:bCs/>
        </w:rPr>
        <w:t xml:space="preserve">Individual variation</w:t>
      </w:r>
      <w:r>
        <w:t xml:space="preserve">: Some people may be more/less susceptible to</w:t>
      </w:r>
      <w:r>
        <w:t xml:space="preserve"> </w:t>
      </w:r>
      <w:r>
        <w:t xml:space="preserve">mosquito bites</w:t>
      </w:r>
    </w:p>
    <w:bookmarkEnd w:id="88"/>
    <w:bookmarkStart w:id="89" w:name="study-design-improvements"/>
    <w:p>
      <w:pPr>
        <w:pStyle w:val="Heading3"/>
      </w:pPr>
      <w:r>
        <w:t xml:space="preserve">3. Study Design Improvements</w:t>
      </w:r>
    </w:p>
    <w:p>
      <w:pPr>
        <w:pStyle w:val="FirstParagraph"/>
      </w:pPr>
      <w:r>
        <w:t xml:space="preserve">Residual analysis can guide future experiments: - Identify optimal DEET</w:t>
      </w:r>
      <w:r>
        <w:t xml:space="preserve"> </w:t>
      </w:r>
      <w:r>
        <w:t xml:space="preserve">concentration ranges to test - Determine sample sizes needed for</w:t>
      </w:r>
      <w:r>
        <w:t xml:space="preserve"> </w:t>
      </w:r>
      <w:r>
        <w:t xml:space="preserve">adequate power - Suggest additional variables to measure (skin type,</w:t>
      </w:r>
      <w:r>
        <w:t xml:space="preserve"> </w:t>
      </w:r>
      <w:r>
        <w:t xml:space="preserve">environmental conditions, etc.)</w:t>
      </w:r>
    </w:p>
    <w:bookmarkEnd w:id="89"/>
    <w:bookmarkEnd w:id="90"/>
    <w:bookmarkStart w:id="91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The linear regression analysis successfully demonstrated the</w:t>
      </w:r>
      <w:r>
        <w:t xml:space="preserve"> </w:t>
      </w:r>
      <w:r>
        <w:t xml:space="preserve">effectiveness of DEET as a mosquito repellent, with higher</w:t>
      </w:r>
      <w:r>
        <w:t xml:space="preserve"> </w:t>
      </w:r>
      <w:r>
        <w:t xml:space="preserve">concentrations significantly reducing the number of mosquito bites. The</w:t>
      </w:r>
      <w:r>
        <w:t xml:space="preserve"> </w:t>
      </w:r>
      <w:r>
        <w:t xml:space="preserve">model met most regression assumptions, and residual analysis confirmed</w:t>
      </w:r>
      <w:r>
        <w:t xml:space="preserve"> </w:t>
      </w:r>
      <w:r>
        <w:t xml:space="preserve">the quality of the relationship while identifying potential areas for</w:t>
      </w:r>
      <w:r>
        <w:t xml:space="preserve"> </w:t>
      </w:r>
      <w:r>
        <w:t xml:space="preserve">further investigation.</w:t>
      </w:r>
    </w:p>
    <w:p>
      <w:pPr>
        <w:pStyle w:val="BodyText"/>
      </w:pPr>
      <w:r>
        <w:rPr>
          <w:b/>
          <w:bCs/>
        </w:rPr>
        <w:t xml:space="preserve">Key findings: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Significant negative relationship</w:t>
      </w:r>
      <w:r>
        <w:t xml:space="preserve">: DEET</w:t>
      </w:r>
      <w:r>
        <w:t xml:space="preserve"> </w:t>
      </w:r>
      <w:r>
        <w:t xml:space="preserve">concentration reduces mosquito bites -</w:t>
      </w:r>
      <w:r>
        <w:t xml:space="preserve"> </w:t>
      </w:r>
      <w:r>
        <w:rPr>
          <w:b/>
          <w:bCs/>
        </w:rPr>
        <w:t xml:space="preserve">Strong explanatory power</w:t>
      </w:r>
      <w:r>
        <w:t xml:space="preserve">:</w:t>
      </w:r>
      <w:r>
        <w:t xml:space="preserve"> </w:t>
      </w:r>
      <w:r>
        <w:t xml:space="preserve">Model explains substantial variation in bite numbers -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</w:t>
      </w:r>
      <w:r>
        <w:t xml:space="preserve">: Simple linear model appears appropriate -</w:t>
      </w:r>
      <w:r>
        <w:t xml:space="preserve"> </w:t>
      </w:r>
      <w:r>
        <w:rPr>
          <w:b/>
          <w:bCs/>
        </w:rPr>
        <w:t xml:space="preserve">Practical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significance</w:t>
      </w:r>
      <w:r>
        <w:t xml:space="preserve">: Results have clear implications for repellent</w:t>
      </w:r>
      <w:r>
        <w:t xml:space="preserve"> </w:t>
      </w:r>
      <w:r>
        <w:t xml:space="preserve">recommendations</w:t>
      </w:r>
    </w:p>
    <w:p>
      <w:pPr>
        <w:pStyle w:val="BodyText"/>
      </w:pPr>
      <w:r>
        <w:rPr>
          <w:b/>
          <w:bCs/>
        </w:rPr>
        <w:t xml:space="preserve">Model limitations:</w:t>
      </w:r>
      <w:r>
        <w:t xml:space="preserve"> </w:t>
      </w:r>
      <w:r>
        <w:t xml:space="preserve">- Individual variation in susceptibility not</w:t>
      </w:r>
      <w:r>
        <w:t xml:space="preserve"> </w:t>
      </w:r>
      <w:r>
        <w:t xml:space="preserve">accounted for - Environmental conditions (temperature, humidity) not</w:t>
      </w:r>
      <w:r>
        <w:t xml:space="preserve"> </w:t>
      </w:r>
      <w:r>
        <w:t xml:space="preserve">considered - Potential non-linear effects at very high concentrations</w:t>
      </w:r>
      <w:r>
        <w:t xml:space="preserve"> </w:t>
      </w:r>
      <w:r>
        <w:t xml:space="preserve">not explored - Count data might be better modeled with Poisson</w:t>
      </w:r>
      <w:r>
        <w:t xml:space="preserve"> </w:t>
      </w:r>
      <w:r>
        <w:t xml:space="preserve">regression</w:t>
      </w:r>
    </w:p>
    <w:bookmarkEnd w:id="91"/>
    <w:bookmarkEnd w:id="9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DEET Concentration and Mosquito Bites</dc:title>
  <dc:creator>Bill Perry</dc:creator>
  <cp:keywords/>
  <dcterms:created xsi:type="dcterms:W3CDTF">2025-10-11T18:47:47Z</dcterms:created>
  <dcterms:modified xsi:type="dcterms:W3CDTF">2025-10-11T18:47:47Z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