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</w:t>
      </w:r>
      <w:r>
        <w:t xml:space="preserve"> </w:t>
      </w:r>
      <w:r>
        <w:t xml:space="preserve">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</w:t>
            </w:r>
            <w:r>
              <w:t xml:space="preserve"> </w:t>
            </w:r>
            <w:r>
              <w:t xml:space="preserve">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</w:t>
      </w:r>
      <w:r>
        <w:t xml:space="preserve"> </w:t>
      </w:r>
      <w:r>
        <w:t xml:space="preserve">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</w:t>
      </w:r>
      <w:r>
        <w:t xml:space="preserve"> </w:t>
      </w:r>
      <w:r>
        <w:t xml:space="preserve">clear predictors - Examples: PCA, NMDS, Cluster Analysis</w:t>
      </w:r>
    </w:p>
    <w:bookmarkEnd w:id="3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</w:t>
      </w:r>
      <w:r>
        <w:t xml:space="preserve"> </w:t>
      </w:r>
      <w:r>
        <w:t xml:space="preserve">variables. Goal is to relate Ys to Xs (regression, MANOVA, ANOSIM,</w:t>
      </w:r>
      <w:r>
        <w:t xml:space="preserve"> </w:t>
      </w:r>
      <w:r>
        <w:t xml:space="preserve">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</w:t>
      </w:r>
      <w:r>
        <w:t xml:space="preserve"> </w:t>
      </w:r>
      <w:r>
        <w:t xml:space="preserve">data. Often no clear predictor variables (PCA, NMDS, Cluster</w:t>
      </w:r>
      <w:r>
        <w:t xml:space="preserve"> </w:t>
      </w:r>
      <w:r>
        <w:t xml:space="preserve">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</w:t>
      </w:r>
      <w:r>
        <w:t xml:space="preserve"> </w:t>
      </w:r>
      <w:r>
        <w:t xml:space="preserve">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</w:t>
      </w:r>
      <w:r>
        <w:t xml:space="preserve"> </w:t>
      </w:r>
      <w:r>
        <w:t xml:space="preserve">objects - Visualize relationships between objects - Examples: NMDS,</w:t>
      </w:r>
      <w:r>
        <w:t xml:space="preserve"> </w:t>
      </w:r>
      <w:r>
        <w:t xml:space="preserve">Cluster Analysis</w:t>
      </w:r>
    </w:p>
    <w:bookmarkEnd w:id="51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</w:t>
      </w:r>
      <w:r>
        <w:t xml:space="preserve"> </w:t>
      </w:r>
      <w:r>
        <w:t xml:space="preserve">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</w:t>
      </w:r>
      <w:r>
        <w:t xml:space="preserve"> </w:t>
      </w:r>
      <w:r>
        <w:t xml:space="preserve">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</w:t>
      </w:r>
      <w:r>
        <w:t xml:space="preserve"> </w:t>
      </w:r>
      <w:r>
        <w:t xml:space="preserve">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</w:t>
            </w:r>
            <w:r>
              <w:t xml:space="preserve"> </w:t>
            </w:r>
            <w:r>
              <w:t xml:space="preserve">derived variable, while eigenvectors contain the coefficients showing</w:t>
            </w:r>
            <w:r>
              <w:t xml:space="preserve"> </w:t>
            </w:r>
            <w:r>
              <w:t xml:space="preserve">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</w:t>
      </w:r>
      <w:r>
        <w:t xml:space="preserve"> </w:t>
      </w:r>
      <w:r>
        <w:t xml:space="preserve">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</w:t>
      </w:r>
      <w:r>
        <w:t xml:space="preserve"> </w:t>
      </w:r>
      <w:r>
        <w:t xml:space="preserve">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</w:t>
      </w:r>
      <w:r>
        <w:t xml:space="preserve"> </w:t>
      </w:r>
      <w:r>
        <w:t xml:space="preserve">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</w:t>
      </w:r>
      <w:r>
        <w:t xml:space="preserve"> </w:t>
      </w:r>
      <w:r>
        <w:t xml:space="preserve">eigenvectors, since linearizing relationships bw variables will</w:t>
      </w:r>
      <w:r>
        <w:t xml:space="preserve"> </w:t>
      </w:r>
      <w:r>
        <w:t xml:space="preserve">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</w:t>
      </w:r>
      <w:r>
        <w:t xml:space="preserve"> </w:t>
      </w:r>
      <w:r>
        <w:t xml:space="preserve">recommended”</w:t>
      </w:r>
      <w:r>
        <w:t xml:space="preserve"> </w:t>
      </w:r>
      <w:r>
        <w:t xml:space="preserve">for analysis of species composition data (each variable</w:t>
      </w:r>
      <w:r>
        <w:t xml:space="preserve"> </w:t>
      </w:r>
      <w:r>
        <w:t xml:space="preserve">is a species w counts- MDS, cluster analysis). Idea is to lessen</w:t>
      </w:r>
      <w:r>
        <w:t xml:space="preserve"> </w:t>
      </w:r>
      <w:r>
        <w:t xml:space="preserve">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</w:t>
      </w:r>
      <w:r>
        <w:t xml:space="preserve"> </w:t>
      </w:r>
      <w:r>
        <w:t xml:space="preserve">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</w:t>
      </w:r>
      <w:r>
        <w:t xml:space="preserve"> </w:t>
      </w:r>
      <w:r>
        <w:t xml:space="preserve">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</w:t>
      </w:r>
      <w:r>
        <w:t xml:space="preserve"> </w:t>
      </w:r>
      <w:r>
        <w:t xml:space="preserve">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</w:t>
      </w:r>
      <w:r>
        <w:t xml:space="preserve"> </w:t>
      </w:r>
      <w:r>
        <w:t xml:space="preserve">Standardization: divide by SD (SD = 1) - Crucial for variables with</w:t>
      </w:r>
      <w:r>
        <w:t xml:space="preserve"> </w:t>
      </w:r>
      <w:r>
        <w:t xml:space="preserve">different units - May not be appropriate for species data</w:t>
      </w:r>
    </w:p>
    <w:bookmarkEnd w:id="100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</w:t>
            </w:r>
            <w:r>
              <w:t xml:space="preserve"> </w:t>
            </w:r>
            <w:r>
              <w:t xml:space="preserve">regardless of their original units or scales of measurement. Without it,</w:t>
            </w:r>
            <w:r>
              <w:t xml:space="preserve"> </w:t>
            </w:r>
            <w:r>
              <w:t xml:space="preserve">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</w:t>
      </w:r>
      <w:r>
        <w:t xml:space="preserve"> </w:t>
      </w:r>
      <w:r>
        <w:t xml:space="preserve">variables - Detected with Mahalanobis distance (d²) - Test against χ²</w:t>
      </w:r>
      <w:r>
        <w:t xml:space="preserve"> </w:t>
      </w:r>
      <w:r>
        <w:t xml:space="preserve">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</w:t>
      </w:r>
      <w:r>
        <w:t xml:space="preserve"> </w:t>
      </w:r>
      <w:r>
        <w:t xml:space="preserve">affected object or variable - Imputation: estimate missing values -</w:t>
      </w:r>
      <w:r>
        <w:t xml:space="preserve"> </w:t>
      </w:r>
      <w:r>
        <w:t xml:space="preserve">Maximum likelihood methods - Multiple imputation</w:t>
      </w:r>
    </w:p>
    <w:bookmarkEnd w:id="11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</w:t>
      </w:r>
      <w:r>
        <w:t xml:space="preserve"> </w:t>
      </w:r>
      <w:r>
        <w:t xml:space="preserve">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</w:t>
      </w:r>
      <w:r>
        <w:t xml:space="preserve"> </w:t>
      </w:r>
      <w:r>
        <w:t xml:space="preserve">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</w:t>
      </w:r>
      <w:r>
        <w:t xml:space="preserve"> </w:t>
      </w:r>
      <w:r>
        <w:t xml:space="preserve">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</w:t>
            </w:r>
            <w:r>
              <w:t xml:space="preserve"> </w:t>
            </w:r>
            <w:r>
              <w:t xml:space="preserve">(relatively robust - No outliers (use di2 to diagnose; very</w:t>
            </w:r>
            <w:r>
              <w:t xml:space="preserve"> </w:t>
            </w:r>
            <w:r>
              <w:t xml:space="preserve">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</w:t>
      </w:r>
      <w:r>
        <w:t xml:space="preserve"> </w:t>
      </w:r>
      <w:r>
        <w:t xml:space="preserve">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</w:t>
      </w:r>
      <w:r>
        <w:t xml:space="preserve"> </w:t>
      </w:r>
      <w:r>
        <w:t xml:space="preserve">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</w:t>
      </w:r>
      <w:r>
        <w:t xml:space="preserve"> </w:t>
      </w:r>
      <w:r>
        <w:t xml:space="preserve">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</w:t>
      </w:r>
      <w:r>
        <w:t xml:space="preserve"> </w:t>
      </w:r>
      <w:r>
        <w:t xml:space="preserve">considering all four morphological measurements simultaneously in</w:t>
      </w:r>
      <w:r>
        <w:t xml:space="preserve"> </w:t>
      </w:r>
      <w:r>
        <w:t xml:space="preserve">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</w:t>
      </w:r>
      <w:r>
        <w:t xml:space="preserve"> </w:t>
      </w:r>
      <w:r>
        <w:t xml:space="preserve">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</w:t>
      </w:r>
      <w:r>
        <w:t xml:space="preserve"> </w:t>
      </w:r>
      <w:r>
        <w:t xml:space="preserve">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</w:t>
      </w:r>
      <w:r>
        <w:t xml:space="preserve"> </w:t>
      </w:r>
      <w:r>
        <w:t xml:space="preserve">differences - they are very well separated in the 4-dimensional</w:t>
      </w:r>
      <w:r>
        <w:t xml:space="preserve"> </w:t>
      </w:r>
      <w:r>
        <w:t xml:space="preserve">morphological space, with species explaining nearly 98% of the</w:t>
      </w:r>
      <w:r>
        <w:t xml:space="preserve"> </w:t>
      </w:r>
      <w:r>
        <w:t xml:space="preserve">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</w:t>
      </w:r>
      <w:r>
        <w:t xml:space="preserve"> </w:t>
      </w:r>
      <w:r>
        <w:t xml:space="preserve">assumptions are met, while Pillai’s trace is more robust to assumption</w:t>
      </w:r>
      <w:r>
        <w:t xml:space="preserve"> </w:t>
      </w:r>
      <w:r>
        <w:t xml:space="preserve">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</w:t>
      </w:r>
      <w:r>
        <w:t xml:space="preserve"> </w:t>
      </w:r>
      <w:r>
        <w:t xml:space="preserve">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</w:t>
      </w:r>
      <w:r>
        <w:t xml:space="preserve"> </w:t>
      </w:r>
      <w:r>
        <w:t xml:space="preserve">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</w:t>
      </w:r>
      <w:r>
        <w:t xml:space="preserve"> </w:t>
      </w:r>
      <w:r>
        <w:t xml:space="preserve">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</w:t>
      </w:r>
      <w:r>
        <w:t xml:space="preserve"> </w:t>
      </w:r>
      <w:r>
        <w:t xml:space="preserve">in multivariate morphological space - Only 2.3% of the variation in the</w:t>
      </w:r>
      <w:r>
        <w:t xml:space="preserve"> </w:t>
      </w:r>
      <w:r>
        <w:t xml:space="preserve">four measurements is due to within-species differences - Species</w:t>
      </w:r>
      <w:r>
        <w:t xml:space="preserve"> </w:t>
      </w:r>
      <w:r>
        <w:t xml:space="preserve">membership explains nearly all the multivariate variation - This</w:t>
      </w:r>
      <w:r>
        <w:t xml:space="preserve"> </w:t>
      </w:r>
      <w:r>
        <w:t xml:space="preserve">represents one of the strongest group separations possible in real</w:t>
      </w:r>
      <w:r>
        <w:t xml:space="preserve"> </w:t>
      </w:r>
      <w:r>
        <w:t xml:space="preserve">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</w:t>
      </w:r>
      <w:r>
        <w:t xml:space="preserve"> </w:t>
      </w:r>
      <w:r>
        <w:t xml:space="preserve">morphological profiles - they are essentially non-overlapping in the</w:t>
      </w:r>
      <w:r>
        <w:t xml:space="preserve"> </w:t>
      </w:r>
      <w:r>
        <w:t xml:space="preserve">4-dimensional space of sepal/petal measurements. This effect size</w:t>
      </w:r>
      <w:r>
        <w:t xml:space="preserve"> </w:t>
      </w:r>
      <w:r>
        <w:t xml:space="preserve">indicates that species is an extremely powerful predictor of</w:t>
      </w:r>
      <w:r>
        <w:t xml:space="preserve"> </w:t>
      </w:r>
      <w:r>
        <w:t xml:space="preserve">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</w:t>
      </w:r>
      <w:r>
        <w:t xml:space="preserve"> </w:t>
      </w:r>
      <w:r>
        <w:t xml:space="preserve">the between-group variance - This dimension captures almost all the</w:t>
      </w:r>
      <w:r>
        <w:t xml:space="preserve"> </w:t>
      </w:r>
      <w:r>
        <w:t xml:space="preserve">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</w:t>
      </w:r>
      <w:r>
        <w:t xml:space="preserve"> </w:t>
      </w:r>
      <w:r>
        <w:t xml:space="preserve">the between-group variance - This dimension captures the remaining small</w:t>
      </w:r>
      <w:r>
        <w:t xml:space="preserve"> </w:t>
      </w:r>
      <w:r>
        <w:t xml:space="preserve">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</w:t>
      </w:r>
      <w:r>
        <w:t xml:space="preserve"> </w:t>
      </w:r>
      <w:r>
        <w:t xml:space="preserve">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</w:t>
      </w:r>
      <w:r>
        <w:t xml:space="preserve"> </w:t>
      </w:r>
      <w:r>
        <w:t xml:space="preserve">space that best separates the three iris species, with a very minor</w:t>
      </w:r>
      <w:r>
        <w:t xml:space="preserve"> </w:t>
      </w:r>
      <w:r>
        <w:t xml:space="preserve">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</w:t>
      </w:r>
      <w:r>
        <w:t xml:space="preserve"> </w:t>
      </w:r>
      <w:r>
        <w:t xml:space="preserve">separation using just the first canonical variate, though plotting both</w:t>
      </w:r>
      <w:r>
        <w:t xml:space="preserve"> </w:t>
      </w:r>
      <w:r>
        <w:t xml:space="preserve">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</w:t>
      </w:r>
      <w:r>
        <w:t xml:space="preserve"> </w:t>
      </w:r>
      <w:r>
        <w:t xml:space="preserve">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</w:t>
      </w:r>
      <w:r>
        <w:t xml:space="preserve"> </w:t>
      </w:r>
      <w:r>
        <w:t xml:space="preserve">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</w:t>
      </w:r>
      <w:r>
        <w:t xml:space="preserve"> </w:t>
      </w:r>
      <w:r>
        <w:t xml:space="preserve">sepal measurements, negative for petal measurements - Separates</w:t>
      </w:r>
      <w:r>
        <w:t xml:space="preserve"> </w:t>
      </w:r>
      <w:r>
        <w:t xml:space="preserve">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</w:t>
      </w:r>
      <w:r>
        <w:t xml:space="preserve"> </w:t>
      </w:r>
      <w:r>
        <w:t xml:space="preserve">sepal width vs petal width - Fine-tunes separation between versicolor</w:t>
      </w:r>
      <w:r>
        <w:t xml:space="preserve"> </w:t>
      </w:r>
      <w:r>
        <w:t xml:space="preserve">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</w:t>
      </w:r>
      <w:r>
        <w:t xml:space="preserve"> </w:t>
      </w:r>
      <w:r>
        <w:t xml:space="preserve">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</w:t>
      </w:r>
      <w:r>
        <w:t xml:space="preserve"> </w:t>
      </w:r>
      <w:r>
        <w:t xml:space="preserve">discrimination - Confirms the separation is essentially one-dimensional</w:t>
      </w:r>
      <w:r>
        <w:t xml:space="preserve"> </w:t>
      </w:r>
      <w:r>
        <w:t xml:space="preserve">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2025-11-14T18:19:14Z</dcterms:created>
  <dcterms:modified xsi:type="dcterms:W3CDTF">2025-11-14T18:19:14Z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