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48.jpg" ContentType="image/jpeg"/>
  <Override PartName="/word/media/rId53.jpg" ContentType="image/jpeg"/>
  <Override PartName="/word/media/rId56.jpg" ContentType="image/jpeg"/>
  <Override PartName="/word/media/rId62.jpg" ContentType="image/jpeg"/>
  <Override PartName="/word/media/rId65.jpg" ContentType="image/jpeg"/>
  <Override PartName="/word/media/rId69.jpg" ContentType="image/jpeg"/>
  <Override PartName="/word/media/rId72.jpg" ContentType="image/jpeg"/>
  <Override PartName="/word/media/rId75.jpg" ContentType="image/jpeg"/>
  <Override PartName="/word/media/rId28.jpg" ContentType="image/jpeg"/>
  <Override PartName="/word/media/rId35.jpg" ContentType="image/jpeg"/>
  <Override PartName="/word/media/rId38.jpg" ContentType="image/jpeg"/>
  <Override PartName="/word/media/rId43.jpg" ContentType="image/jpe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24" w:name="in-class-activity-4"/>
    <w:p>
      <w:pPr>
        <w:pStyle w:val="Heading1"/>
      </w:pPr>
      <w:r>
        <w:t xml:space="preserve">In class activity 4:</w:t>
      </w:r>
    </w:p>
    <w:bookmarkStart w:id="23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07478888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23"/>
    <w:bookmarkEnd w:id="24"/>
    <w:bookmarkStart w:id="27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25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25"/>
    <w:bookmarkStart w:id="26" w:name="basic-data-summary"/>
    <w:p>
      <w:pPr>
        <w:pStyle w:val="Heading2"/>
      </w:pPr>
      <w:r>
        <w:t xml:space="preserve">Basic Data Summary</w:t>
      </w:r>
    </w:p>
    <w:p>
      <w:pPr>
        <w:pStyle w:val="FirstParagraph"/>
      </w:pPr>
      <w:r>
        <w:t xml:space="preserve">Let’s first check what lakes are in our dataframe:</w:t>
      </w:r>
    </w:p>
    <w:p>
      <w:pPr>
        <w:pStyle w:val="SourceCode"/>
      </w:pPr>
      <w:r>
        <w:rPr>
          <w:rStyle w:val="CommentTok"/>
        </w:rPr>
        <w:t xml:space="preserve"># Get a list of unique lakes</w:t>
      </w:r>
      <w:r>
        <w:br/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lake)</w:t>
      </w:r>
    </w:p>
    <w:p>
      <w:pPr>
        <w:pStyle w:val="SourceCode"/>
      </w:pPr>
      <w:r>
        <w:rPr>
          <w:rStyle w:val="VerbatimChar"/>
        </w:rPr>
        <w:t xml:space="preserve">[1] "I3" "I8"</w:t>
      </w:r>
    </w:p>
    <w:p>
      <w:pPr>
        <w:pStyle w:val="FirstParagraph"/>
      </w:pPr>
      <w:r>
        <w:t xml:space="preserve">How many fish do we have from each lake?</w:t>
      </w:r>
    </w:p>
    <w:p>
      <w:pPr>
        <w:pStyle w:val="SourceCode"/>
      </w:pPr>
      <w:r>
        <w:rPr>
          <w:rStyle w:val="CommentTok"/>
        </w:rPr>
        <w:t xml:space="preserve"># Count observations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fish_n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fish_n</w:t>
      </w:r>
      <w:r>
        <w:br/>
      </w:r>
      <w:r>
        <w:rPr>
          <w:rStyle w:val="VerbatimChar"/>
        </w:rPr>
        <w:t xml:space="preserve">  &lt;chr&gt;  &lt;int&gt;</w:t>
      </w:r>
      <w:r>
        <w:br/>
      </w:r>
      <w:r>
        <w:rPr>
          <w:rStyle w:val="VerbatimChar"/>
        </w:rPr>
        <w:t xml:space="preserve">1 I3        66</w:t>
      </w:r>
      <w:r>
        <w:br/>
      </w:r>
      <w:r>
        <w:rPr>
          <w:rStyle w:val="VerbatimChar"/>
        </w:rPr>
        <w:t xml:space="preserve">2 I8       102</w:t>
      </w:r>
    </w:p>
    <w:p>
      <w:pPr>
        <w:pStyle w:val="SourceCode"/>
      </w:pPr>
      <w:r>
        <w:rPr>
          <w:rStyle w:val="CommentTok"/>
        </w:rPr>
        <w:t xml:space="preserve"># Count observations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fish_n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(mass_g)))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fish_n</w:t>
      </w:r>
      <w:r>
        <w:br/>
      </w:r>
      <w:r>
        <w:rPr>
          <w:rStyle w:val="VerbatimChar"/>
        </w:rPr>
        <w:t xml:space="preserve">  &lt;chr&gt;  &lt;int&gt;</w:t>
      </w:r>
      <w:r>
        <w:br/>
      </w:r>
      <w:r>
        <w:rPr>
          <w:rStyle w:val="VerbatimChar"/>
        </w:rPr>
        <w:t xml:space="preserve">1 I3        66</w:t>
      </w:r>
      <w:r>
        <w:br/>
      </w:r>
      <w:r>
        <w:rPr>
          <w:rStyle w:val="VerbatimChar"/>
        </w:rPr>
        <w:t xml:space="preserve">2 I8       100</w:t>
      </w:r>
    </w:p>
    <w:bookmarkEnd w:id="26"/>
    <w:bookmarkEnd w:id="27"/>
    <w:bookmarkStart w:id="42" w:name="part-1-creating-frequency-distributions"/>
    <w:p>
      <w:pPr>
        <w:pStyle w:val="Heading1"/>
      </w:pPr>
      <w:r>
        <w:t xml:space="preserve">Part 1: Creating Frequency Distributions</w:t>
      </w:r>
    </w:p>
    <w:bookmarkStart w:id="34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Toolik Lake and create a histogram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5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</w:t>
            </w:r>
          </w:p>
        </w:tc>
      </w:tr>
    </w:tbl>
    <w:bookmarkEnd w:id="34"/>
    <w:bookmarkStart w:id="41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7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Toolik and E 01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8-1.jpe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End w:id="42"/>
    <w:bookmarkStart w:id="52" w:name="part-2-sample-size-effects"/>
    <w:p>
      <w:pPr>
        <w:pStyle w:val="Heading1"/>
      </w:pPr>
      <w:r>
        <w:t xml:space="preserve">Part 2: Sample Size Effects</w:t>
      </w:r>
    </w:p>
    <w:p>
      <w:pPr>
        <w:pStyle w:val="FirstParagraph"/>
      </w:pPr>
      <w:r>
        <w:t xml:space="preserve">Let’s explore how the sample size affects what we see.</w:t>
      </w:r>
    </w:p>
    <w:bookmarkStart w:id="51" w:name="small-vs.-large-samples"/>
    <w:p>
      <w:pPr>
        <w:pStyle w:val="Heading2"/>
      </w:pPr>
      <w:r>
        <w:t xml:space="preserve">Small vs. Large Samples</w:t>
      </w:r>
    </w:p>
    <w:p>
      <w:pPr>
        <w:pStyle w:val="FirstParagraph"/>
      </w:pPr>
      <w:r>
        <w:t xml:space="preserve">We’ll randomly select different sample sizes from I8 Lake:</w:t>
      </w:r>
    </w:p>
    <w:p>
      <w:pPr>
        <w:pStyle w:val="SourceCode"/>
      </w:pPr>
      <w:r>
        <w:rPr>
          <w:rStyle w:val="CommentTok"/>
        </w:rPr>
        <w:t xml:space="preserve"># Set a seed for reproducibility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small sample (15 fish)</w:t>
      </w:r>
      <w:r>
        <w:br/>
      </w:r>
      <w:r>
        <w:rPr>
          <w:rStyle w:val="NormalTok"/>
        </w:rPr>
        <w:t xml:space="preserve">small_sample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larger sample (50 fish)</w:t>
      </w:r>
      <w:r>
        <w:br/>
      </w:r>
      <w:r>
        <w:rPr>
          <w:rStyle w:val="NormalTok"/>
        </w:rPr>
        <w:t xml:space="preserve">larger_sample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 both samples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small_sample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Sample (n=15)"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larger_sample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"Larger Sample (n=50)"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Display the plots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9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 sample sizes. What happens when you use very small</w:t>
            </w:r>
            <w:r>
              <w:t xml:space="preserve"> </w:t>
            </w:r>
            <w:r>
              <w:t xml:space="preserve">samples (n=5)? What about larger samples (n=60)?</w:t>
            </w:r>
          </w:p>
          <w:p>
            <w:pPr>
              <w:pStyle w:val="BodyText"/>
            </w:pPr>
            <w:r>
              <w:t xml:space="preserve">add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a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123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Create small sample (15 fish)</w:t>
            </w:r>
            <w:r>
              <w:br/>
            </w:r>
            <w:r>
              <w:rPr>
                <w:rStyle w:val="NormalTok"/>
              </w:rPr>
              <w:t xml:space="preserve">small_sample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sample_n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Create larger sample (50 fish)</w:t>
            </w:r>
            <w:r>
              <w:br/>
            </w:r>
            <w:r>
              <w:rPr>
                <w:rStyle w:val="NormalTok"/>
              </w:rPr>
              <w:t xml:space="preserve">larger_sample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sample_n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Plot both samples</w:t>
            </w:r>
            <w:r>
              <w:br/>
            </w:r>
            <w:r>
              <w:rPr>
                <w:rStyle w:val="NormalTok"/>
              </w:rPr>
              <w:t xml:space="preserve">p1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small_sample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"Small Sample (n=15)"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"Length (mm)"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larger_sample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"Larger Sample (n=50)"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"Length (mm)"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plots side by side</w:t>
            </w:r>
            <w:r>
              <w:br/>
            </w:r>
            <w:r>
              <w:rPr>
                <w:rStyle w:val="NormalTok"/>
              </w:rPr>
              <w:t xml:space="preserve">p1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04_02_class_activity_files/figure-docx/unnamed-chunk-10-1.jpe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1"/>
    <w:bookmarkEnd w:id="52"/>
    <w:bookmarkStart w:id="68" w:name="part-3-from-histograms-to-density-plots"/>
    <w:p>
      <w:pPr>
        <w:pStyle w:val="Heading1"/>
      </w:pPr>
      <w:r>
        <w:t xml:space="preserve">Part 3: From Histograms to Density Plots</w:t>
      </w:r>
    </w:p>
    <w:p>
      <w:pPr>
        <w:pStyle w:val="FirstParagraph"/>
      </w:pPr>
      <w:r>
        <w:t xml:space="preserve">Density plots give us a smoothed version of the histogram: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1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histogram and the density plot: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2-1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density plot comparing multiple lakes I3 to I8. Which lakes</w:t>
            </w:r>
            <w:r>
              <w:t xml:space="preserve"> </w:t>
            </w:r>
            <w:r>
              <w:t xml:space="preserve">have similar distributions? Which ones are different?</w:t>
            </w:r>
          </w:p>
          <w:p>
            <w:pPr>
              <w:pStyle w:val="BodyText"/>
            </w:pPr>
            <w:r>
              <w:t xml:space="preserve">Try code here using patchwork or facet_grid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#Enter code here#</w:t>
            </w:r>
          </w:p>
          <w:bookmarkStart w:id="61" w:name="section"/>
          <w:p>
            <w:pPr>
              <w:pStyle w:val="Heading1"/>
            </w:pPr>
          </w:p>
        </w:tc>
      </w:tr>
    </w:tbl>
    <w:bookmarkEnd w:id="61"/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Toolik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4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5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81" w:name="X9949990de526e7ad5d209801a25e3c31912c50a"/>
    <w:p>
      <w:pPr>
        <w:pStyle w:val="Heading1"/>
      </w:pPr>
      <w:r>
        <w:t xml:space="preserve">Part 4: Summary Statistics - descriptive statistics</w:t>
      </w:r>
    </w:p>
    <w:p>
      <w:pPr>
        <w:pStyle w:val="FirstParagraph"/>
      </w:pPr>
      <w:r>
        <w:t xml:space="preserve">Let’s calculate basic summary statistics for each lake for mass: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mean_length sd_length count</w:t>
      </w:r>
      <w:r>
        <w:br/>
      </w:r>
      <w:r>
        <w:rPr>
          <w:rStyle w:val="VerbatimChar"/>
        </w:rPr>
        <w:t xml:space="preserve">  &lt;chr&gt;       &lt;dbl&gt;     &lt;dbl&gt; &lt;int&gt;</w:t>
      </w:r>
      <w:r>
        <w:br/>
      </w:r>
      <w:r>
        <w:rPr>
          <w:rStyle w:val="VerbatimChar"/>
        </w:rPr>
        <w:t xml:space="preserve">1 I8            NA       NA     102</w:t>
      </w:r>
      <w:r>
        <w:br/>
      </w:r>
      <w:r>
        <w:rPr>
          <w:rStyle w:val="VerbatimChar"/>
        </w:rPr>
        <w:t xml:space="preserve">2 I3           150.      42.2    66</w:t>
      </w:r>
    </w:p>
    <w:bookmarkStart w:id="80" w:name="X97ef3db327cc7a0955bd146d88c2be0d02a531d"/>
    <w:p>
      <w:pPr>
        <w:pStyle w:val="Heading2"/>
      </w:pPr>
      <w:r>
        <w:t xml:space="preserve">WOAH - what happened there - there are NA values in the data</w:t>
      </w:r>
    </w:p>
    <w:p>
      <w:pPr>
        <w:pStyle w:val="FirstParagraph"/>
      </w:pPr>
      <w:r>
        <w:t xml:space="preserve">you need to either remove missing values or you can do that in the</w:t>
      </w:r>
      <w:r>
        <w:t xml:space="preserve"> </w:t>
      </w:r>
      <w:r>
        <w:t xml:space="preserve">formulas</w:t>
      </w:r>
    </w:p>
    <w:p>
      <w:pPr>
        <w:pStyle w:val="BodyText"/>
      </w:pPr>
      <w:r>
        <w:rPr>
          <w:i/>
          <w:iCs/>
        </w:rPr>
        <w:t xml:space="preserve">What is the advantage to manually removing or doing it in formulas?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p>
      <w:pPr>
        <w:pStyle w:val="FirstParagraph"/>
      </w:pPr>
      <w:r>
        <w:t xml:space="preserve">Now let’s visualize these statistics:</w:t>
      </w:r>
    </w:p>
    <w:p>
      <w:pPr>
        <w:pStyle w:val="SourceCode"/>
      </w:pPr>
      <w:r>
        <w:rPr>
          <w:rStyle w:val="CommentTok"/>
        </w:rPr>
        <w:t xml:space="preserve"># Create a bar plot of mean lengths with error bars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(lake,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8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could also do this from the dataframe we just made</w:t>
      </w:r>
    </w:p>
    <w:p>
      <w:pPr>
        <w:pStyle w:val="SourceCode"/>
      </w:pPr>
      <w:r>
        <w:rPr>
          <w:rStyle w:val="CommentTok"/>
        </w:rPr>
        <w:t xml:space="preserve"># Create a bar plot of mean lengths with error bars</w:t>
      </w:r>
      <w:r>
        <w:br/>
      </w:r>
      <w:r>
        <w:rPr>
          <w:rStyle w:val="NormalTok"/>
        </w:rPr>
        <w:t xml:space="preserve">stats_df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(lake, mean_length),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se_length,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se_length),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9-1.jpe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power of the pipe command is you can do this without having to make</w:t>
      </w:r>
      <w:r>
        <w:t xml:space="preserve"> </w:t>
      </w:r>
      <w:r>
        <w:t xml:space="preserve">a new dataframe</w:t>
      </w:r>
    </w:p>
    <w:p>
      <w:pPr>
        <w:pStyle w:val="SourceCode"/>
      </w:pPr>
      <w:r>
        <w:rPr>
          <w:rStyle w:val="CommentTok"/>
        </w:rPr>
        <w:t xml:space="preserve"># Create a bar plot of mean lengths with error bars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(lake, mean_length),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se_length,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se_length),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20-1.jpe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5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mean plot and what you’ve seen in the distributions, what</w:t>
            </w:r>
            <w:r>
              <w:t xml:space="preserve"> </w:t>
            </w:r>
            <w:r>
              <w:t xml:space="preserve">can you say about fish sizes in different lakes? Are there lakes with</w:t>
            </w:r>
            <w:r>
              <w:t xml:space="preserve"> </w:t>
            </w:r>
            <w:r>
              <w:t xml:space="preserve">particularly large or small fish?</w:t>
            </w:r>
          </w:p>
          <w:p>
            <w:pPr>
              <w:pStyle w:val="BodyText"/>
            </w:pPr>
            <w:r>
              <w:t xml:space="preserve">We will start to ask how different are they and is it by chance?</w:t>
            </w:r>
          </w:p>
          <w:p>
            <w:pPr>
              <w:pStyle w:val="BodyText"/>
            </w:pPr>
            <w:r>
              <w:t xml:space="preserve">Where would you want to fish and why? What is the chance of catching a</w:t>
            </w:r>
            <w:r>
              <w:t xml:space="preserve"> </w:t>
            </w:r>
            <w:r>
              <w:t xml:space="preserve">fish greater than X size?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inductive phase of doing research.</w:t>
            </w:r>
          </w:p>
        </w:tc>
      </w:tr>
    </w:tbl>
    <w:bookmarkEnd w:id="80"/>
    <w:bookmarkEnd w:id="81"/>
    <w:bookmarkStart w:id="82" w:name="section-1"/>
    <w:p>
      <w:pPr>
        <w:pStyle w:val="Heading1"/>
      </w:pPr>
    </w:p>
    <w:bookmarkEnd w:id="8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48" Target="media/rId48.jpg" /><Relationship Type="http://schemas.openxmlformats.org/officeDocument/2006/relationships/image" Id="rId53" Target="media/rId53.jpg" /><Relationship Type="http://schemas.openxmlformats.org/officeDocument/2006/relationships/image" Id="rId56" Target="media/rId56.jpg" /><Relationship Type="http://schemas.openxmlformats.org/officeDocument/2006/relationships/image" Id="rId62" Target="media/rId62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2" Target="media/rId72.jpg" /><Relationship Type="http://schemas.openxmlformats.org/officeDocument/2006/relationships/image" Id="rId75" Target="media/rId75.jpg" /><Relationship Type="http://schemas.openxmlformats.org/officeDocument/2006/relationships/image" Id="rId28" Target="media/rId28.jpg" /><Relationship Type="http://schemas.openxmlformats.org/officeDocument/2006/relationships/image" Id="rId35" Target="media/rId35.jpg" /><Relationship Type="http://schemas.openxmlformats.org/officeDocument/2006/relationships/image" Id="rId38" Target="media/rId38.jpg" /><Relationship Type="http://schemas.openxmlformats.org/officeDocument/2006/relationships/image" Id="rId43" Target="media/rId43.jp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2025-09-02T21:08:27Z</dcterms:created>
  <dcterms:modified xsi:type="dcterms:W3CDTF">2025-09-02T21:08:27Z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