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83.jpg" ContentType="image/jpeg"/>
  <Override PartName="/word/media/rId71.jpg" ContentType="image/jpeg"/>
  <Override PartName="/word/media/rId28.jpg" ContentType="image/jpeg"/>
  <Override PartName="/word/media/rId64.jpg" ContentType="image/jpeg"/>
  <Override PartName="/word/media/rId67.jpg" ContentType="image/jpeg"/>
  <Override PartName="/word/media/rId75.jpg" ContentType="image/jpeg"/>
  <Override PartName="/word/media/rId32.jpg" ContentType="image/jpeg"/>
  <Override PartName="/word/media/rId94.jpg" ContentType="image/jpeg"/>
  <Override PartName="/word/media/rId97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2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0" w:name="X140c5481a3bf80b86b1176fb38709b3b723026e"/>
    <w:p>
      <w:pPr>
        <w:pStyle w:val="Heading3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0"/>
    <w:bookmarkStart w:id="21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1"/>
    <w:bookmarkEnd w:id="22"/>
    <w:bookmarkStart w:id="23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bookmarkEnd w:id="23"/>
    <w:bookmarkStart w:id="26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4" w:name="island-biogeography-data"/>
    <w:p>
      <w:pPr>
        <w:pStyle w:val="Heading4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Species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4"/>
    <w:bookmarkStart w:id="25" w:name="the-data---variable-types"/>
    <w:p>
      <w:pPr>
        <w:pStyle w:val="Heading3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(size_category,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Species Endemics  Area Elevation Nearest size_category</w:t>
      </w:r>
      <w:r>
        <w:br/>
      </w:r>
      <w:r>
        <w:rPr>
          <w:rStyle w:val="VerbatimChar"/>
        </w:rPr>
        <w:t xml:space="preserve">Baltra            58       23 25.09       346     0.6        Medium</w:t>
      </w:r>
      <w:r>
        <w:br/>
      </w:r>
      <w:r>
        <w:rPr>
          <w:rStyle w:val="VerbatimChar"/>
        </w:rPr>
        <w:t xml:space="preserve">Bartolome         31       21  1.24       109     0.6        Medium</w:t>
      </w:r>
      <w:r>
        <w:br/>
      </w:r>
      <w:r>
        <w:rPr>
          <w:rStyle w:val="VerbatimChar"/>
        </w:rPr>
        <w:t xml:space="preserve">Caldwell           3        3  0.21       114     2.8         Small</w:t>
      </w:r>
      <w:r>
        <w:br/>
      </w:r>
      <w:r>
        <w:rPr>
          <w:rStyle w:val="VerbatimChar"/>
        </w:rPr>
        <w:t xml:space="preserve">Champion          25        9  0.10        46     1.9         Small</w:t>
      </w:r>
      <w:r>
        <w:br/>
      </w:r>
      <w:r>
        <w:rPr>
          <w:rStyle w:val="VerbatimChar"/>
        </w:rPr>
        <w:t xml:space="preserve">Coamano            2        1  0.05        77     1.9         Small</w:t>
      </w:r>
      <w:r>
        <w:br/>
      </w:r>
      <w:r>
        <w:rPr>
          <w:rStyle w:val="VerbatimChar"/>
        </w:rPr>
        <w:t xml:space="preserve">Daphne.Major      18       11  0.34       119     8.0         Small</w:t>
      </w:r>
      <w:r>
        <w:br/>
      </w:r>
      <w:r>
        <w:rPr>
          <w:rStyle w:val="VerbatimChar"/>
        </w:rPr>
        <w:t xml:space="preserve">Daphne.Minor      24        0  0.08        93     6.0         Small</w:t>
      </w:r>
      <w:r>
        <w:br/>
      </w:r>
      <w:r>
        <w:rPr>
          <w:rStyle w:val="VerbatimChar"/>
        </w:rPr>
        <w:t xml:space="preserve">Darwin            10        7  2.33       168    34.1        Medium</w:t>
      </w:r>
      <w:r>
        <w:br/>
      </w:r>
      <w:r>
        <w:rPr>
          <w:rStyle w:val="VerbatimChar"/>
        </w:rPr>
        <w:t xml:space="preserve">Eden               8        4  0.03        71     0.4         Small</w:t>
      </w:r>
      <w:r>
        <w:br/>
      </w:r>
      <w:r>
        <w:rPr>
          <w:rStyle w:val="VerbatimChar"/>
        </w:rPr>
        <w:t xml:space="preserve">Enderby            2        2  0.18       112     2.6         Small</w:t>
      </w:r>
    </w:p>
    <w:bookmarkEnd w:id="25"/>
    <w:bookmarkEnd w:id="26"/>
    <w:bookmarkStart w:id="27" w:name="data-completeness"/>
    <w:p>
      <w:pPr>
        <w:pStyle w:val="Heading1"/>
      </w:pPr>
      <w:r>
        <w:t xml:space="preserve">Data completeness</w:t>
      </w:r>
    </w:p>
    <w:p>
      <w:pPr>
        <w:pStyle w:val="SourceCode"/>
      </w:pPr>
      <w:r>
        <w:rPr>
          <w:rStyle w:val="NormalTok"/>
        </w:rPr>
        <w:t xml:space="preserve">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7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864.11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864.52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Start w:id="31" w:name="Xf357fc10060d65474edb1a44d05a6bc7ae922de"/>
    <w:p>
      <w:pPr>
        <w:pStyle w:val="Heading1"/>
      </w:pPr>
      <w:r>
        <w:t xml:space="preserve">Look at structure of the data graphically: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(gala,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look-at-data-by-size-category"/>
    <w:p>
      <w:pPr>
        <w:pStyle w:val="Heading1"/>
      </w:pPr>
      <w:r>
        <w:t xml:space="preserve">Look at data by size category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(gala,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End w:id="36"/>
    <w:bookmarkStart w:id="37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size_category, data = gala)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-42.857  -4.386  -0.762   6.940  29.143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     Pr(&gt;|t|)    </w:t>
      </w:r>
      <w:r>
        <w:br/>
      </w:r>
      <w:r>
        <w:rPr>
          <w:rStyle w:val="VerbatimChar"/>
        </w:rPr>
        <w:t xml:space="preserve">(Intercept)            5.636      4.402    1.28        0.2113    </w:t>
      </w:r>
      <w:r>
        <w:br/>
      </w:r>
      <w:r>
        <w:rPr>
          <w:rStyle w:val="VerbatimChar"/>
        </w:rPr>
        <w:t xml:space="preserve">size_categoryMedium   16.030      6.095    2.63        0.0139 *  </w:t>
      </w:r>
      <w:r>
        <w:br/>
      </w:r>
      <w:r>
        <w:rPr>
          <w:rStyle w:val="VerbatimChar"/>
        </w:rPr>
        <w:t xml:space="preserve">size_categoryLarge    60.221      7.059    8.53 0.00000000382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14.6 on 27 degrees of freedom</w:t>
      </w:r>
      <w:r>
        <w:br/>
      </w:r>
      <w:r>
        <w:rPr>
          <w:rStyle w:val="VerbatimChar"/>
        </w:rPr>
        <w:t xml:space="preserve">Multiple R-squared:  0.7343,    Adjusted R-squared:  0.7146 </w:t>
      </w:r>
      <w:r>
        <w:br/>
      </w:r>
      <w:r>
        <w:rPr>
          <w:rStyle w:val="VerbatimChar"/>
        </w:rPr>
        <w:t xml:space="preserve">F-statistic: 37.31 on 2 and 27 DF,  p-value: 0.00000001697</w:t>
      </w:r>
    </w:p>
    <w:bookmarkEnd w:id="37"/>
    <w:bookmarkStart w:id="38" w:name="the-anova-model"/>
    <w:p>
      <w:pPr>
        <w:pStyle w:val="Heading1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  Sum Sq Df F value        Pr(&gt;F)    </w:t>
      </w:r>
      <w:r>
        <w:br/>
      </w:r>
      <w:r>
        <w:rPr>
          <w:rStyle w:val="VerbatimChar"/>
        </w:rPr>
        <w:t xml:space="preserve">(Intercept)     349.5  1  1.6392        0.2113    </w:t>
      </w:r>
      <w:r>
        <w:br/>
      </w:r>
      <w:r>
        <w:rPr>
          <w:rStyle w:val="VerbatimChar"/>
        </w:rPr>
        <w:t xml:space="preserve">size_category 15906.6  2 37.3066 0.00000001697 ***</w:t>
      </w:r>
      <w:r>
        <w:br/>
      </w:r>
      <w:r>
        <w:rPr>
          <w:rStyle w:val="VerbatimChar"/>
        </w:rPr>
        <w:t xml:space="preserve">Residuals      5756.1 27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8"/>
    <w:bookmarkStart w:id="39" w:name="the-gaussian-glm-model"/>
    <w:p>
      <w:pPr>
        <w:pStyle w:val="Heading1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size_category, family = gaussian(link = "identity"), </w:t>
      </w:r>
      <w:r>
        <w:br/>
      </w:r>
      <w:r>
        <w:rPr>
          <w:rStyle w:val="VerbatimChar"/>
        </w:rPr>
        <w:t xml:space="preserve">    data = gala)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     Pr(&gt;|t|)    </w:t>
      </w:r>
      <w:r>
        <w:br/>
      </w:r>
      <w:r>
        <w:rPr>
          <w:rStyle w:val="VerbatimChar"/>
        </w:rPr>
        <w:t xml:space="preserve">(Intercept)            5.636      4.402    1.28        0.2113    </w:t>
      </w:r>
      <w:r>
        <w:br/>
      </w:r>
      <w:r>
        <w:rPr>
          <w:rStyle w:val="VerbatimChar"/>
        </w:rPr>
        <w:t xml:space="preserve">size_categoryMedium   16.030      6.095    2.63        0.0139 *  </w:t>
      </w:r>
      <w:r>
        <w:br/>
      </w:r>
      <w:r>
        <w:rPr>
          <w:rStyle w:val="VerbatimChar"/>
        </w:rPr>
        <w:t xml:space="preserve">size_categoryLarge    60.221      7.059    8.53 0.00000000382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213.1878)</w:t>
      </w:r>
      <w:r>
        <w:br/>
      </w:r>
      <w:r>
        <w:br/>
      </w:r>
      <w:r>
        <w:rPr>
          <w:rStyle w:val="VerbatimChar"/>
        </w:rPr>
        <w:t xml:space="preserve">    Null deviance: 21662.7  on 29  degrees of freedom</w:t>
      </w:r>
      <w:r>
        <w:br/>
      </w:r>
      <w:r>
        <w:rPr>
          <w:rStyle w:val="VerbatimChar"/>
        </w:rPr>
        <w:t xml:space="preserve">Residual deviance:  5756.1  on 27  degrees of freedom</w:t>
      </w:r>
      <w:r>
        <w:br/>
      </w:r>
      <w:r>
        <w:rPr>
          <w:rStyle w:val="VerbatimChar"/>
        </w:rPr>
        <w:t xml:space="preserve">AIC: 250.84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9"/>
    <w:bookmarkStart w:id="40" w:name="glm-anova"/>
    <w:p>
      <w:pPr>
        <w:pStyle w:val="Heading1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    Sum Sq Df F values        Pr(&gt;F)    </w:t>
      </w:r>
      <w:r>
        <w:br/>
      </w:r>
      <w:r>
        <w:rPr>
          <w:rStyle w:val="VerbatimChar"/>
        </w:rPr>
        <w:t xml:space="preserve">size_category 15906.6  2   37.307 0.00000001697 ***</w:t>
      </w:r>
      <w:r>
        <w:br/>
      </w:r>
      <w:r>
        <w:rPr>
          <w:rStyle w:val="VerbatimChar"/>
        </w:rPr>
        <w:t xml:space="preserve">Residuals      5756.1 27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59" w:name="assumption-tests-of-both-models"/>
    <w:p>
      <w:pPr>
        <w:pStyle w:val="Heading1"/>
      </w:pPr>
      <w:r>
        <w:t xml:space="preserve">Assumption Tests of Both Models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(model_lm)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(model_gaussian)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Start w:id="56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(model_lm))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residuals(model_lm)</w:t>
      </w:r>
      <w:r>
        <w:br/>
      </w:r>
      <w:r>
        <w:rPr>
          <w:rStyle w:val="VerbatimChar"/>
        </w:rPr>
        <w:t xml:space="preserve">W = 0.92782, p-value = 0.04298</w:t>
      </w:r>
    </w:p>
    <w:bookmarkEnd w:id="56"/>
    <w:bookmarkStart w:id="57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(model_gaussian))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residuals(model_gaussian)</w:t>
      </w:r>
      <w:r>
        <w:br/>
      </w:r>
      <w:r>
        <w:rPr>
          <w:rStyle w:val="VerbatimChar"/>
        </w:rPr>
        <w:t xml:space="preserve">W = 0.92782, p-value = 0.04298</w:t>
      </w:r>
    </w:p>
    <w:bookmarkEnd w:id="57"/>
    <w:bookmarkStart w:id="58" w:name="levenes-test"/>
    <w:p>
      <w:pPr>
        <w:pStyle w:val="Heading2"/>
      </w:pPr>
      <w:r>
        <w:t xml:space="preserve">Levenes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6.8514 0.003922 **</w:t>
      </w:r>
      <w:r>
        <w:br/>
      </w:r>
      <w:r>
        <w:rPr>
          <w:rStyle w:val="VerbatimChar"/>
        </w:rPr>
        <w:t xml:space="preserve">      27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8"/>
    <w:bookmarkEnd w:id="59"/>
    <w:bookmarkStart w:id="60" w:name="emmeans-linear-model"/>
    <w:p>
      <w:pPr>
        <w:pStyle w:val="Heading1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size_category emmean   SE df lower.CL upper.CL</w:t>
      </w:r>
      <w:r>
        <w:br/>
      </w:r>
      <w:r>
        <w:rPr>
          <w:rStyle w:val="VerbatimChar"/>
        </w:rPr>
        <w:t xml:space="preserve"> Small           5.64 4.40 27     -3.4     14.7</w:t>
      </w:r>
      <w:r>
        <w:br/>
      </w:r>
      <w:r>
        <w:rPr>
          <w:rStyle w:val="VerbatimChar"/>
        </w:rPr>
        <w:t xml:space="preserve"> Medium         21.67 4.21 27     13.0     30.3</w:t>
      </w:r>
      <w:r>
        <w:br/>
      </w:r>
      <w:r>
        <w:rPr>
          <w:rStyle w:val="VerbatimChar"/>
        </w:rPr>
        <w:t xml:space="preserve"> Large          65.86 5.52 27     54.5     77.2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60"/>
    <w:bookmarkStart w:id="62" w:name="glm-with-poisson-distribution-regression"/>
    <w:p>
      <w:pPr>
        <w:pStyle w:val="Heading1"/>
      </w:pPr>
      <w:r>
        <w:t xml:space="preserve">GLM with Poisson Distribution: regression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8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8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8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7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09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09"/>
        </w:numPr>
      </w:pPr>
      <w:r>
        <w:t xml:space="preserve">The mean equals the variance</w:t>
      </w:r>
    </w:p>
    <w:p>
      <w:pPr>
        <w:pStyle w:val="Compact"/>
        <w:numPr>
          <w:ilvl w:val="1"/>
          <w:numId w:val="1009"/>
        </w:numPr>
      </w:pPr>
      <w:r>
        <w:t xml:space="preserve">Events occur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7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61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Species ~ size_category, family = poisson(link = "log"), </w:t>
      </w:r>
      <w:r>
        <w:br/>
      </w:r>
      <w:r>
        <w:rPr>
          <w:rStyle w:val="VerbatimChar"/>
        </w:rPr>
        <w:t xml:space="preserve">    data = gala)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z value Pr(&gt;|z|)    </w:t>
      </w:r>
      <w:r>
        <w:br/>
      </w:r>
      <w:r>
        <w:rPr>
          <w:rStyle w:val="VerbatimChar"/>
        </w:rPr>
        <w:t xml:space="preserve">(Intercept)          2.67101    0.07930   33.68   &lt;2e-16 ***</w:t>
      </w:r>
      <w:r>
        <w:br/>
      </w:r>
      <w:r>
        <w:rPr>
          <w:rStyle w:val="VerbatimChar"/>
        </w:rPr>
        <w:t xml:space="preserve">size_categoryMedium  1.33784    0.08833   15.15   &lt;2e-16 ***</w:t>
      </w:r>
      <w:r>
        <w:br/>
      </w:r>
      <w:r>
        <w:rPr>
          <w:rStyle w:val="VerbatimChar"/>
        </w:rPr>
        <w:t xml:space="preserve">size_categoryLarge   2.84300    0.08285   34.31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3510.73  on 29  degrees of freedom</w:t>
      </w:r>
      <w:r>
        <w:br/>
      </w:r>
      <w:r>
        <w:rPr>
          <w:rStyle w:val="VerbatimChar"/>
        </w:rPr>
        <w:t xml:space="preserve">Residual deviance:  939.74  on 27  degrees of freedom</w:t>
      </w:r>
      <w:r>
        <w:br/>
      </w:r>
      <w:r>
        <w:rPr>
          <w:rStyle w:val="VerbatimChar"/>
        </w:rPr>
        <w:t xml:space="preserve">AIC: 1106.6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61"/>
    <w:bookmarkEnd w:id="62"/>
    <w:bookmarkStart w:id="63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1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1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2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2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12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Species</w:t>
      </w:r>
      <w:r>
        <w:br/>
      </w:r>
      <w:r>
        <w:rPr>
          <w:rStyle w:val="VerbatimChar"/>
        </w:rPr>
        <w:t xml:space="preserve">              LR Chisq Df Pr(&gt;Chisq)    </w:t>
      </w:r>
      <w:r>
        <w:br/>
      </w:r>
      <w:r>
        <w:rPr>
          <w:rStyle w:val="VerbatimChar"/>
        </w:rPr>
        <w:t xml:space="preserve">size_category     2571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3"/>
    <w:bookmarkStart w:id="70" w:name="X6fcd6864351e5b9bbab98811fd799071cda6eb0"/>
    <w:p>
      <w:pPr>
        <w:pStyle w:val="Heading1"/>
      </w:pPr>
      <w:r>
        <w:t xml:space="preserve">Let’s check for overdispersion, which is common in count data:</w:t>
      </w:r>
    </w:p>
    <w:p>
      <w:pPr>
        <w:numPr>
          <w:ilvl w:val="0"/>
          <w:numId w:val="1013"/>
        </w:numPr>
      </w:pPr>
      <w:r>
        <w:t xml:space="preserve">Should be close to 1 for a well-fitting Poisson model</w:t>
      </w:r>
    </w:p>
    <w:p>
      <w:pPr>
        <w:numPr>
          <w:ilvl w:val="0"/>
          <w:numId w:val="1013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5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4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4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4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32.9 </w:t>
      </w:r>
    </w:p>
    <w:p>
      <w:pPr>
        <w:pStyle w:val="SourceCode"/>
      </w:pPr>
      <w:r>
        <w:rPr>
          <w:rStyle w:val="CommentTok"/>
        </w:rPr>
        <w:t xml:space="preserve"># Just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(model_poisson_gala)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32.900</w:t>
      </w:r>
      <w:r>
        <w:br/>
      </w:r>
      <w:r>
        <w:rPr>
          <w:rStyle w:val="VerbatimChar"/>
        </w:rPr>
        <w:t xml:space="preserve">  Pearson's Chi-Squared = 888.308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model_poisson_gala,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53.462,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mmeans"/>
    <w:p>
      <w:pPr>
        <w:pStyle w:val="Heading1"/>
      </w:pPr>
      <w:r>
        <w:t xml:space="preserve">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</w:p>
    <w:p>
      <w:pPr>
        <w:pStyle w:val="SourceCode"/>
      </w:pPr>
      <w:r>
        <w:rPr>
          <w:rStyle w:val="VerbatimChar"/>
        </w:rPr>
        <w:t xml:space="preserve"> size_category  rate   SE  df asymp.LCL asymp.UCL</w:t>
      </w:r>
      <w:r>
        <w:br/>
      </w:r>
      <w:r>
        <w:rPr>
          <w:rStyle w:val="VerbatimChar"/>
        </w:rPr>
        <w:t xml:space="preserve"> Small          14.5 1.15 Inf      12.4      16.9</w:t>
      </w:r>
      <w:r>
        <w:br/>
      </w:r>
      <w:r>
        <w:rPr>
          <w:rStyle w:val="VerbatimChar"/>
        </w:rPr>
        <w:t xml:space="preserve"> Medium         55.1 2.14 Inf      51.0      59.4</w:t>
      </w:r>
      <w:r>
        <w:br/>
      </w:r>
      <w:r>
        <w:rPr>
          <w:rStyle w:val="VerbatimChar"/>
        </w:rPr>
        <w:t xml:space="preserve"> Large         248.1 5.95 Inf     236.7     260.1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pairs_gala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(emm_gala,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(pairs_gala)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0.0583 0.00483 Inf    1 -34.313  &lt;.0001</w:t>
      </w:r>
      <w:r>
        <w:br/>
      </w:r>
      <w:r>
        <w:rPr>
          <w:rStyle w:val="VerbatimChar"/>
        </w:rPr>
        <w:t xml:space="preserve"> Medium / Large 0.2220 0.01010 Inf    1 -32.935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cld_gala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(emm_gala,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(cld_gala)</w:t>
      </w:r>
    </w:p>
    <w:p>
      <w:pPr>
        <w:pStyle w:val="SourceCode"/>
      </w:pPr>
      <w:r>
        <w:rPr>
          <w:rStyle w:val="VerbatimChar"/>
        </w:rPr>
        <w:t xml:space="preserve"> size_category  rate   SE  df asymp.LCL asymp.UCL .group</w:t>
      </w:r>
      <w:r>
        <w:br/>
      </w:r>
      <w:r>
        <w:rPr>
          <w:rStyle w:val="VerbatimChar"/>
        </w:rPr>
        <w:t xml:space="preserve"> Small          14.5 1.15 Inf      12.4      16.9  a    </w:t>
      </w:r>
      <w:r>
        <w:br/>
      </w:r>
      <w:r>
        <w:rPr>
          <w:rStyle w:val="VerbatimChar"/>
        </w:rPr>
        <w:t xml:space="preserve"> Medium         55.1 2.14 Inf      51.0      59.4   b   </w:t>
      </w:r>
      <w:r>
        <w:br/>
      </w:r>
      <w:r>
        <w:rPr>
          <w:rStyle w:val="VerbatimChar"/>
        </w:rPr>
        <w:t xml:space="preserve"> Large         248.1 5.95 Inf     236.7     260.1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emm_gala_df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(emm_gala)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emm_gala_df,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emm_gala_df,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negative-binomial-glm"/>
    <w:p>
      <w:pPr>
        <w:pStyle w:val="Heading1"/>
      </w:pPr>
      <w:r>
        <w:t xml:space="preserve">Negative Binomial GLM</w:t>
      </w:r>
    </w:p>
    <w:p>
      <w:pPr>
        <w:pStyle w:val="Compact"/>
        <w:numPr>
          <w:ilvl w:val="0"/>
          <w:numId w:val="1017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8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8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7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7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7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7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7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Species ~ size_category, data = gala, init.theta = 1.709503171,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z value Pr(&gt;|z|)    </w:t>
      </w:r>
      <w:r>
        <w:br/>
      </w:r>
      <w:r>
        <w:rPr>
          <w:rStyle w:val="VerbatimChar"/>
        </w:rPr>
        <w:t xml:space="preserve">(Intercept)           2.6710     0.2439  10.953  &lt; 2e-16 ***</w:t>
      </w:r>
      <w:r>
        <w:br/>
      </w:r>
      <w:r>
        <w:rPr>
          <w:rStyle w:val="VerbatimChar"/>
        </w:rPr>
        <w:t xml:space="preserve">size_categoryMedium   1.3378     0.3313   4.039 5.37e-05 ***</w:t>
      </w:r>
      <w:r>
        <w:br/>
      </w:r>
      <w:r>
        <w:rPr>
          <w:rStyle w:val="VerbatimChar"/>
        </w:rPr>
        <w:t xml:space="preserve">size_categoryLarge    2.8430     0.3790   7.502 6.28e-14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Binomial(1.7095) family taken to be 1)</w:t>
      </w:r>
      <w:r>
        <w:br/>
      </w:r>
      <w:r>
        <w:br/>
      </w:r>
      <w:r>
        <w:rPr>
          <w:rStyle w:val="VerbatimChar"/>
        </w:rPr>
        <w:t xml:space="preserve">    Null deviance: 90.168  on 29  degrees of freedom</w:t>
      </w:r>
      <w:r>
        <w:br/>
      </w:r>
      <w:r>
        <w:rPr>
          <w:rStyle w:val="VerbatimChar"/>
        </w:rPr>
        <w:t xml:space="preserve">Residual deviance: 32.932  on 27  degrees of freedom</w:t>
      </w:r>
      <w:r>
        <w:br/>
      </w:r>
      <w:r>
        <w:rPr>
          <w:rStyle w:val="VerbatimChar"/>
        </w:rPr>
        <w:t xml:space="preserve">AIC: 297.35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1.710 </w:t>
      </w:r>
      <w:r>
        <w:br/>
      </w:r>
      <w:r>
        <w:rPr>
          <w:rStyle w:val="VerbatimChar"/>
        </w:rPr>
        <w:t xml:space="preserve">          Std. Err.:  0.449 </w:t>
      </w:r>
      <w:r>
        <w:br/>
      </w:r>
      <w:r>
        <w:br/>
      </w:r>
      <w:r>
        <w:rPr>
          <w:rStyle w:val="VerbatimChar"/>
        </w:rPr>
        <w:t xml:space="preserve"> 2 x log-likelihood:  -289.348 </w:t>
      </w:r>
    </w:p>
    <w:bookmarkStart w:id="7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sim_res_nb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model_nb_gala)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(sim_res_nb)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(model_nb_gala)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0.487</w:t>
      </w:r>
      <w:r>
        <w:br/>
      </w:r>
      <w:r>
        <w:rPr>
          <w:rStyle w:val="VerbatimChar"/>
        </w:rPr>
        <w:t xml:space="preserve">          p-value = 0.416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78"/>
    <w:bookmarkEnd w:id="79"/>
    <w:bookmarkStart w:id="81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anova_nb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(model_nb_gala,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(anova_nb)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Species</w:t>
      </w:r>
      <w:r>
        <w:br/>
      </w:r>
      <w:r>
        <w:rPr>
          <w:rStyle w:val="VerbatimChar"/>
        </w:rPr>
        <w:t xml:space="preserve">              LR Chisq Df Pr(&gt;Chisq)    </w:t>
      </w:r>
      <w:r>
        <w:br/>
      </w:r>
      <w:r>
        <w:rPr>
          <w:rStyle w:val="VerbatimChar"/>
        </w:rPr>
        <w:t xml:space="preserve">size_category   57.237  2  3.726e-13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emmeans_nb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(model_nb_gala,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(emmeans_nb)</w:t>
      </w:r>
    </w:p>
    <w:p>
      <w:pPr>
        <w:pStyle w:val="SourceCode"/>
      </w:pPr>
      <w:r>
        <w:rPr>
          <w:rStyle w:val="VerbatimChar"/>
        </w:rPr>
        <w:t xml:space="preserve"> size_category response    SE  df asymp.LCL asymp.UCL</w:t>
      </w:r>
      <w:r>
        <w:br/>
      </w:r>
      <w:r>
        <w:rPr>
          <w:rStyle w:val="VerbatimChar"/>
        </w:rPr>
        <w:t xml:space="preserve"> Small             14.5  3.52 Inf      8.96      23.3</w:t>
      </w:r>
      <w:r>
        <w:br/>
      </w:r>
      <w:r>
        <w:rPr>
          <w:rStyle w:val="VerbatimChar"/>
        </w:rPr>
        <w:t xml:space="preserve"> Medium            55.1 12.30 Inf     35.50      85.5</w:t>
      </w:r>
      <w:r>
        <w:br/>
      </w:r>
      <w:r>
        <w:rPr>
          <w:rStyle w:val="VerbatimChar"/>
        </w:rPr>
        <w:t xml:space="preserve"> Large            248.1 72.00 Inf    140.54     438.1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80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pairs_nb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(emmeans_nb)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(pairs_nb)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0.0869 Inf    1  -4.039  0.0002</w:t>
      </w:r>
      <w:r>
        <w:br/>
      </w:r>
      <w:r>
        <w:rPr>
          <w:rStyle w:val="VerbatimChar"/>
        </w:rPr>
        <w:t xml:space="preserve"> Small / Large  0.0583 0.0221 Inf    1  -7.502  &lt;.0001</w:t>
      </w:r>
      <w:r>
        <w:br/>
      </w:r>
      <w:r>
        <w:rPr>
          <w:rStyle w:val="VerbatimChar"/>
        </w:rPr>
        <w:t xml:space="preserve"> Medium / Large 0.2220 0.0814 Inf    1  -4.106  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cld_nb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(emmeans_nb,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(cld_nb)</w:t>
      </w:r>
    </w:p>
    <w:p>
      <w:pPr>
        <w:pStyle w:val="SourceCode"/>
      </w:pPr>
      <w:r>
        <w:rPr>
          <w:rStyle w:val="VerbatimChar"/>
        </w:rPr>
        <w:t xml:space="preserve"> size_category response    SE  df asymp.LCL asymp.UCL .group</w:t>
      </w:r>
      <w:r>
        <w:br/>
      </w:r>
      <w:r>
        <w:rPr>
          <w:rStyle w:val="VerbatimChar"/>
        </w:rPr>
        <w:t xml:space="preserve"> Small             14.5  3.52 Inf      8.96      23.3  a    </w:t>
      </w:r>
      <w:r>
        <w:br/>
      </w:r>
      <w:r>
        <w:rPr>
          <w:rStyle w:val="VerbatimChar"/>
        </w:rPr>
        <w:t xml:space="preserve"> Medium            55.1 12.30 Inf     35.50      85.5   b   </w:t>
      </w:r>
      <w:r>
        <w:br/>
      </w:r>
      <w:r>
        <w:rPr>
          <w:rStyle w:val="VerbatimChar"/>
        </w:rPr>
        <w:t xml:space="preserve"> Large            248.1 72.00 Inf    140.54     438.1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80"/>
    <w:bookmarkEnd w:id="81"/>
    <w:bookmarkStart w:id="82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0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0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82"/>
    <w:bookmarkStart w:id="8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87"/>
    <w:bookmarkStart w:id="9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1"/>
    <w:bookmarkStart w:id="93" w:name="interpreting-the-odds-ratio"/>
    <w:p>
      <w:pPr>
        <w:pStyle w:val="Heading1"/>
      </w:pPr>
      <w:r>
        <w:t xml:space="preserve">Interpreting the Odds Ratio</w:t>
      </w:r>
    </w:p>
    <w:bookmarkStart w:id="9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2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2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2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2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2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2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92"/>
    <w:bookmarkEnd w:id="93"/>
    <w:bookmarkStart w:id="100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3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4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4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4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4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5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7-1.jpe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8-1.jpe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6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27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28" Target="media/rId28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5" Target="media/rId75.jpg" /><Relationship Type="http://schemas.openxmlformats.org/officeDocument/2006/relationships/image" Id="rId32" Target="media/rId32.jpg" /><Relationship Type="http://schemas.openxmlformats.org/officeDocument/2006/relationships/image" Id="rId94" Target="media/rId94.jpg" /><Relationship Type="http://schemas.openxmlformats.org/officeDocument/2006/relationships/image" Id="rId97" Target="media/rId97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2025-11-08T17:17:30Z</dcterms:created>
  <dcterms:modified xsi:type="dcterms:W3CDTF">2025-11-08T17:17:30Z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