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09 — T-Tests I: Setting Up the Test</w:t>
      </w:r>
    </w:p>
    <w:p>
      <w:pPr>
        <w:pStyle w:val="Subtitle"/>
      </w:pPr>
      <w:r>
        <w:t xml:space="preserve">Hypotheses, the t-statistic, and checking assumptions before we test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4" w:name="in-class-activity-9-setting-up-the-test"/>
    <w:p>
      <w:pPr>
        <w:pStyle w:val="Heading1"/>
      </w:pPr>
      <w:r>
        <w:t xml:space="preserve">In-class Activity 9: Setting Up the Test</w:t>
      </w:r>
    </w:p>
    <w:bookmarkStart w:id="9" w:name="recap-from-worksheets-0506"/>
    <w:p>
      <w:pPr>
        <w:pStyle w:val="Heading3"/>
      </w:pPr>
      <w:r>
        <w:t xml:space="preserve">Recap from Worksheets 05–06</w:t>
      </w:r>
    </w:p>
    <w:p>
      <w:pPr>
        <w:pStyle w:val="Compact"/>
        <w:numPr>
          <w:ilvl w:val="0"/>
          <w:numId w:val="1001"/>
        </w:numPr>
      </w:pPr>
      <w:r>
        <w:t xml:space="preserve">Loaded our Excel leaf data with</w:t>
      </w:r>
      <w:r>
        <w:t xml:space="preserve"> </w:t>
      </w:r>
      <w:r>
        <w:rPr>
          <w:rStyle w:val="VerbatimChar"/>
        </w:rPr>
        <w:t xml:space="preserve">read_excel()</w:t>
      </w:r>
    </w:p>
    <w:p>
      <w:pPr>
        <w:pStyle w:val="Compact"/>
        <w:numPr>
          <w:ilvl w:val="0"/>
          <w:numId w:val="1001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mean, SD, and SE per group</w:t>
      </w:r>
    </w:p>
    <w:p>
      <w:pPr>
        <w:pStyle w:val="Compact"/>
        <w:numPr>
          <w:ilvl w:val="0"/>
          <w:numId w:val="1001"/>
        </w:numPr>
      </w:pPr>
      <w:r>
        <w:t xml:space="preserve">Checked for missing values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1"/>
        </w:numPr>
      </w:pPr>
      <w:r>
        <w:t xml:space="preserve">Made boxplots with jittered points and mean ± SE plots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(Worksheet 03, GGPlot 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shady leaves appeared heavier, taller, and wider than sunny leaves</w:t>
      </w:r>
    </w:p>
    <w:bookmarkEnd w:id="9"/>
    <w:bookmarkStart w:id="13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See where the t-statistic comes from and why we default to Welch’s</w:t>
      </w:r>
    </w:p>
    <w:p>
      <w:pPr>
        <w:pStyle w:val="Compact"/>
        <w:numPr>
          <w:ilvl w:val="0"/>
          <w:numId w:val="1002"/>
        </w:numPr>
      </w:pPr>
      <w:r>
        <w:t xml:space="preserve">State null and alternate hypotheses formally before running any test</w:t>
      </w:r>
    </w:p>
    <w:p>
      <w:pPr>
        <w:pStyle w:val="Compact"/>
        <w:numPr>
          <w:ilvl w:val="0"/>
          <w:numId w:val="1002"/>
        </w:numPr>
      </w:pPr>
      <w:r>
        <w:t xml:space="preserve">Check the normality assumption — histogram and Shapiro-Wilk test</w:t>
      </w:r>
    </w:p>
    <w:p>
      <w:pPr>
        <w:pStyle w:val="Compact"/>
        <w:numPr>
          <w:ilvl w:val="0"/>
          <w:numId w:val="1002"/>
        </w:numPr>
      </w:pPr>
      <w:r>
        <w:t xml:space="preserve">Check the variance assumption — Levene’s test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 — the steps build on each other. Type the code into your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 something.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if you finish early.</w:t>
      </w:r>
    </w:p>
    <w:p>
      <w:pPr>
        <w:pStyle w:val="Heading2"/>
      </w:pPr>
      <w:bookmarkStart w:id="11" w:name="X8284e5f2554a4e88fa82c2895d32f06a0c863e5"/>
      <w:r>
        <w:t xml:space="preserve">🔮 Predict before you run — and type, don’t paste</w:t>
      </w:r>
      <w:bookmarkEnd w:id="11"/>
    </w:p>
    <w:p>
      <w:pPr>
        <w:pStyle w:val="BlockText"/>
      </w:pPr>
      <w:r>
        <w:t xml:space="preserve">Before you run any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block, cover the output and</w:t>
      </w:r>
      <w:r>
        <w:t xml:space="preserve"> </w:t>
      </w:r>
      <w:r>
        <w:rPr>
          <w:i/>
          <w:iCs/>
        </w:rPr>
        <w:t xml:space="preserve">predict</w:t>
      </w:r>
      <w:r>
        <w:t xml:space="preserve"> </w:t>
      </w:r>
      <w:r>
        <w:t xml:space="preserve">what R will print. Jot your guess down, then run it and compare. Two reasons it is worth the extra few seconds: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t-test lives or dies on the p-value</w:t>
      </w:r>
      <w:r>
        <w:t xml:space="preserve">, and p-values are notoriously easy to misread. Committing to</w:t>
      </w:r>
      <w:r>
        <w:t xml:space="preserve"> </w:t>
      </w:r>
      <w:r>
        <w:t xml:space="preserve">“above or below 0.05”</w:t>
      </w:r>
      <w:r>
        <w:t xml:space="preserve"> </w:t>
      </w:r>
      <w:r>
        <w:t xml:space="preserve">before you see the real number is what forces you to actually reason about the test rather than just glance at the output.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Type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var.equal = FALSE</w:t>
      </w:r>
      <w:r>
        <w:rPr>
          <w:b/>
          <w:bCs/>
        </w:rPr>
        <w:t xml:space="preserve"> </w:t>
      </w:r>
      <w:r>
        <w:rPr>
          <w:b/>
          <w:bCs/>
        </w:rPr>
        <w:t xml:space="preserve">yourself.</w:t>
      </w:r>
      <w:r>
        <w:t xml:space="preserve"> </w:t>
      </w:r>
      <w:r>
        <w:t xml:space="preserve">It is one argument in a long function call, easy to skim past if you paste the code — but it is the whole reason we default to Welch’s instead of the standard t-test.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2" w:name="X3e54508d9d97dd9b03f3c83d57e5f406a90604f"/>
      <w:r>
        <w:t xml:space="preserve">🧩 Chunk 1 — Setup &amp; recap</w:t>
      </w:r>
      <w:r>
        <w:t xml:space="preserve"> </w:t>
      </w:r>
      <w:r>
        <w:rPr>
          <w:i/>
          <w:iCs/>
        </w:rPr>
        <w:t xml:space="preserve">(after lecture Chunk 1)</w:t>
      </w:r>
      <w:bookmarkEnd w:id="12"/>
    </w:p>
    <w:p>
      <w:pPr>
        <w:pStyle w:val="BlockText"/>
      </w:pPr>
      <w:r>
        <w:t xml:space="preserve">Parts 1–2: load the data and recompute the descriptive stats.</w:t>
      </w:r>
    </w:p>
    <w:bookmarkEnd w:id="13"/>
    <w:bookmarkEnd w:id="14"/>
    <w:bookmarkStart w:id="17" w:name="part-1-load-libraries-and-data"/>
    <w:p>
      <w:pPr>
        <w:pStyle w:val="Heading1"/>
      </w:pPr>
      <w:r>
        <w:t xml:space="preserve">Part 1 · Load libraries and data</w:t>
      </w:r>
    </w:p>
    <w:bookmarkStart w:id="15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 — in this exact order:</w:t>
      </w:r>
    </w:p>
    <w:p>
      <w:pPr>
        <w:pStyle w:val="SourceCode"/>
      </w:pPr>
      <w:r>
        <w:rPr>
          <w:rStyle w:val="CommentTok"/>
        </w:rPr>
        <w:t xml:space="preserve"># Load all packages at the top of the script 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Levene's test for variance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</w:p>
    <w:p>
      <w:pPr>
        <w:pStyle w:val="Compact"/>
        <w:numPr>
          <w:ilvl w:val="0"/>
          <w:numId w:val="1005"/>
        </w:numPr>
      </w:pPr>
      <w:r>
        <w:t xml:space="preserve">If R says</w:t>
      </w:r>
      <w:r>
        <w:t xml:space="preserve"> </w:t>
      </w:r>
      <w:r>
        <w:rPr>
          <w:rStyle w:val="VerbatimChar"/>
        </w:rPr>
        <w:t xml:space="preserve">"could not find function 'leveneTest'"</w:t>
      </w:r>
    </w:p>
    <w:p>
      <w:pPr>
        <w:pStyle w:val="Compact"/>
        <w:numPr>
          <w:ilvl w:val="1"/>
          <w:numId w:val="1006"/>
        </w:numPr>
      </w:pPr>
      <w:r>
        <w:t xml:space="preserve">you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Install it once with</w:t>
      </w:r>
      <w:r>
        <w:t xml:space="preserve"> </w:t>
      </w:r>
      <w:r>
        <w:rPr>
          <w:rStyle w:val="VerbatimChar"/>
        </w:rPr>
        <w:t xml:space="preserve">install.packages("car")</w:t>
      </w:r>
      <w:r>
        <w:t xml:space="preserve">, then load it every session</w:t>
      </w:r>
      <w:r>
        <w:t xml:space="preserve"> </w:t>
      </w:r>
      <w:r>
        <w:rPr>
          <w:rStyle w:val="VerbatimChar"/>
        </w:rPr>
        <w:t xml:space="preserve">library(car)</w:t>
      </w:r>
    </w:p>
    <w:bookmarkEnd w:id="15"/>
    <w:bookmarkStart w:id="16" w:name="load-the-data"/>
    <w:p>
      <w:pPr>
        <w:pStyle w:val="Heading3"/>
      </w:pPr>
      <w:r>
        <w:t xml:space="preserve">Load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(tree_df)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Before anything else — do you remember the structure of this data frame? Fill in from memory, then check with</w:t>
      </w:r>
      <w:r>
        <w:t xml:space="preserve"> </w:t>
      </w:r>
      <w:r>
        <w:rPr>
          <w:rStyle w:val="VerbatimChar"/>
        </w:rPr>
        <w:t xml:space="preserve">glimpse(tree_df)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Number of rows:</w:t>
      </w:r>
      <w:r>
        <w:br/>
      </w:r>
      <w:r>
        <w:rPr>
          <w:rStyle w:val="VerbatimChar"/>
        </w:rPr>
        <w:t xml:space="preserve">Number of columns:</w:t>
      </w:r>
      <w:r>
        <w:br/>
      </w:r>
      <w:r>
        <w:rPr>
          <w:rStyle w:val="VerbatimChar"/>
        </w:rPr>
        <w:t xml:space="preserve">Column holding the grouping variable (sunny/shady):</w:t>
      </w:r>
      <w:r>
        <w:br/>
      </w:r>
      <w:r>
        <w:rPr>
          <w:rStyle w:val="VerbatimChar"/>
        </w:rPr>
        <w:t xml:space="preserve">Column we are testing today: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9" w:name="part-2-quick-descriptive-stats-review"/>
    <w:p>
      <w:pPr>
        <w:pStyle w:val="Heading1"/>
      </w:pPr>
      <w:r>
        <w:t xml:space="preserve">Part 2 · Quick descriptive stats review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Before running, guess the mean weight for each side (shady vs sunny) and the gap between them. Write your guesses, then check.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Recap stats from Lecture 06 — both groups at once ----</w:t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recap_df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values you will need for the t-test formula:</w:t>
      </w:r>
    </w:p>
    <w:p>
      <w:pPr>
        <w:pStyle w:val="SourceCode"/>
      </w:pPr>
      <w:r>
        <w:rPr>
          <w:rStyle w:val="VerbatimChar"/>
        </w:rPr>
        <w:t xml:space="preserve">Shady:  mean = _____ g   SD = _____   n = _____</w:t>
      </w:r>
      <w:r>
        <w:br/>
      </w:r>
      <w:r>
        <w:rPr>
          <w:rStyle w:val="VerbatimChar"/>
        </w:rPr>
        <w:t xml:space="preserve">Sunny:  mean = _____ g   SD = _____   n = _____</w:t>
      </w:r>
      <w:r>
        <w:br/>
      </w:r>
      <w:r>
        <w:rPr>
          <w:rStyle w:val="VerbatimChar"/>
        </w:rPr>
        <w:t xml:space="preserve">Difference in means = _____  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SD values, do the two groups appear to have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variance? (Does one group have much more spread than the other?)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8" w:name="X745349b89ca46d799171bf794abf80d2a393241"/>
      <w:r>
        <w:t xml:space="preserve">🧩 Chunk 2 — Hypotheses &amp; assumptions</w:t>
      </w:r>
      <w:r>
        <w:t xml:space="preserve"> </w:t>
      </w:r>
      <w:r>
        <w:rPr>
          <w:i/>
          <w:iCs/>
        </w:rPr>
        <w:t xml:space="preserve">(after lecture Chunk 2)</w:t>
      </w:r>
      <w:bookmarkEnd w:id="18"/>
    </w:p>
    <w:p>
      <w:pPr>
        <w:pStyle w:val="BlockText"/>
      </w:pPr>
      <w:r>
        <w:t xml:space="preserve">Parts 3–6: state your hypotheses, then check normality and variance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test.</w:t>
      </w:r>
    </w:p>
    <w:bookmarkEnd w:id="19"/>
    <w:bookmarkStart w:id="20" w:name="part-3-state-your-hypotheses-first"/>
    <w:p>
      <w:pPr>
        <w:pStyle w:val="Heading1"/>
      </w:pPr>
      <w:r>
        <w:t xml:space="preserve">Part 3 · State your hypotheses FIRST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write down your hypotheses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look at the data or run any test. This is how you stay scientifically honest.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null and alternate hypotheses for leaf weight. Use words first, then symbols.</w:t>
      </w:r>
    </w:p>
    <w:p>
      <w:pPr>
        <w:pStyle w:val="SourceCode"/>
      </w:pPr>
      <w:r>
        <w:rPr>
          <w:rStyle w:val="VerbatimChar"/>
        </w:rPr>
        <w:t xml:space="preserve">In words:</w:t>
      </w:r>
      <w:r>
        <w:br/>
      </w:r>
      <w:r>
        <w:rPr>
          <w:rStyle w:val="VerbatimChar"/>
        </w:rPr>
        <w:t xml:space="preserve">  H₀ (null hypothesis):</w:t>
      </w:r>
      <w:r>
        <w:br/>
      </w:r>
      <w:r>
        <w:br/>
      </w:r>
      <w:r>
        <w:rPr>
          <w:rStyle w:val="VerbatimChar"/>
        </w:rPr>
        <w:t xml:space="preserve">  Hₐ (alternate hypothesis):</w:t>
      </w:r>
      <w:r>
        <w:br/>
      </w:r>
      <w:r>
        <w:br/>
      </w:r>
      <w:r>
        <w:rPr>
          <w:rStyle w:val="VerbatimChar"/>
        </w:rPr>
        <w:t xml:space="preserve">In symbols (use μ for "mean"):</w:t>
      </w:r>
      <w:r>
        <w:br/>
      </w:r>
      <w:r>
        <w:rPr>
          <w:rStyle w:val="VerbatimChar"/>
        </w:rPr>
        <w:t xml:space="preserve">  H₀:</w:t>
      </w:r>
      <w:r>
        <w:br/>
      </w:r>
      <w:r>
        <w:rPr>
          <w:rStyle w:val="VerbatimChar"/>
        </w:rPr>
        <w:t xml:space="preserve">  Hₐ:</w:t>
      </w:r>
      <w:r>
        <w:br/>
      </w:r>
      <w:r>
        <w:br/>
      </w:r>
      <w:r>
        <w:rPr>
          <w:rStyle w:val="VerbatimChar"/>
        </w:rPr>
        <w:t xml:space="preserve">Test type (circle one):   one-tailed   /   two-tailed</w:t>
      </w:r>
      <w:r>
        <w:br/>
      </w:r>
      <w:r>
        <w:br/>
      </w:r>
      <w:r>
        <w:rPr>
          <w:rStyle w:val="VerbatimChar"/>
        </w:rPr>
        <w:t xml:space="preserve">Significance level α: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use a two-tailed test here even though we predicted shady leaves would be</w:t>
      </w:r>
      <w:r>
        <w:t xml:space="preserve"> </w:t>
      </w:r>
      <w:r>
        <w:rPr>
          <w:i/>
          <w:iCs/>
        </w:rPr>
        <w:t xml:space="preserve">heavier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0"/>
    <w:bookmarkStart w:id="21" w:name="part-4-check-normality-histogram"/>
    <w:p>
      <w:pPr>
        <w:pStyle w:val="Heading1"/>
      </w:pPr>
      <w:r>
        <w:t xml:space="preserve">Part 4 · Check normality — histogram</w:t>
      </w:r>
    </w:p>
    <w:p>
      <w:pPr>
        <w:pStyle w:val="FirstParagraph"/>
      </w:pPr>
      <w:r>
        <w:t xml:space="preserve">The t-test assumes that data within each group are approximately normally distributed.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Histogram per group — look for bell-shaped distribution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Distribution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shape of each histogram:</w:t>
      </w:r>
    </w:p>
    <w:p>
      <w:pPr>
        <w:pStyle w:val="SourceCode"/>
      </w:pPr>
      <w:r>
        <w:rPr>
          <w:rStyle w:val="VerbatimChar"/>
        </w:rPr>
        <w:t xml:space="preserve">Sunny side shape (bell-shaped, skewed, flat, bimodal?):</w:t>
      </w:r>
      <w:r>
        <w:br/>
      </w:r>
      <w:r>
        <w:br/>
      </w:r>
      <w:r>
        <w:rPr>
          <w:rStyle w:val="VerbatimChar"/>
        </w:rPr>
        <w:t xml:space="preserve">Shady side shape:</w:t>
      </w:r>
      <w:r>
        <w:br/>
      </w:r>
      <w:r>
        <w:br/>
      </w:r>
      <w:r>
        <w:rPr>
          <w:rStyle w:val="VerbatimChar"/>
        </w:rPr>
        <w:t xml:space="preserve">Any obvious outliers?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With only 10 values per group, histograms will look lumpy even if the data are normal. Does this mean we should reject normality? Why or why not?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1"/>
    <w:bookmarkStart w:id="22" w:name="part-5-check-normality-shapiro-wilk-test"/>
    <w:p>
      <w:pPr>
        <w:pStyle w:val="Heading1"/>
      </w:pPr>
      <w:r>
        <w:t xml:space="preserve">Part 5 · Check normality — Shapiro-Wilk test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Shapiro-Wilk’s H₀ is</w:t>
      </w:r>
      <w:r>
        <w:t xml:space="preserve"> </w:t>
      </w:r>
      <w:r>
        <w:t xml:space="preserve">“data are normal.”</w:t>
      </w:r>
      <w:r>
        <w:t xml:space="preserve"> </w:t>
      </w:r>
      <w:r>
        <w:t xml:space="preserve">From your histogram, predict whether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will be above or below 0.05 for each side before you run it.</w:t>
      </w:r>
    </w:p>
    <w:p>
      <w:pPr>
        <w:pStyle w:val="FirstParagraph"/>
      </w:pPr>
      <w:r>
        <w:t xml:space="preserve">The Shapiro-Wilk test formally tests whether a sample could have come from a normal distribution.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H₀ (Shapiro-Wilk):</w:t>
      </w:r>
      <w:r>
        <w:t xml:space="preserve"> </w:t>
      </w:r>
      <w:r>
        <w:t xml:space="preserve">the data are normally distributed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fail to reject normality → proceed with t-test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evidence of non-normality → consider alternatives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Shapiro-Wilk for the sunny side --------------------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Shapiro-Wilk for the shady side -------------------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results and state your decision:</w:t>
      </w:r>
    </w:p>
    <w:p>
      <w:pPr>
        <w:pStyle w:val="SourceCode"/>
      </w:pPr>
      <w:r>
        <w:rPr>
          <w:rStyle w:val="VerbatimChar"/>
        </w:rPr>
        <w:t xml:space="preserve">Sunny:  W = _____   p = _____   Decision (normal / not normal):</w:t>
      </w:r>
      <w:r>
        <w:br/>
      </w:r>
      <w:r>
        <w:rPr>
          <w:rStyle w:val="VerbatimChar"/>
        </w:rPr>
        <w:t xml:space="preserve">Shady:  W = _____   p = _____   Decision (normal / not normal):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With n = 10 per group, the Shapiro-Wilk test has low</w:t>
      </w:r>
      <w:r>
        <w:t xml:space="preserve"> </w:t>
      </w:r>
      <w:r>
        <w:rPr>
          <w:b/>
          <w:bCs/>
        </w:rPr>
        <w:t xml:space="preserve">statistical power</w:t>
      </w:r>
      <w:r>
        <w:t xml:space="preserve">. What does that mean in plain language for interpreting this result?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Even if Shapiro-Wilk returns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 with very small samples, the t-test may still be appropriate — the histogram gives important visual context. Neither check alone is definitive.</w:t>
      </w:r>
    </w:p>
    <w:p>
      <w:r>
        <w:pict>
          <v:rect style="width:0;height:1.5pt" o:hralign="center" o:hrstd="t" o:hr="t"/>
        </w:pict>
      </w:r>
    </w:p>
    <w:bookmarkEnd w:id="22"/>
    <w:bookmarkStart w:id="23" w:name="part-6-check-variance-levenes-test"/>
    <w:p>
      <w:pPr>
        <w:pStyle w:val="Heading1"/>
      </w:pPr>
      <w:r>
        <w:t xml:space="preserve">Part 6 · Check variance — Levene’s test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Look back at the two SD values from Part 2. Predict whether Levene’s will call the variances equal (</w:t>
      </w:r>
      <w:r>
        <w:rPr>
          <w:i/>
          <w:iCs/>
        </w:rPr>
        <w:t xml:space="preserve">p</w:t>
      </w:r>
      <w:r>
        <w:t xml:space="preserve"> </w:t>
      </w:r>
      <w:r>
        <w:t xml:space="preserve">&gt; 0.05) or not, before you run it.</w:t>
      </w:r>
    </w:p>
    <w:p>
      <w:pPr>
        <w:pStyle w:val="FirstParagraph"/>
      </w:pPr>
      <w:r>
        <w:t xml:space="preserve">Levene’s test checks whether the two groups have the same population variance.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H₀ (Levene’s):</w:t>
      </w:r>
      <w:r>
        <w:t xml:space="preserve"> </w:t>
      </w:r>
      <w:r>
        <w:t xml:space="preserve">the two groups have equal variance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variances are not significantly different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variances are significantly different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Levene's test for equal variance -------------------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 and decide:</w:t>
      </w:r>
    </w:p>
    <w:p>
      <w:pPr>
        <w:pStyle w:val="SourceCode"/>
      </w:pPr>
      <w:r>
        <w:rPr>
          <w:rStyle w:val="VerbatimChar"/>
        </w:rPr>
        <w:t xml:space="preserve">F-statistic = _____   p = _____</w:t>
      </w:r>
      <w:r>
        <w:br/>
      </w:r>
      <w:r>
        <w:rPr>
          <w:rStyle w:val="VerbatimChar"/>
        </w:rPr>
        <w:t xml:space="preserve">Decision (variances equal / not equal):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We are going to use Welch’s t-test (</w:t>
      </w:r>
      <w:r>
        <w:rPr>
          <w:rStyle w:val="VerbatimChar"/>
        </w:rPr>
        <w:t xml:space="preserve">var.equal = FALSE</w:t>
      </w:r>
      <w:r>
        <w:t xml:space="preserve">) regardless of Levene’s result. In your own words, why is Welch’s the safe default even when Levene’s says variances are equal?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3"/>
    <w:bookmarkStart w:id="24" w:name="part-7-review-and-checkpoint"/>
    <w:p>
      <w:pPr>
        <w:pStyle w:val="Heading1"/>
      </w:pPr>
      <w:r>
        <w:t xml:space="preserve">Part 7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9"/>
        </w:numPr>
      </w:pPr>
      <w:r>
        <w:t xml:space="preserve">State null and alternate hypotheses formally using μ notation</w:t>
      </w:r>
    </w:p>
    <w:p>
      <w:pPr>
        <w:pStyle w:val="Compact"/>
        <w:numPr>
          <w:ilvl w:val="0"/>
          <w:numId w:val="1010"/>
        </w:numPr>
      </w:pPr>
      <w:r>
        <w:t xml:space="preserve">Explain the difference between one-tailed and two-tailed tests</w:t>
      </w:r>
    </w:p>
    <w:p>
      <w:pPr>
        <w:pStyle w:val="Compact"/>
        <w:numPr>
          <w:ilvl w:val="0"/>
          <w:numId w:val="1011"/>
        </w:numPr>
      </w:pPr>
      <w:r>
        <w:t xml:space="preserve">Use a histogram to visually assess normality</w:t>
      </w:r>
    </w:p>
    <w:p>
      <w:pPr>
        <w:pStyle w:val="Compact"/>
        <w:numPr>
          <w:ilvl w:val="0"/>
          <w:numId w:val="101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per group using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Compact"/>
        <w:numPr>
          <w:ilvl w:val="0"/>
          <w:numId w:val="101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 </w:t>
      </w:r>
      <w:r>
        <w:t xml:space="preserve">and explain why we use Welch’s regardless of the 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 your entire script from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4"/>
    <w:bookmarkStart w:id="27" w:name="part-8-going-further"/>
    <w:p>
      <w:pPr>
        <w:pStyle w:val="Heading1"/>
      </w:pPr>
      <w:r>
        <w:t xml:space="preserve">Part 8 · Going further</w:t>
      </w:r>
    </w:p>
    <w:p>
      <w:pPr>
        <w:pStyle w:val="BlockText"/>
      </w:pPr>
      <w:r>
        <w:t xml:space="preserve">This section is optional — work through it if you finish early or want to push deeper. Next lecture assumes you’ve completed Parts 1–7 only, not this section.</w:t>
      </w:r>
    </w:p>
    <w:bookmarkStart w:id="25" w:name="X0622eda127e561754169acea0b870aff645e3d7"/>
    <w:p>
      <w:pPr>
        <w:pStyle w:val="Heading3"/>
      </w:pPr>
      <w:r>
        <w:t xml:space="preserve">An alternative normality check: the QQ plot</w:t>
      </w:r>
    </w:p>
    <w:p>
      <w:pPr>
        <w:pStyle w:val="FirstParagraph"/>
      </w:pPr>
      <w:r>
        <w:t xml:space="preserve">A QQ (quantile-quantile) plot compares your data’s quantiles to what a perfect normal distribution would look like. Points on the diagonal line = normal.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Q-Q plot — points should fall along the diagonal ----</w:t>
      </w:r>
      <w:r>
        <w:br/>
      </w:r>
      <w:r>
        <w:rPr>
          <w:rStyle w:val="NormalTok"/>
        </w:rPr>
        <w:t xml:space="preserve">qq_norm_plot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qq_norm_plot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points for each group fall approximately along the diagonal line? Does this agree with what the histogram and Shapiro-Wilk test told you?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5"/>
    <w:bookmarkStart w:id="26" w:name="calculate-t-by-hand"/>
    <w:p>
      <w:pPr>
        <w:pStyle w:val="Heading3"/>
      </w:pPr>
      <w:r>
        <w:t xml:space="preserve">Calculate t by hand</w:t>
      </w:r>
    </w:p>
    <w:p>
      <w:pPr>
        <w:pStyle w:val="FirstParagraph"/>
      </w:pPr>
      <w:r>
        <w:t xml:space="preserve">The lecture showed you where the t-statistic comes from. Try reproducing it yourself:</w:t>
      </w:r>
    </w:p>
    <w:p>
      <w:pPr>
        <w:pStyle w:val="SourceCode"/>
      </w:pPr>
      <w:r>
        <w:rPr>
          <w:rStyle w:val="CommentTok"/>
        </w:rPr>
        <w:t xml:space="preserve"># Reproduce the t-statistic manually -----------------</w:t>
      </w:r>
      <w:r>
        <w:br/>
      </w:r>
      <w:r>
        <w:rPr>
          <w:rStyle w:val="NormalTok"/>
        </w:rPr>
        <w:t xml:space="preserve">m_sha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Welch's SE of the difference</w:t>
      </w:r>
      <w:r>
        <w:br/>
      </w:r>
      <w:r>
        <w:rPr>
          <w:rStyle w:val="NormalTok"/>
        </w:rPr>
        <w:t xml:space="preserve">se_diff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((s_sha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n_sha)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(s_sun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n_sun))</w:t>
      </w:r>
      <w:r>
        <w:br/>
      </w:r>
      <w:r>
        <w:br/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t_manual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 in means:"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of difference: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(se_diff,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t:      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(t_manual,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Next lecture you’ll run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and get a t-statistic back automatically. Write down your manually-calculated value now so you can compare:</w:t>
      </w:r>
    </w:p>
    <w:p>
      <w:pPr>
        <w:pStyle w:val="SourceCode"/>
      </w:pPr>
      <w:r>
        <w:rPr>
          <w:rStyle w:val="VerbatimChar"/>
        </w:rPr>
        <w:t xml:space="preserve">Manual t = _____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Check the usual suspects:</w:t>
      </w:r>
    </w:p>
    <w:p>
      <w:pPr>
        <w:pStyle w:val="Compact"/>
        <w:numPr>
          <w:ilvl w:val="1"/>
          <w:numId w:val="1015"/>
        </w:numPr>
      </w:pPr>
      <w:r>
        <w:t xml:space="preserve">Loaded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</w:t>
      </w:r>
    </w:p>
    <w:p>
      <w:pPr>
        <w:pStyle w:val="Compact"/>
        <w:numPr>
          <w:ilvl w:val="1"/>
          <w:numId w:val="1015"/>
        </w:numPr>
      </w:pPr>
      <w:r>
        <w:t xml:space="preserve">Spelling of column names? Check with</w:t>
      </w:r>
      <w:r>
        <w:t xml:space="preserve"> </w:t>
      </w:r>
      <w:r>
        <w:rPr>
          <w:rStyle w:val="VerbatimChar"/>
        </w:rPr>
        <w:t xml:space="preserve">names(tree_df)</w:t>
      </w:r>
    </w:p>
    <w:p>
      <w:pPr>
        <w:pStyle w:val="Compact"/>
        <w:numPr>
          <w:ilvl w:val="1"/>
          <w:numId w:val="1015"/>
        </w:numPr>
      </w:pPr>
      <w:r>
        <w:t xml:space="preserve">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?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leveneTest</w:t>
      </w:r>
      <w:r>
        <w:rPr>
          <w:b/>
          <w:bCs/>
        </w:rPr>
        <w:t xml:space="preserve"> </w:t>
      </w:r>
      <w:r>
        <w:rPr>
          <w:b/>
          <w:bCs/>
        </w:rPr>
        <w:t xml:space="preserve">not found?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 </w:t>
      </w:r>
      <w:r>
        <w:t xml:space="preserve">— not just</w:t>
      </w:r>
      <w:r>
        <w:t xml:space="preserve"> </w:t>
      </w:r>
      <w:r>
        <w:rPr>
          <w:rStyle w:val="VerbatimChar"/>
        </w:rPr>
        <w:t xml:space="preserve">car::leveneTest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Shapiro-Wilk needs &gt; 3 values.</w:t>
      </w:r>
      <w:r>
        <w:t xml:space="preserve"> </w:t>
      </w:r>
      <w:r>
        <w:t xml:space="preserve">If you filtered to a tiny subset, you may get an error.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28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09. Next: Worksheet 10 — T-Tests II: running the test, decoding the output, and writing a results sentence.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09 — T-Tests I: Setting Up the Test</dc:title>
  <dc:creator>Bill Perry</dc:creator>
  <dc:description>Hands-on companion to T-Tests I: state hypotheses, check normality and variance, and see where the t-statistic comes from.</dc:description>
  <cp:keywords/>
  <dcterms:created xsi:type="dcterms:W3CDTF">2026-08-27T20:06:32Z</dcterms:created>
  <dcterms:modified xsi:type="dcterms:W3CDTF">2026-08-27T20:06:32Z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9</vt:lpwstr>
  </property>
  <property fmtid="{D5CDD505-2E9C-101B-9397-08002B2CF9AE}" pid="13" name="resources">
    <vt:lpwstr/>
  </property>
  <property fmtid="{D5CDD505-2E9C-101B-9397-08002B2CF9AE}" pid="14" name="subtitle">
    <vt:lpwstr>Hypotheses, the t-statistic, and checking assumptions before we test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5</vt:lpwstr>
  </property>
</Properties>
</file>