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Descriptive Statistics.</w:t>
      </w:r>
      <w:r>
        <w:t xml:space="preserve"> </w:t>
      </w:r>
      <w:r>
        <w:rPr>
          <w:i/>
          <w:iCs/>
        </w:rPr>
        <w:t xml:space="preserve">Next: Common Code 09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2026-07-02T19:00:49Z</dcterms:created>
  <dcterms:modified xsi:type="dcterms:W3CDTF">2026-07-02T19:00:49Z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