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9" w:name="lecture-7-review"/>
    <w:p>
      <w:pPr>
        <w:pStyle w:val="Heading1"/>
      </w:pPr>
      <w:r>
        <w:t xml:space="preserve">Lecture 7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2026-07-02T19:00:11Z</dcterms:created>
  <dcterms:modified xsi:type="dcterms:W3CDTF">2026-07-02T19:00:11Z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8</vt:lpwstr>
  </property>
  <property fmtid="{D5CDD505-2E9C-101B-9397-08002B2CF9AE}" pid="12" name="resources">
    <vt:lpwstr/>
  </property>
  <property fmtid="{D5CDD505-2E9C-101B-9397-08002B2CF9AE}" pid="13" name="toc-title">
    <vt:lpwstr>Table of contents</vt:lpwstr>
  </property>
  <property fmtid="{D5CDD505-2E9C-101B-9397-08002B2CF9AE}" pid="14" name="week">
    <vt:lpwstr>4</vt:lpwstr>
  </property>
</Properties>
</file>