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</w:t>
      </w:r>
      <w:r>
        <w:br/>
      </w:r>
      <w:r>
        <w:rPr>
          <w:rStyle w:val="VerbatimChar"/>
        </w:rPr>
        <w:t xml:space="preserve"># ℹ 45 more variables: X1982 &lt;dbl&gt;, X1983 &lt;dbl&gt;, X1984 &lt;dbl&gt;,</w:t>
      </w:r>
      <w:r>
        <w:br/>
      </w:r>
      <w:r>
        <w:rPr>
          <w:rStyle w:val="VerbatimChar"/>
        </w:rPr>
        <w:t xml:space="preserve">#  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</w:t>
      </w:r>
      <w:r>
        <w:br/>
      </w:r>
      <w:r>
        <w:rPr>
          <w:rStyle w:val="VerbatimChar"/>
        </w:rPr>
        <w:t xml:space="preserve">#   X1993 &lt;dbl&gt;, X1994 &lt;dbl&gt;, X1995 &lt;dbl&gt;, X1996 &lt;dbl&gt;,</w:t>
      </w:r>
      <w:r>
        <w:br/>
      </w:r>
      <w:r>
        <w:rPr>
          <w:rStyle w:val="VerbatimChar"/>
        </w:rPr>
        <w:t xml:space="preserve">#   X1997 &lt;dbl&gt;, X1998 &lt;dbl&gt;, X1999 &lt;dbl&gt;, X2000 &lt;dbl&gt;,</w:t>
      </w:r>
      <w:r>
        <w:br/>
      </w:r>
      <w:r>
        <w:rPr>
          <w:rStyle w:val="VerbatimChar"/>
        </w:rPr>
        <w:t xml:space="preserve">#   X2001 &lt;dbl&gt;, X2002 &lt;dbl&gt;, X2003 &lt;dbl&gt;, X2004 &lt;dbl&gt;,</w:t>
      </w:r>
      <w:r>
        <w:br/>
      </w:r>
      <w:r>
        <w:rPr>
          <w:rStyle w:val="VerbatimChar"/>
        </w:rPr>
        <w:t xml:space="preserve">#   X2005 &lt;dbl&gt;, X2006 &lt;dbl&gt;, X2007 &lt;dbl&gt;, X2008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2026-09-24T13:41:30Z</dcterms:created>
  <dcterms:modified xsi:type="dcterms:W3CDTF">2026-09-24T13:41:30Z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