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</w:t>
      </w:r>
      <w:r>
        <w:br/>
      </w:r>
      <w:r>
        <w:rPr>
          <w:rStyle w:val="VerbatimChar"/>
        </w:rPr>
        <w:t xml:space="preserve"># ℹ 45 more variables: X1982 &lt;dbl&gt;, X1983 &lt;dbl&gt;, X1984 &lt;dbl&gt;,</w:t>
      </w:r>
      <w:r>
        <w:br/>
      </w:r>
      <w:r>
        <w:rPr>
          <w:rStyle w:val="VerbatimChar"/>
        </w:rPr>
        <w:t xml:space="preserve">#  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</w:t>
      </w:r>
      <w:r>
        <w:br/>
      </w:r>
      <w:r>
        <w:rPr>
          <w:rStyle w:val="VerbatimChar"/>
        </w:rPr>
        <w:t xml:space="preserve">#   X1993 &lt;dbl&gt;, X1994 &lt;dbl&gt;, X1995 &lt;dbl&gt;, X1996 &lt;dbl&gt;,</w:t>
      </w:r>
      <w:r>
        <w:br/>
      </w:r>
      <w:r>
        <w:rPr>
          <w:rStyle w:val="VerbatimChar"/>
        </w:rPr>
        <w:t xml:space="preserve">#   X1997 &lt;dbl&gt;, X1998 &lt;dbl&gt;, X1999 &lt;dbl&gt;, X2000 &lt;dbl&gt;,</w:t>
      </w:r>
      <w:r>
        <w:br/>
      </w:r>
      <w:r>
        <w:rPr>
          <w:rStyle w:val="VerbatimChar"/>
        </w:rPr>
        <w:t xml:space="preserve">#   X2001 &lt;dbl&gt;, X2002 &lt;dbl&gt;, X2003 &lt;dbl&gt;, X2004 &lt;dbl&gt;,</w:t>
      </w:r>
      <w:r>
        <w:br/>
      </w:r>
      <w:r>
        <w:rPr>
          <w:rStyle w:val="VerbatimChar"/>
        </w:rPr>
        <w:t xml:space="preserve">#   X2005 &lt;dbl&gt;, X2006 &lt;dbl&gt;, X2007 &lt;dbl&gt;, X2008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2026-09-24T01:51:51Z</dcterms:created>
  <dcterms:modified xsi:type="dcterms:W3CDTF">2026-09-24T01:51:51Z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