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78.jpg" ContentType="image/jpeg"/>
  <Override PartName="/word/media/rId88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Your skeleton already has a plain, working version of every chunk below.</w:t>
            </w:r>
            <w:r>
              <w:t xml:space="preserve"> </w:t>
            </w:r>
            <w:r>
              <w:t xml:space="preserve">You add the finishing touches — colors, labels,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, table formatting — in</w:t>
            </w:r>
            <w:r>
              <w:t xml:space="preserve"> </w:t>
            </w:r>
            <w:r>
              <w:rPr>
                <w:b/>
                <w:bCs/>
              </w:rPr>
              <w:t xml:space="preserve">Activity Parts 5–6</w:t>
            </w:r>
            <w:r>
              <w:t xml:space="preserve">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2" w:name="plot-1-box-plot-with-the-raw-points"/>
    <w:p>
      <w:pPr>
        <w:pStyle w:val="Heading1"/>
      </w:pPr>
      <w:r>
        <w:t xml:space="preserve">Plot 1 · Box plot with the raw points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side; each point is one leaf.</w:t>
            </w:r>
          </w:p>
          <w:bookmarkEnd w:id="81"/>
        </w:tc>
      </w:tr>
    </w:tbl>
    <w:p>
      <w:pPr>
        <w:pStyle w:val="Compact"/>
        <w:numPr>
          <w:ilvl w:val="0"/>
          <w:numId w:val="1014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label starts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— what does the caption start with?</w:t>
      </w:r>
    </w:p>
    <w:p>
      <w:pPr>
        <w:pStyle w:val="Compact"/>
        <w:numPr>
          <w:ilvl w:val="0"/>
          <w:numId w:val="1014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your two 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82"/>
    <w:bookmarkStart w:id="87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"Mean leaf mass (± 1 SE) by side."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side.</w:t>
            </w:r>
          </w:p>
          <w:bookmarkEnd w:id="86"/>
        </w:tc>
      </w:tr>
    </w:tbl>
    <w:p>
      <w:pPr>
        <w:pStyle w:val="Compact"/>
        <w:numPr>
          <w:ilvl w:val="0"/>
          <w:numId w:val="1015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error bars overlap almost completely — what will the t-test say?</w:t>
      </w:r>
    </w:p>
    <w:p>
      <w:pPr>
        <w:pStyle w:val="Compact"/>
        <w:numPr>
          <w:ilvl w:val="0"/>
          <w:numId w:val="1015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the same four finishing lines — but this plot maps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</w:t>
      </w:r>
    </w:p>
    <w:bookmarkEnd w:id="87"/>
    <w:bookmarkStart w:id="92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"Distribution of leaf mass on each side."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side.</w:t>
            </w:r>
          </w:p>
          <w:bookmarkEnd w:id="91"/>
        </w:tc>
      </w:tr>
    </w:tbl>
    <w:p>
      <w:pPr>
        <w:pStyle w:val="Compact"/>
        <w:numPr>
          <w:ilvl w:val="0"/>
          <w:numId w:val="1016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6"/>
        </w:numPr>
      </w:pPr>
      <w:r>
        <w:t xml:space="preserve">The box plot hides the shape; the histogram shows it</w:t>
      </w:r>
    </w:p>
    <w:p>
      <w:pPr>
        <w:pStyle w:val="Compact"/>
        <w:numPr>
          <w:ilvl w:val="0"/>
          <w:numId w:val="1016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92"/>
    <w:bookmarkStart w:id="94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by side.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3"/>
          <w:p/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4"/>
    <w:bookmarkStart w:id="97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8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8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97"/>
    <w:bookmarkStart w:id="98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Render the plain plots and table first, then finish them: colors,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one.</w:t>
      </w:r>
    </w:p>
    <w:bookmarkEnd w:id="98"/>
    <w:bookmarkStart w:id="101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(t-test, render all three and hand in, then play).</w:t>
            </w:r>
          </w:p>
          <w:p/>
        </w:tc>
      </w:tr>
    </w:tbl>
    <w:bookmarkEnd w:id="101"/>
    <w:bookmarkStart w:id="104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9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4"/>
    <w:bookmarkStart w:id="108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5"/>
          <w:p/>
        </w:tc>
      </w:tr>
    </w:tbl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20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08"/>
    <w:bookmarkStart w:id="111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1"/>
    <w:bookmarkStart w:id="116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16"/>
    <w:bookmarkStart w:id="119" w:name="making-things-fit-on-a-slide-revealjs"/>
    <w:p>
      <w:pPr>
        <w:pStyle w:val="Heading1"/>
      </w:pPr>
      <w:r>
        <w:t xml:space="preserve">Making things fit on a slide (RevealJS)</w:t>
      </w:r>
    </w:p>
    <w:p>
      <w:pPr>
        <w:pStyle w:val="FirstParagraph"/>
      </w:pPr>
      <w:r>
        <w:t xml:space="preserve">These work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Quarto presentation — they only change the slides, never the Word or 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742"/>
        <w:gridCol w:w="38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on the left, result on the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gets its own slide after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appears on the next click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shorter figure fits under more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or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code — just show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smaller: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 every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scrollable: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slide scrolls instead of being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Title {.smaller}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one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</w:t>
            </w:r>
            <w:r>
              <w:t xml:space="preserve"> </w:t>
            </w:r>
            <w:r>
              <w:rPr>
                <w:b/>
                <w:bCs/>
              </w:rPr>
              <w:t xml:space="preserve">that</w:t>
            </w:r>
            <w:r>
              <w:t xml:space="preserve"> </w:t>
            </w:r>
            <w:r>
              <w:t xml:space="preserve">slide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::::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any two things side by side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output-location: column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  <w:r>
              <w:t xml:space="preserve"> </w:t>
            </w:r>
            <w:r>
              <w:t xml:space="preserve">in the YAML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chunk in your slides gets code-left, plot-right.</w:t>
            </w:r>
          </w:p>
          <w:p/>
        </w:tc>
      </w:tr>
    </w:tbl>
    <w:bookmarkEnd w:id="119"/>
    <w:bookmarkStart w:id="120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Read the Welch’s t-test, finish its table, write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then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(Activity Part 9).</w:t>
      </w:r>
    </w:p>
    <w:bookmarkEnd w:id="120"/>
    <w:bookmarkStart w:id="12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1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top of the project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1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1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every analysis can be a document that rebuilds itself from the raw data.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🧰 Keep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leaf_report.qmd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your template for every analysis this term: copy it, change the data file and column names, rewrite the text, Render.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2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the assumptions first — normality (Shapiro–Wilk) and equal variances (Levene’s)</w:t>
      </w:r>
    </w:p>
    <w:p>
      <w:pPr>
        <w:pStyle w:val="Compact"/>
        <w:numPr>
          <w:ilvl w:val="0"/>
          <w:numId w:val="1022"/>
        </w:numPr>
      </w:pPr>
      <w:r>
        <w:t xml:space="preserve">…written up in your Quarto report</w:t>
      </w:r>
    </w:p>
    <w:bookmarkEnd w:id="1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78" Target="media/rId78.jpg" /><Relationship Type="http://schemas.openxmlformats.org/officeDocument/2006/relationships/image" Id="rId88" Target="media/rId88.jpg" /><Relationship Type="http://schemas.openxmlformats.org/officeDocument/2006/relationships/image" Id="rId83" Target="media/rId83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2026-09-24T01:52:03Z</dcterms:created>
  <dcterms:modified xsi:type="dcterms:W3CDTF">2026-09-24T01:52:03Z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