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____________________        Your name: ____________________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   yes / no</w:t>
      </w:r>
      <w:r>
        <w:br/>
      </w:r>
      <w:r>
        <w:rPr>
          <w:rStyle w:val="VerbatimChar"/>
        </w:rPr>
        <w:t xml:space="preserve">   - Does the figure actually support the finding?   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  yes / partial / no</w:t>
      </w:r>
      <w:r>
        <w:br/>
      </w:r>
      <w:r>
        <w:rPr>
          <w:rStyle w:val="VerbatimChar"/>
        </w:rPr>
        <w:t xml:space="preserve">   - Does the test match the design (X and Y)?        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 in R (not Excel)?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2026-09-22T01:40:55Z</dcterms:created>
  <dcterms:modified xsi:type="dcterms:W3CDTF">2026-09-22T01:40:55Z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