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____________________        Your name: ____________________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   yes / no</w:t>
      </w:r>
      <w:r>
        <w:br/>
      </w:r>
      <w:r>
        <w:rPr>
          <w:rStyle w:val="VerbatimChar"/>
        </w:rPr>
        <w:t xml:space="preserve">   - Does the figure actually support the finding?   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  yes / partial / no</w:t>
      </w:r>
      <w:r>
        <w:br/>
      </w:r>
      <w:r>
        <w:rPr>
          <w:rStyle w:val="VerbatimChar"/>
        </w:rPr>
        <w:t xml:space="preserve">   - Does the test match the design (X and Y)?        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 in R (not Excel)?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2026-09-03T18:45:35Z</dcterms:created>
  <dcterms:modified xsi:type="dcterms:W3CDTF">2026-09-03T18:45:35Z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