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7.png" ContentType="image/png"/>
  <Override PartName="/word/media/rId38.png" ContentType="image/png"/>
  <Override PartName="/word/media/rId30.png" ContentType="image/png"/>
  <Override PartName="/word/media/rId25.png" ContentType="image/png"/>
  <Override PartName="/word/media/rId59.png" ContentType="image/png"/>
  <Override PartName="/word/media/rId53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More geoms, zooming safely, and picking a theme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tree_df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build a grouped, colored, faceted figure. Today: one more geom, a safer way to zoom, and picking a theme that looks intentional instead of default.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Map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alongside color, and add a trend line with</w:t>
      </w:r>
      <w:r>
        <w:t xml:space="preserve"> </w:t>
      </w:r>
      <w:r>
        <w:rPr>
          <w:rStyle w:val="VerbatimChar"/>
        </w:rPr>
        <w:t xml:space="preserve">geom_smooth()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Pick a built-in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and 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2"/>
        </w:numPr>
      </w:pPr>
      <w:r>
        <w:t xml:space="preserve">Save a figure in the right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for the job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xlim()</w:t>
            </w:r>
            <w:r>
              <w:t xml:space="preserve">/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worksheet and type the code yourself.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simple scatter plots — the difference only shows up once you compute something (a smooth line, a boxplot). Typing both yourself and comparing outputs is the only way this sticks.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2" w:name="Xbbeb6a572b348229b438ce77ae89954bccbeb03"/>
    <w:p>
      <w:pPr>
        <w:pStyle w:val="Heading1"/>
      </w:pPr>
      <w:r>
        <w:t xml:space="preserve">🧩 Chunk 1 of 3 · Shape, Color, and a Trend Line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mapping shape alongside color, and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 1.</w:t>
      </w:r>
    </w:p>
    <w:bookmarkEnd w:id="22"/>
    <w:bookmarkStart w:id="29" w:name="mapping-shape-alongside-color"/>
    <w:p>
      <w:pPr>
        <w:pStyle w:val="Heading1"/>
      </w:pPr>
      <w:r>
        <w:t xml:space="preserve">Mapping Shape Alongside Color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map both</w:t>
            </w:r>
            <w:r>
              <w:t xml:space="preserve"> </w:t>
            </w:r>
            <w:r>
              <w:rPr>
                <w:rStyle w:val="VerbatimChar"/>
              </w:rPr>
              <w:t xml:space="preserve">color = side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shape = side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variable. Will ggplot draw one legend or two?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Map color AND shape to the same variable 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shape-color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Mapping the</w:t>
      </w:r>
      <w:r>
        <w:t xml:space="preserve"> </w:t>
      </w:r>
      <w:r>
        <w:rPr>
          <w:b/>
          <w:bCs/>
        </w:rPr>
        <w:t xml:space="preserve">same variable</w:t>
      </w:r>
      <w:r>
        <w:t xml:space="preserve"> </w:t>
      </w:r>
      <w:r>
        <w:t xml:space="preserve">to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merges them into</w:t>
      </w:r>
      <w:r>
        <w:t xml:space="preserve"> </w:t>
      </w:r>
      <w:r>
        <w:rPr>
          <w:b/>
          <w:bCs/>
        </w:rPr>
        <w:t xml:space="preserve">one legend</w:t>
      </w:r>
    </w:p>
    <w:p>
      <w:pPr>
        <w:pStyle w:val="Compact"/>
        <w:numPr>
          <w:ilvl w:val="0"/>
          <w:numId w:val="1004"/>
        </w:numPr>
      </w:pPr>
      <w:r>
        <w:t xml:space="preserve">This makes the plot easier to read in black-and-white or for colorblind readers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legend titles differ in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 you get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legends instead — usually not what you want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28">
        <w:r>
          <w:rPr>
            <w:rStyle w:val="Hyperlink"/>
          </w:rPr>
          <w:t xml:space="preserve">R4DS §9 — Layers</w:t>
        </w:r>
      </w:hyperlink>
    </w:p>
    <w:bookmarkEnd w:id="29"/>
    <w:bookmarkStart w:id="35" w:name="adding-a-trend-line-geom_smooth"/>
    <w:p>
      <w:pPr>
        <w:pStyle w:val="Heading1"/>
      </w:pPr>
      <w:r>
        <w:t xml:space="preserve">Adding a Trend Line —</w:t>
      </w:r>
      <w:r>
        <w:t xml:space="preserve"> </w:t>
      </w:r>
      <w:r>
        <w:rPr>
          <w:rStyle w:val="VerbatimChar"/>
        </w:rPr>
        <w:t xml:space="preserve">geom_smooth()</w:t>
      </w:r>
    </w:p>
    <w:p>
      <w:pPr>
        <w:pStyle w:val="SourceCode"/>
      </w:pPr>
      <w:r>
        <w:rPr>
          <w:rStyle w:val="CommentTok"/>
        </w:rPr>
        <w:t xml:space="preserve"># geom_smooth() fits a line straight from the data 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Width, with Trend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ggplot_2_lecture_files/figure-docx/geom-smooth-demo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method = "lm"</w:t>
      </w:r>
      <w:r>
        <w:t xml:space="preserve"> </w:t>
      </w:r>
      <w:r>
        <w:t xml:space="preserve">fits a straight line (linear model)</w:t>
      </w:r>
    </w:p>
    <w:p>
      <w:pPr>
        <w:pStyle w:val="Compact"/>
        <w:numPr>
          <w:ilvl w:val="0"/>
          <w:numId w:val="1005"/>
        </w:numPr>
      </w:pPr>
      <w:r>
        <w:t xml:space="preserve">The shaded ribbon is the</w:t>
      </w:r>
      <w:r>
        <w:t xml:space="preserve"> </w:t>
      </w:r>
      <w:r>
        <w:rPr>
          <w:b/>
          <w:bCs/>
        </w:rPr>
        <w:t xml:space="preserve">95% confidence band</w:t>
      </w:r>
      <w:r>
        <w:t xml:space="preserve"> </w:t>
      </w:r>
      <w:r>
        <w:t xml:space="preserve">around the line</w:t>
      </w:r>
    </w:p>
    <w:p>
      <w:pPr>
        <w:pStyle w:val="Compact"/>
        <w:numPr>
          <w:ilvl w:val="0"/>
          <w:numId w:val="1005"/>
        </w:numPr>
      </w:pPr>
      <w:r>
        <w:t xml:space="preserve">We’ll fit this same relationship formally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in the Regression unit later this semester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is exploration, not a hypothesis test — it shows you</w:t>
            </w:r>
            <w:r>
              <w:t xml:space="preserve"> </w:t>
            </w:r>
            <w:r>
              <w:rPr>
                <w:i/>
                <w:iCs/>
              </w:rPr>
              <w:t xml:space="preserve">whether a line is worth fitting formally</w:t>
            </w:r>
            <w:r>
              <w:t xml:space="preserve"> </w:t>
            </w:r>
            <w:r>
              <w:t xml:space="preserve">before you commit to one.</w:t>
            </w:r>
          </w:p>
          <w:p/>
        </w:tc>
      </w:tr>
    </w:tbl>
    <w:bookmarkEnd w:id="35"/>
    <w:bookmarkStart w:id="36" w:name="activity-4-part-1-now"/>
    <w:p>
      <w:pPr>
        <w:pStyle w:val="Heading1"/>
      </w:pPr>
      <w:r>
        <w:t xml:space="preserve">→ ACTIVITY 4 Part 1 now</w:t>
      </w:r>
    </w:p>
    <w:p>
      <w:pPr>
        <w:pStyle w:val="FirstParagraph"/>
      </w:pPr>
      <w:r>
        <w:rPr>
          <w:b/>
          <w:bCs/>
        </w:rPr>
        <w:t xml:space="preserve">🛑 Do Activity Part 1 now</w:t>
      </w:r>
    </w:p>
    <w:p>
      <w:pPr>
        <w:pStyle w:val="BodyText"/>
      </w:pPr>
      <w:r>
        <w:t xml:space="preserve">Map shape and color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then add a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trend line. Predict, type, run.</w:t>
      </w:r>
    </w:p>
    <w:bookmarkEnd w:id="36"/>
    <w:bookmarkStart w:id="37" w:name="chunk-2-of-3-zooming-without-losing-data"/>
    <w:p>
      <w:pPr>
        <w:pStyle w:val="Heading1"/>
      </w:pPr>
      <w:r>
        <w:t xml:space="preserve">🧩 Chunk 2 of 3 · Zooming Without Losing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they look the same until they don’t.</w:t>
      </w:r>
    </w:p>
    <w:p>
      <w:pPr>
        <w:pStyle w:val="BodyText"/>
      </w:pPr>
      <w:r>
        <w:rPr>
          <w:b/>
          <w:bCs/>
        </w:rPr>
        <w:t xml:space="preserve">🛑 After this chunk you will do Activity Part 2.</w:t>
      </w:r>
    </w:p>
    <w:bookmarkEnd w:id="37"/>
    <w:bookmarkStart w:id="41" w:name="X8159f09d12498de76bc871c0a530c112008ae16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point still contributes to the trend line</w:t>
      </w:r>
    </w:p>
    <w:p>
      <w:pPr>
        <w:pStyle w:val="Compact"/>
        <w:numPr>
          <w:ilvl w:val="0"/>
          <w:numId w:val="1006"/>
        </w:numPr>
      </w:pPr>
      <w:r>
        <w:t xml:space="preserve">The trend line is fit on</w:t>
      </w:r>
      <w:r>
        <w:t xml:space="preserve"> </w:t>
      </w:r>
      <w:r>
        <w:rPr>
          <w:b/>
          <w:bCs/>
        </w:rPr>
        <w:t xml:space="preserve">all 20 leaves</w:t>
      </w:r>
      <w:r>
        <w:t xml:space="preserve">, then the plot window is cropped afterward</w:t>
      </w:r>
    </w:p>
    <w:p>
      <w:pPr>
        <w:pStyle w:val="Compact"/>
        <w:numPr>
          <w:ilvl w:val="0"/>
          <w:numId w:val="1006"/>
        </w:numPr>
      </w:pPr>
      <w:r>
        <w:t xml:space="preserve">Safe to use anytime you just want a closer look</w:t>
      </w:r>
    </w:p>
    <w:bookmarkEnd w:id="41"/>
    <w:bookmarkStart w:id="50" w:name="xlim-ylim-removes-data-first"/>
    <w:p>
      <w:pPr>
        <w:pStyle w:val="Heading1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Removes Data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we drop the leaves outside our zoom window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fitting the trend line, will the line look the same as before, or different?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xlim()/ylim() DELETE rows outside the range first 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xlim() / ylim() — different line!"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gplot_2_lecture_files/figure-docx/xlim-demo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xlim()</w:t>
            </w:r>
            <w:r>
              <w:t xml:space="preserve">/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rPr>
                <w:b/>
                <w:bCs/>
              </w:rPr>
              <w:t xml:space="preserve">silently delete rows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The trend line above is fit only on the leaves that remain — a different line than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produced, with no warning that data went missing.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zoom. 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actually want those rows excluded from the analysis, not just out of view.</w:t>
      </w:r>
    </w:p>
    <w:bookmarkEnd w:id="50"/>
    <w:bookmarkStart w:id="51" w:name="activity-4-part-2-now"/>
    <w:p>
      <w:pPr>
        <w:pStyle w:val="Heading1"/>
      </w:pPr>
      <w:r>
        <w:t xml:space="preserve">→ ACTIVITY 4 Part 2 now</w:t>
      </w:r>
    </w:p>
    <w:p>
      <w:pPr>
        <w:pStyle w:val="FirstParagraph"/>
      </w:pPr>
      <w:r>
        <w:rPr>
          <w:b/>
          <w:bCs/>
        </w:rPr>
        <w:t xml:space="preserve">🛑 Do Activity Part 2 now</w:t>
      </w:r>
    </w:p>
    <w:p>
      <w:pPr>
        <w:pStyle w:val="BodyText"/>
      </w:pPr>
      <w:r>
        <w:t xml:space="preserve">Zoom the same plot two ways and compare the trend lines. Predict, type, run.</w:t>
      </w:r>
    </w:p>
    <w:bookmarkEnd w:id="51"/>
    <w:bookmarkStart w:id="52" w:name="chunk-3-of-3-themes-and-saving"/>
    <w:p>
      <w:pPr>
        <w:pStyle w:val="Heading1"/>
      </w:pPr>
      <w:r>
        <w:t xml:space="preserve">🧩 Chunk 3 of 3 · Themes and Saving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picking a built-in theme,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tweaks, and choosing a file format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3–4.</w:t>
      </w:r>
    </w:p>
    <w:bookmarkEnd w:id="52"/>
    <w:bookmarkStart w:id="58" w:name="picking-a-theme"/>
    <w:p>
      <w:pPr>
        <w:pStyle w:val="Heading1"/>
      </w:pPr>
      <w:r>
        <w:t xml:space="preserve">Picking a Theme</w:t>
      </w:r>
    </w:p>
    <w:p>
      <w:pPr>
        <w:pStyle w:val="SourceCode"/>
      </w:pPr>
      <w:r>
        <w:rPr>
          <w:rStyle w:val="CommentTok"/>
        </w:rPr>
        <w:t xml:space="preserve"># theme_classic() — clean, close to journal defaults 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2_lecture_files/figure-docx/themes-demo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Five built-in themes to try on the same plot: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Look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theme_grey()</w:t>
            </w:r>
          </w:p>
        </w:tc>
        <w:tc>
          <w:tcPr/>
          <w:p>
            <w:pPr>
              <w:pStyle w:val="Compact"/>
            </w:pPr>
            <w:r>
              <w:t xml:space="preserve">default — grey background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theme_bw()</w:t>
            </w:r>
          </w:p>
        </w:tc>
        <w:tc>
          <w:tcPr/>
          <w:p>
            <w:pPr>
              <w:pStyle w:val="Compact"/>
            </w:pPr>
            <w:r>
              <w:t xml:space="preserve">white background, grey gridlines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theme_minimal()</w:t>
            </w:r>
          </w:p>
        </w:tc>
        <w:tc>
          <w:tcPr/>
          <w:p>
            <w:pPr>
              <w:pStyle w:val="Compact"/>
            </w:pPr>
            <w:r>
              <w:t xml:space="preserve">no background, subtle gridlines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  <w:tc>
          <w:tcPr/>
          <w:p>
            <w:pPr>
              <w:pStyle w:val="Compact"/>
            </w:pPr>
            <w:r>
              <w:t xml:space="preserve">white background, axis lines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theme_light()</w:t>
            </w:r>
          </w:p>
        </w:tc>
        <w:tc>
          <w:tcPr/>
          <w:p>
            <w:pPr>
              <w:pStyle w:val="Compact"/>
            </w:pPr>
            <w:r>
              <w:t xml:space="preserve">light grey lines and border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theme_classic()</w:t>
            </w:r>
            <w:r>
              <w:t xml:space="preserve"> </w:t>
            </w:r>
            <w:r>
              <w:t xml:space="preserve">is a safe default for scientific figures — clean, uncluttered, close to what most journals expect.</w:t>
            </w:r>
          </w:p>
          <w:p/>
        </w:tc>
      </w:tr>
    </w:tbl>
    <w:bookmarkEnd w:id="58"/>
    <w:bookmarkStart w:id="64" w:name="adjusting-a-theme-with-theme"/>
    <w:p>
      <w:pPr>
        <w:pStyle w:val="Heading1"/>
      </w:pPr>
      <w:r>
        <w:t xml:space="preserve">Adjusting a Theme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theme() overrides individual elements afterward 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Pick a</w:t>
      </w:r>
      <w:r>
        <w:t xml:space="preserve"> </w:t>
      </w:r>
      <w:r>
        <w:rPr>
          <w:b/>
          <w:bCs/>
        </w:rPr>
        <w:t xml:space="preserve">built-in theme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theme_classic()</w:t>
      </w:r>
      <w:r>
        <w:t xml:space="preserve">), then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afterward to tweak individual pieces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legend.position = "none"</w:t>
      </w:r>
      <w:r>
        <w:t xml:space="preserve"> </w:t>
      </w:r>
      <w:r>
        <w:t xml:space="preserve">— drop a redundant legend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axis.text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axis.title</w:t>
      </w:r>
      <w:r>
        <w:t xml:space="preserve"> </w:t>
      </w:r>
      <w:r>
        <w:t xml:space="preserve">— control tick labels and axis titles separately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rarely need to build a theme from scratch. Start from a built-in theme and override only what looks wrong.</w:t>
            </w:r>
          </w:p>
          <w:p/>
        </w:tc>
      </w:tr>
    </w:tbl>
    <w:bookmarkEnd w:id="64"/>
    <w:bookmarkStart w:id="67" w:name="saving-in-the-right-format"/>
    <w:p>
      <w:pPr>
        <w:pStyle w:val="Heading1"/>
      </w:pPr>
      <w:r>
        <w:t xml:space="preserve">Saving in the Right Format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PNG — good for Word docs, slides, web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PDF — vector, scales to any size, good for print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slides, web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takes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name the plot object explicitly — do not rely on ggsave grabbing</w:t>
            </w:r>
            <w:r>
              <w:t xml:space="preserve"> </w:t>
            </w:r>
            <w:r>
              <w:t xml:space="preserve">“the last plot shown.”</w:t>
            </w:r>
          </w:p>
          <w:p/>
        </w:tc>
      </w:tr>
    </w:tbl>
    <w:bookmarkEnd w:id="67"/>
    <w:bookmarkStart w:id="68" w:name="activity-4-parts-34-now"/>
    <w:p>
      <w:pPr>
        <w:pStyle w:val="Heading1"/>
      </w:pPr>
      <w:r>
        <w:t xml:space="preserve">→ ACTIVITY 4 Parts 3–4 now</w:t>
      </w:r>
    </w:p>
    <w:p>
      <w:pPr>
        <w:pStyle w:val="FirstParagraph"/>
      </w:pPr>
      <w:r>
        <w:rPr>
          <w:b/>
          <w:bCs/>
        </w:rPr>
        <w:t xml:space="preserve">🛑 Go to Activity 4 — Parts 3–4</w:t>
      </w:r>
    </w:p>
    <w:p>
      <w:pPr>
        <w:pStyle w:val="BodyText"/>
      </w:pPr>
      <w:r>
        <w:t xml:space="preserve">Close the slides. Pick a theme, tweak it, and save your plot as both PNG and PDF.</w:t>
      </w:r>
    </w:p>
    <w:bookmarkEnd w:id="68"/>
    <w:bookmarkStart w:id="69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08"/>
        </w:numPr>
      </w:pPr>
      <w:r>
        <w:t xml:space="preserve">Map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to merge legends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a quick trend line, not a hypothesis test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08"/>
        </w:numPr>
      </w:pPr>
      <w:r>
        <w:t xml:space="preserve">Built-in themes (</w:t>
      </w:r>
      <w:r>
        <w:rPr>
          <w:rStyle w:val="VerbatimChar"/>
        </w:rPr>
        <w:t xml:space="preserve">theme_classic()</w:t>
      </w:r>
      <w:r>
        <w:t xml:space="preserve">, etc.) +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for small overrides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.png</w:t>
      </w:r>
      <w:r>
        <w:t xml:space="preserve"> </w:t>
      </w:r>
      <w:r>
        <w:t xml:space="preserve">for documents/slides,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print/journals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0"/>
        </w:numPr>
      </w:pPr>
      <w:r>
        <w:t xml:space="preserve">Chaining verbs into one pipeline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7" Target="media/rId47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59" Target="media/rId59.png" /><Relationship Type="http://schemas.openxmlformats.org/officeDocument/2006/relationships/image" Id="rId53" Target="media/rId53.png" /><Relationship Type="http://schemas.openxmlformats.org/officeDocument/2006/relationships/image" Id="rId44" Target="media/rId44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28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28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Mapping shape alongside color, adding a trend line with geom_smooth(), coord_cartesian() vs. xlim()/ylim(), and choosing a built-in theme.</dc:description>
  <cp:keywords/>
  <dcterms:created xsi:type="dcterms:W3CDTF">2026-09-03T18:45:39Z</dcterms:created>
  <dcterms:modified xsi:type="dcterms:W3CDTF">2026-09-03T18:45:39Z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More geoms, zooming safely, and picking a theme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