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I: Setting Up the Test (with Factors)</w:t>
      </w:r>
    </w:p>
    <w:p>
      <w:pPr>
        <w:pStyle w:val="Subtitle"/>
      </w:pPr>
      <w:r>
        <w:t xml:space="preserve">Exploring the penguins,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6" w:name="X02082c6d4e0754255aade5888f11dadcb3c3f1f"/>
    <w:p>
      <w:pPr>
        <w:pStyle w:val="Heading1"/>
      </w:pPr>
      <w:r>
        <w:t xml:space="preserve">One-Way ANOVA I — Do Penguin Species Differ in Body Mass?</w:t>
      </w:r>
    </w:p>
    <w:bookmarkStart w:id="9" w:name="recap-from-worksheets-0911"/>
    <w:p>
      <w:pPr>
        <w:pStyle w:val="Heading3"/>
      </w:pPr>
      <w:r>
        <w:t xml:space="preserve">Recap from Worksheets 09–11</w:t>
      </w:r>
    </w:p>
    <w:p>
      <w:pPr>
        <w:pStyle w:val="Compact"/>
        <w:numPr>
          <w:ilvl w:val="0"/>
          <w:numId w:val="1001"/>
        </w:numPr>
      </w:pPr>
      <w:r>
        <w:t xml:space="preserve">Compared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 in the regression worksheet</w:t>
      </w:r>
    </w:p>
    <w:p>
      <w:pPr>
        <w:pStyle w:val="Compact"/>
        <w:numPr>
          <w:ilvl w:val="0"/>
          <w:numId w:val="1001"/>
        </w:numPr>
      </w:pPr>
      <w:r>
        <w:t xml:space="preserve">Checked assumptions with</w:t>
      </w:r>
      <w:r>
        <w:t xml:space="preserve"> </w:t>
      </w:r>
      <w:r>
        <w:rPr>
          <w:rStyle w:val="VerbatimChar"/>
        </w:rPr>
        <w:t xml:space="preserve">plot(model)</w:t>
      </w:r>
      <w:r>
        <w:t xml:space="preserve"> </w:t>
      </w:r>
      <w:r>
        <w:t xml:space="preserve">and Shapiro-Wilk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Load and explore the Palmer penguins data</w:t>
      </w:r>
    </w:p>
    <w:p>
      <w:pPr>
        <w:pStyle w:val="Compact"/>
        <w:numPr>
          <w:ilvl w:val="0"/>
          <w:numId w:val="1002"/>
        </w:numPr>
      </w:pPr>
      <w:r>
        <w:t xml:space="preserve">Order the groups with 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fct_reorder</w:t>
      </w:r>
      <w:r>
        <w:t xml:space="preserve">) for a readable boxplot</w:t>
      </w:r>
    </w:p>
    <w:p>
      <w:pPr>
        <w:pStyle w:val="Compact"/>
        <w:numPr>
          <w:ilvl w:val="0"/>
          <w:numId w:val="1002"/>
        </w:numPr>
      </w:pPr>
      <w:r>
        <w:t xml:space="preserve">State the ANOVA null and alternate hypotheses</w:t>
      </w:r>
    </w:p>
    <w:p>
      <w:pPr>
        <w:pStyle w:val="Compact"/>
        <w:numPr>
          <w:ilvl w:val="0"/>
          <w:numId w:val="1002"/>
        </w:numPr>
      </w:pPr>
      <w:r>
        <w:t xml:space="preserve">Fit a one-way ANOVA, set its reference level (</w:t>
      </w:r>
      <w:r>
        <w:rPr>
          <w:rStyle w:val="VerbatimChar"/>
        </w:rPr>
        <w:t xml:space="preserve">fct_relevel</w:t>
      </w:r>
      <w:r>
        <w:t xml:space="preserve">), and check its assumptions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There’s no separate homework — the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is on the ANOVA II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 Predicting first is what turns a test from a black box into something you understand; typing trains your eye for the small errors (</w:t>
            </w:r>
            <w:r>
              <w:rPr>
                <w:rStyle w:val="VerbatimChar"/>
              </w:rPr>
              <w:t xml:space="preserve">anova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Anova</w:t>
            </w:r>
            <w:r>
              <w:t xml:space="preserve">,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) that eat real time.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ea80e8d058142ca475c34cf0fe9284e01111bc5"/>
      <w:r>
        <w:t xml:space="preserve">🧩 Chunk 1 — Explore, order, hypothesize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1–4: load the penguins, plot body mass by species, reorder the boxplot with a factor, and write your hypotheses.</w:t>
      </w:r>
    </w:p>
    <w:bookmarkEnd w:id="15"/>
    <w:bookmarkEnd w:id="16"/>
    <w:bookmarkStart w:id="17" w:name="part-1-load-libraries-and-data"/>
    <w:p>
      <w:pPr>
        <w:pStyle w:val="Heading1"/>
      </w:pPr>
      <w:r>
        <w:t xml:space="preserve">Part 1 · Load libraries and data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sample sizes.</w:t>
      </w:r>
    </w:p>
    <w:p>
      <w:pPr>
        <w:pStyle w:val="SourceCode"/>
      </w:pPr>
      <w:r>
        <w:rPr>
          <w:rStyle w:val="VerbatimChar"/>
        </w:rPr>
        <w:t xml:space="preserve">n Adelie:</w:t>
      </w:r>
      <w:r>
        <w:br/>
      </w:r>
      <w:r>
        <w:rPr>
          <w:rStyle w:val="VerbatimChar"/>
        </w:rPr>
        <w:t xml:space="preserve">n Chinstrap:</w:t>
      </w:r>
      <w:r>
        <w:br/>
      </w:r>
      <w:r>
        <w:rPr>
          <w:rStyle w:val="VerbatimChar"/>
        </w:rPr>
        <w:t xml:space="preserve">n Gentoo:</w:t>
      </w:r>
      <w:r>
        <w:br/>
      </w:r>
      <w:r>
        <w:rPr>
          <w:rStyle w:val="VerbatimChar"/>
        </w:rPr>
        <w:t xml:space="preserve">Are the groups balanced (equal n)?  Y / 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rStyle w:val="VerbatimChar"/>
        </w:rPr>
        <w:t xml:space="preserve">could not find function "penguins"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 Install it once with</w:t>
      </w:r>
      <w:r>
        <w:t xml:space="preserve"> </w:t>
      </w:r>
      <w:r>
        <w:rPr>
          <w:rStyle w:val="VerbatimChar"/>
        </w:rPr>
        <w:t xml:space="preserve">install.packages("palmerpenguins")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2-explore-with-a-boxplot"/>
    <w:p>
      <w:pPr>
        <w:pStyle w:val="Heading1"/>
      </w:pPr>
      <w:r>
        <w:t xml:space="preserve">Part 2 · Explore with a boxplot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plot — which species do you think is heaviest? Do you expect all three to differ, or just one?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Body mass by species -----------------------------------</w:t>
      </w:r>
      <w:r>
        <w:br/>
      </w: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</w:t>
      </w:r>
    </w:p>
    <w:p>
      <w:pPr>
        <w:pStyle w:val="SourceCode"/>
      </w:pPr>
      <w:r>
        <w:rPr>
          <w:rStyle w:val="VerbatimChar"/>
        </w:rPr>
        <w:t xml:space="preserve">Heaviest species:</w:t>
      </w:r>
      <w:r>
        <w:br/>
      </w:r>
      <w:r>
        <w:rPr>
          <w:rStyle w:val="VerbatimChar"/>
        </w:rPr>
        <w:t xml:space="preserve">Lightest species:</w:t>
      </w:r>
      <w:r>
        <w:br/>
      </w:r>
      <w:r>
        <w:rPr>
          <w:rStyle w:val="VerbatimChar"/>
        </w:rPr>
        <w:t xml:space="preserve">Do the spreads (box heights) look similar across species?  Y / N</w:t>
      </w:r>
      <w:r>
        <w:br/>
      </w:r>
      <w:r>
        <w:rPr>
          <w:rStyle w:val="VerbatimChar"/>
        </w:rPr>
        <w:t xml:space="preserve">What order are the species in on the x-axis, and why?</w:t>
      </w:r>
    </w:p>
    <w:p>
      <w:r>
        <w:pict>
          <v:rect style="width:0;height:1.5pt" o:hralign="center" o:hrstd="t" o:hr="t"/>
        </w:pict>
      </w:r>
    </w:p>
    <w:bookmarkEnd w:id="18"/>
    <w:bookmarkStart w:id="19" w:name="part-3-order-the-boxplot-with-a-factor"/>
    <w:p>
      <w:pPr>
        <w:pStyle w:val="Heading1"/>
      </w:pPr>
      <w:r>
        <w:t xml:space="preserve">Part 3 · Order the boxplot with a factor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factor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levels(penguins_df$species)</w:t>
      </w:r>
      <w:r>
        <w:t xml:space="preserve"> </w:t>
      </w:r>
      <w:r>
        <w:t xml:space="preserve">— what order are the levels in? Is that the order you want on the plot?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What order does R store the species levels in? --------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Reorder species by MEDIAN body mass, then plot --------</w:t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Answer.</w:t>
      </w:r>
    </w:p>
    <w:p>
      <w:pPr>
        <w:pStyle w:val="SourceCode"/>
      </w:pPr>
      <w:r>
        <w:rPr>
          <w:rStyle w:val="VerbatimChar"/>
        </w:rPr>
        <w:t xml:space="preserve">Stored level order:</w:t>
      </w:r>
      <w:r>
        <w:br/>
      </w:r>
      <w:r>
        <w:rPr>
          <w:rStyle w:val="VerbatimChar"/>
        </w:rPr>
        <w:t xml:space="preserve">Order after fct_reorder():</w:t>
      </w:r>
      <w:r>
        <w:br/>
      </w:r>
      <w:r>
        <w:rPr>
          <w:rStyle w:val="VerbatimChar"/>
        </w:rPr>
        <w:t xml:space="preserve">Does the reordered plot read more clearly?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has to go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. What happens if you just call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on its own and then plot</w:t>
      </w:r>
      <w:r>
        <w:t xml:space="preserve"> </w:t>
      </w:r>
      <w:r>
        <w:rPr>
          <w:rStyle w:val="VerbatimChar"/>
        </w:rPr>
        <w:t xml:space="preserve">penguins_df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whole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(rename, merge, lump levels) lives in</w:t>
      </w:r>
      <w:r>
        <w:t xml:space="preserve"> </w:t>
      </w:r>
      <w:r>
        <w:rPr>
          <w:b/>
          <w:bCs/>
        </w:rPr>
        <w:t xml:space="preserve">Common Code 15 · Factors</w:t>
      </w:r>
      <w:r>
        <w:t xml:space="preserve">. Today you only need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here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in Part 6.</w:t>
      </w:r>
    </w:p>
    <w:p>
      <w:r>
        <w:pict>
          <v:rect style="width:0;height:1.5pt" o:hralign="center" o:hrstd="t" o:hr="t"/>
        </w:pict>
      </w:r>
    </w:p>
    <w:bookmarkEnd w:id="19"/>
    <w:bookmarkStart w:id="21" w:name="part-4-state-your-hypotheses"/>
    <w:p>
      <w:pPr>
        <w:pStyle w:val="Heading1"/>
      </w:pPr>
      <w:r>
        <w:t xml:space="preserve">Part 4 · State your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ANOVA hypotheses in words and symbols.</w:t>
      </w:r>
    </w:p>
    <w:p>
      <w:pPr>
        <w:pStyle w:val="SourceCode"/>
      </w:pPr>
      <w:r>
        <w:rPr>
          <w:rStyle w:val="VerbatimChar"/>
        </w:rPr>
        <w:t xml:space="preserve">H₀ (null) in words:</w:t>
      </w:r>
      <w:r>
        <w:br/>
      </w:r>
      <w:r>
        <w:br/>
      </w:r>
      <w:r>
        <w:rPr>
          <w:rStyle w:val="VerbatimChar"/>
        </w:rPr>
        <w:t xml:space="preserve">Hₐ (alternate) in words:</w:t>
      </w:r>
      <w:r>
        <w:br/>
      </w:r>
      <w:r>
        <w:br/>
      </w:r>
      <w:r>
        <w:rPr>
          <w:rStyle w:val="VerbatimChar"/>
        </w:rPr>
        <w:t xml:space="preserve">In symbols:  H₀: μ_Adelie = μ_Chinstrap = μ_Gentoo</w:t>
      </w:r>
      <w:r>
        <w:br/>
      </w:r>
      <w:r>
        <w:rPr>
          <w:rStyle w:val="VerbatimChar"/>
        </w:rPr>
        <w:t xml:space="preserve">             Hₐ:</w:t>
      </w:r>
      <w:r>
        <w:br/>
      </w:r>
      <w:r>
        <w:br/>
      </w:r>
      <w:r>
        <w:rPr>
          <w:rStyle w:val="VerbatimChar"/>
        </w:rPr>
        <w:t xml:space="preserve">Significance level α: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Hₐ only says</w:t>
      </w:r>
      <w:r>
        <w:t xml:space="preserve"> </w:t>
      </w:r>
      <w:r>
        <w:t xml:space="preserve">“at least one differs”</w:t>
      </w:r>
      <w:r>
        <w:t xml:space="preserve"> </w:t>
      </w:r>
      <w:r>
        <w:t xml:space="preserve">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 which. Finding which is the job of the post-hoc test in</w:t>
      </w:r>
      <w:r>
        <w:t xml:space="preserve"> </w:t>
      </w:r>
      <w:r>
        <w:rPr>
          <w:i/>
          <w:iCs/>
        </w:rPr>
        <w:t xml:space="preserve">ANOVA II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Xddf70996b688931bb4f6c40398395553aada352"/>
      <w:r>
        <w:t xml:space="preserve">🧩 Chunk 2 — Fit &amp; check assumptions</w:t>
      </w:r>
      <w:r>
        <w:t xml:space="preserve"> </w:t>
      </w:r>
      <w:r>
        <w:rPr>
          <w:i/>
          <w:iCs/>
        </w:rPr>
        <w:t xml:space="preserve">(after lecture Chunk 2)</w:t>
      </w:r>
      <w:bookmarkEnd w:id="20"/>
    </w:p>
    <w:p>
      <w:pPr>
        <w:pStyle w:val="BlockText"/>
      </w:pPr>
      <w:r>
        <w:t xml:space="preserve">Parts 5–8: fit the model, set the reference level, check residual normality, check equal variance.</w:t>
      </w:r>
    </w:p>
    <w:bookmarkEnd w:id="21"/>
    <w:bookmarkStart w:id="22" w:name="part-5-fit-the-model"/>
    <w:p>
      <w:pPr>
        <w:pStyle w:val="Heading1"/>
      </w:pPr>
      <w:r>
        <w:t xml:space="preserve">Part 5 · Fit the model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as the regression worksheet. What is different about the X variable this time?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X3b558b8c1108fcff3088e333add1f13532c5d27"/>
    <w:p>
      <w:pPr>
        <w:pStyle w:val="Heading1"/>
      </w:pPr>
      <w:r>
        <w:t xml:space="preserve">Part 6 · Set the reference level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uses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factor level as the baseline. If you move Gentoo to the front, will the overall F-test / p-value change, or only the coefficients?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Coefficients are differences FROM the first level 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  <w:r>
        <w:br/>
      </w:r>
      <w:r>
        <w:br/>
      </w:r>
      <w:r>
        <w:rPr>
          <w:rStyle w:val="CommentTok"/>
        </w:rPr>
        <w:t xml:space="preserve"># Make Gentoo the reference, refit, compare 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mass_model_gentoo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(mass_model_gentoo)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sets.</w:t>
      </w:r>
    </w:p>
    <w:p>
      <w:pPr>
        <w:pStyle w:val="SourceCode"/>
      </w:pPr>
      <w:r>
        <w:rPr>
          <w:rStyle w:val="VerbatimChar"/>
        </w:rPr>
        <w:t xml:space="preserve">What (Intercept) represents in mass_model:</w:t>
      </w:r>
      <w:r>
        <w:br/>
      </w:r>
      <w:r>
        <w:rPr>
          <w:rStyle w:val="VerbatimChar"/>
        </w:rPr>
        <w:t xml:space="preserve">What (Intercept) represents in mass_model_gentoo:</w:t>
      </w:r>
      <w:r>
        <w:br/>
      </w:r>
      <w:r>
        <w:rPr>
          <w:rStyle w:val="VerbatimChar"/>
        </w:rPr>
        <w:t xml:space="preserve">Did the coefficient values change?  Y / N</w:t>
      </w:r>
      <w:r>
        <w:br/>
      </w:r>
      <w:r>
        <w:rPr>
          <w:rStyle w:val="VerbatimChar"/>
        </w:rPr>
        <w:t xml:space="preserve">Would the overall F-statistic / p-value change?  Y / 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releveling changes</w:t>
      </w:r>
      <w:r>
        <w:t xml:space="preserve"> </w:t>
      </w:r>
      <w:r>
        <w:rPr>
          <w:i/>
          <w:iCs/>
        </w:rPr>
        <w:t xml:space="preserve">which comparison the coefficients show</w:t>
      </w:r>
      <w:r>
        <w:t xml:space="preserve">, not</w:t>
      </w:r>
      <w:r>
        <w:t xml:space="preserve"> </w:t>
      </w:r>
      <w:r>
        <w:rPr>
          <w:i/>
          <w:iCs/>
        </w:rPr>
        <w:t xml:space="preserve">whether any means differ</w:t>
      </w:r>
      <w:r>
        <w:t xml:space="preserve">. Use it to make the baseline a group your reader cares about (a control, a reference site).</w:t>
      </w:r>
    </w:p>
    <w:p>
      <w:r>
        <w:pict>
          <v:rect style="width:0;height:1.5pt" o:hralign="center" o:hrstd="t" o:hr="t"/>
        </w:pict>
      </w:r>
    </w:p>
    <w:bookmarkEnd w:id="23"/>
    <w:bookmarkStart w:id="24" w:name="X857d05289497a6b28fd90f52b75c9de10dfbca1"/>
    <w:p>
      <w:pPr>
        <w:pStyle w:val="Heading1"/>
      </w:pPr>
      <w:r>
        <w:t xml:space="preserve">Part 7 · Assumption 1 — normality of residuals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plot(mass_model)</w:t>
      </w:r>
      <w:r>
        <w:t xml:space="preserve"> </w:t>
      </w:r>
      <w:r>
        <w:t xml:space="preserve">gives the same four panels as the regression worksheet. Which panel checks normality?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plot() on an lm object gives all four diagnostics -------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CommentTok"/>
        </w:rPr>
        <w:t xml:space="preserve"># Formal test on the residuals ---------------------------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interpret.</w:t>
      </w:r>
    </w:p>
    <w:p>
      <w:pPr>
        <w:pStyle w:val="SourceCode"/>
      </w:pPr>
      <w:r>
        <w:rPr>
          <w:rStyle w:val="VerbatimChar"/>
        </w:rPr>
        <w:t xml:space="preserve">Do the Normal Q-Q points (panel 2) track the dashed line?  Y / mostly / no</w:t>
      </w:r>
      <w:r>
        <w:br/>
      </w:r>
      <w:r>
        <w:rPr>
          <w:rStyle w:val="VerbatimChar"/>
        </w:rPr>
        <w:t xml:space="preserve">Shapiro-Wilk p-value =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With ~340 penguins, Shapiro-Wilk is very sensitive and may flag tiny departures. Which should you trust more here — the Q-Q panel or the Shapiro p-value?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4"/>
    <w:bookmarkStart w:id="25" w:name="part-8-assumption-2-equal-variance"/>
    <w:p>
      <w:pPr>
        <w:pStyle w:val="Heading1"/>
      </w:pPr>
      <w:r>
        <w:t xml:space="preserve">Part 8 · Assumption 2 — equal variance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From the box heights in Part 2, predict — will Levene’s test say the variances are equal (</w:t>
      </w:r>
      <w:r>
        <w:rPr>
          <w:i/>
          <w:iCs/>
        </w:rPr>
        <w:t xml:space="preserve">p</w:t>
      </w:r>
      <w:r>
        <w:t xml:space="preserve"> </w:t>
      </w:r>
      <w:r>
        <w:t xml:space="preserve">&gt; 0.05) or unequal?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Levene's test — H0: all groups have equal variance 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and decide.</w:t>
      </w:r>
    </w:p>
    <w:p>
      <w:pPr>
        <w:pStyle w:val="SourceCode"/>
      </w:pPr>
      <w:r>
        <w:rPr>
          <w:rStyle w:val="VerbatimChar"/>
        </w:rPr>
        <w:t xml:space="preserve">Levene's F =            p =</w:t>
      </w:r>
      <w:r>
        <w:br/>
      </w:r>
      <w:r>
        <w:rPr>
          <w:rStyle w:val="VerbatimChar"/>
        </w:rPr>
        <w:t xml:space="preserve">Variances equal?  Y / N</w:t>
      </w:r>
      <w:r>
        <w:br/>
      </w:r>
      <w:r>
        <w:rPr>
          <w:rStyle w:val="VerbatimChar"/>
        </w:rPr>
        <w:t xml:space="preserve">If NOT equal, which test would you use instead? (hint: Welch)</w:t>
      </w:r>
    </w:p>
    <w:p>
      <w:r>
        <w:pict>
          <v:rect style="width:0;height:1.5pt" o:hralign="center" o:hrstd="t" o:hr="t"/>
        </w:pict>
      </w:r>
    </w:p>
    <w:bookmarkEnd w:id="25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Explain why many t-tests inflate the false-positive rate</w:t>
      </w:r>
    </w:p>
    <w:p>
      <w:pPr>
        <w:pStyle w:val="Compact"/>
        <w:numPr>
          <w:ilvl w:val="0"/>
          <w:numId w:val="1005"/>
        </w:numPr>
      </w:pPr>
      <w:r>
        <w:t xml:space="preserve">Order groups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and set a model baseline with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Compact"/>
        <w:numPr>
          <w:ilvl w:val="0"/>
          <w:numId w:val="1006"/>
        </w:numPr>
      </w:pPr>
      <w:r>
        <w:t xml:space="preserve">State ANOVA hypotheses with μ notation</w:t>
      </w:r>
    </w:p>
    <w:p>
      <w:pPr>
        <w:pStyle w:val="Compact"/>
        <w:numPr>
          <w:ilvl w:val="0"/>
          <w:numId w:val="1007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group)</w:t>
      </w:r>
      <w:r>
        <w:t xml:space="preserve"> </w:t>
      </w:r>
      <w:r>
        <w:t xml:space="preserve">and check residual normality + equal variance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"penguins"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library(palmerpenguins)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could not find function "fct_reorder"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(forcats is inside it).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Reordering</w:t>
      </w:r>
      <w:r>
        <w:rPr>
          <w:b/>
          <w:bCs/>
        </w:rPr>
        <w:t xml:space="preserve"> </w:t>
      </w:r>
      <w:r>
        <w:rPr>
          <w:b/>
          <w:bCs/>
        </w:rPr>
        <w:t xml:space="preserve">“did nothing”</w:t>
      </w:r>
      <w:r>
        <w:t xml:space="preserve"> </w:t>
      </w:r>
      <w:r>
        <w:t xml:space="preserve">→ you must reorder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 </w:t>
      </w:r>
      <w:r>
        <w:t xml:space="preserve">and plot the result; reordering a copy doesn’t change the original.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Levene says unequal variance</w:t>
      </w:r>
      <w:r>
        <w:t xml:space="preserve"> </w:t>
      </w:r>
      <w:r>
        <w:t xml:space="preserve">→ use</w:t>
      </w:r>
      <w:r>
        <w:t xml:space="preserve"> </w:t>
      </w:r>
      <w:r>
        <w:rPr>
          <w:rStyle w:val="VerbatimChar"/>
        </w:rPr>
        <w:t xml:space="preserve">oneway.test(y ~ group, var.equal = FALSE)</w:t>
      </w:r>
      <w:r>
        <w:t xml:space="preserve"> </w:t>
      </w:r>
      <w:r>
        <w:t xml:space="preserve">(Welch’s ANOVA).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https://posit.co/resources/cheatsheets/</w:t>
        </w:r>
      </w:hyperlink>
      <w:r>
        <w:t xml:space="preserve"> </w:t>
      </w:r>
      <w:r>
        <w:t xml:space="preserve">· Factors:</w:t>
      </w:r>
      <w:r>
        <w:t xml:space="preserve"> </w:t>
      </w:r>
      <w:hyperlink r:id="rId28">
        <w:r>
          <w:rPr>
            <w:rStyle w:val="Hyperlink"/>
          </w:rPr>
          <w:t xml:space="preserve">https://rstudio.github.io/cheatsheets/factors.pdf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 worksheet. Next: One-Way ANOVA II — running the test, post-hoc comparisons, and the out-of-class Extension.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posit.co/resources/cheatsheets/" TargetMode="External" /><Relationship Type="http://schemas.openxmlformats.org/officeDocument/2006/relationships/hyperlink" Id="rId28" Target="https://rstudio.github.io/cheatsheets/factor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I: Setting Up the Test (with Factors)</dc:title>
  <dc:creator>Bill Perry</dc:creator>
  <dc:description>Hands-on companion to One-Way ANOVA I. Students explore the Palmer penguins data, fit a one-way ANOVA, and check its assumptions — normality of residuals and equal variance.</dc:description>
  <cp:keywords/>
  <dcterms:created xsi:type="dcterms:W3CDTF">2026-09-23T17:36:53Z</dcterms:created>
  <dcterms:modified xsi:type="dcterms:W3CDTF">2026-09-23T17:36:53Z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Exploring the penguins,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