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2026-07-02T20:28:53Z</dcterms:created>
  <dcterms:modified xsi:type="dcterms:W3CDTF">2026-07-02T20:28:53Z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subtitle">
    <vt:lpwstr>From the console to your first plot with the tree leaf data</vt:lpwstr>
  </property>
  <property fmtid="{D5CDD505-2E9C-101B-9397-08002B2CF9AE}" pid="16" name="toc-title">
    <vt:lpwstr>Table of contents</vt:lpwstr>
  </property>
  <property fmtid="{D5CDD505-2E9C-101B-9397-08002B2CF9AE}" pid="17" name="type">
    <vt:lpwstr>activity</vt:lpwstr>
  </property>
  <property fmtid="{D5CDD505-2E9C-101B-9397-08002B2CF9AE}" pid="18" name="week">
    <vt:lpwstr>1</vt:lpwstr>
  </property>
</Properties>
</file>