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Activities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activity below pulls its number, week, title, and description straight from that file’s YAML frontmatter (see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 </w:t>
      </w:r>
      <w:r>
        <w:t xml:space="preserve">in each activity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). Nothing on this page is hand-typed.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Activities</dc:title>
  <dc:creator>Bill Perry</dc:creator>
  <cp:keywords/>
  <dcterms:created xsi:type="dcterms:W3CDTF">2026-07-02T19:40:29Z</dcterms:created>
  <dcterms:modified xsi:type="dcterms:W3CDTF">2026-07-02T19:40:29Z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