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1.png" ContentType="image/png"/>
  <Override PartName="/word/media/rId45.png" ContentType="image/png"/>
  <Override PartName="/word/media/rId68.png" ContentType="image/png"/>
  <Override PartName="/word/media/rId62.png" ContentType="image/png"/>
  <Override PartName="/word/media/rId74.png" ContentType="image/png"/>
  <Override PartName="/word/media/rId88.png" ContentType="image/png"/>
  <Override PartName="/word/media/rId22.png" ContentType="image/png"/>
  <Override PartName="/word/media/rId16.png" ContentType="image/png"/>
  <Override PartName="/word/media/rId2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Using one measurement to predict another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0910"/>
    <w:p>
      <w:pPr>
        <w:pStyle w:val="Heading1"/>
      </w:pPr>
      <w:r>
        <w:t xml:space="preserve">Where we left off (Lectures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</w:t>
      </w:r>
      <w:r>
        <w:t xml:space="preserve"> </w:t>
      </w:r>
      <w:r>
        <w:t xml:space="preserve">— hypotheses → check normality → check variance → run the test → interpret and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compares the</w:t>
      </w:r>
      <w:r>
        <w:t xml:space="preserve"> </w:t>
      </w:r>
      <w:r>
        <w:rPr>
          <w:b/>
          <w:bCs/>
        </w:rPr>
        <w:t xml:space="preserve">means of two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— average up to the thing you actually sampled before you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leaves</w:t>
      </w:r>
      <w:r>
        <w:t xml:space="preserve"> </w:t>
      </w:r>
      <w:r>
        <w:t xml:space="preserve">— mean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did not differ between the shady and sunny sides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sugar maples</w:t>
      </w:r>
      <w:r>
        <w:t xml:space="preserve"> </w:t>
      </w:r>
      <w:r>
        <w:t xml:space="preserve">— shady-side leaves were significantly</w:t>
      </w:r>
      <w:r>
        <w:t xml:space="preserve"> </w:t>
      </w:r>
      <w:r>
        <w:rPr>
          <w:b/>
          <w:bCs/>
        </w:rPr>
        <w:t xml:space="preserve">larger in area</w:t>
      </w:r>
      <w:r>
        <w:t xml:space="preserve"> </w:t>
      </w:r>
      <w:r>
        <w:t xml:space="preserve">than sunny-side leaves on the same tree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t-test compares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 we ask a different question: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can one</w:t>
            </w:r>
            <w:r>
              <w:t xml:space="preserve"> </w:t>
            </w:r>
            <w:r>
              <w:rPr>
                <w:b/>
                <w:bCs/>
              </w:rPr>
              <w:t xml:space="preserve">number</w:t>
            </w:r>
            <w:r>
              <w:t xml:space="preserve"> </w:t>
            </w:r>
            <w:r>
              <w:t xml:space="preserve">predict another number?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we weighed our leaf tracings, but what we actually want is</w:t>
            </w:r>
            <w:r>
              <w:t xml:space="preserve"> </w:t>
            </w:r>
            <w:r>
              <w:rPr>
                <w:b/>
                <w:bCs/>
              </w:rPr>
              <w:t xml:space="preserve">leaf area in cm²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what a linear regression does: fit a straight line,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See</w:t>
      </w:r>
      <w:r>
        <w:t xml:space="preserve"> </w:t>
      </w: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 in a real plot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and interpret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— slope,</w:t>
      </w:r>
      <w:r>
        <w:t xml:space="preserve"> </w:t>
      </w:r>
      <w:r>
        <w:rPr>
          <w:i/>
          <w:iCs/>
        </w:rPr>
        <w:t xml:space="preserve">p</w:t>
      </w:r>
      <w:r>
        <w:t xml:space="preserve">-value, R²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</w:t>
      </w:r>
      <w:r>
        <w:t xml:space="preserve"> </w:t>
      </w:r>
      <w:r>
        <w:t xml:space="preserve">the residuals the way R shows them to you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turn a tracing mass into a leaf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the result in a standard sentence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today: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fit the line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read the result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the residuals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— make predictions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the 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Reading:</w:t>
      </w:r>
    </w:p>
    <w:p>
      <w:pPr>
        <w:pStyle w:val="Compact"/>
        <w:numPr>
          <w:ilvl w:val="1"/>
          <w:numId w:val="1007"/>
        </w:numPr>
      </w:pPr>
      <w:r>
        <w:t xml:space="preserve">📖 Whitlock &amp; Schluter, Ch. 17 —</w:t>
      </w:r>
      <w:r>
        <w:t xml:space="preserve"> </w:t>
      </w:r>
      <w:r>
        <w:rPr>
          <w:i/>
          <w:iCs/>
        </w:rPr>
        <w:t xml:space="preserve">Regression</w:t>
      </w:r>
    </w:p>
    <w:p>
      <w:pPr>
        <w:pStyle w:val="Compact"/>
        <w:numPr>
          <w:ilvl w:val="2"/>
          <w:numId w:val="1008"/>
        </w:numPr>
      </w:pPr>
      <w:r>
        <w:t xml:space="preserve">§17.1 Linear regression</w:t>
      </w:r>
    </w:p>
    <w:p>
      <w:pPr>
        <w:pStyle w:val="Compact"/>
        <w:numPr>
          <w:ilvl w:val="2"/>
          <w:numId w:val="1008"/>
        </w:numPr>
      </w:pPr>
      <w:r>
        <w:t xml:space="preserve">§17.3 Testing the slope</w:t>
      </w:r>
    </w:p>
    <w:p>
      <w:pPr>
        <w:pStyle w:val="Compact"/>
        <w:numPr>
          <w:ilvl w:val="2"/>
          <w:numId w:val="1008"/>
        </w:numPr>
      </w:pPr>
      <w:r>
        <w:t xml:space="preserve">§17.4 R²</w:t>
      </w:r>
    </w:p>
    <w:p>
      <w:pPr>
        <w:pStyle w:val="Compact"/>
        <w:numPr>
          <w:ilvl w:val="2"/>
          <w:numId w:val="1008"/>
        </w:numPr>
      </w:pPr>
      <w:r>
        <w:t xml:space="preserve">§17.5 Assumptions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1"/>
          <w:numId w:val="1009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1"/>
          <w:numId w:val="1009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3"/>
    <w:bookmarkStart w:id="14" w:name="chunk-1-of-3-what-regression-does"/>
    <w:p>
      <w:pPr>
        <w:pStyle w:val="Heading1"/>
      </w:pPr>
      <w:r>
        <w:t xml:space="preserve">🧩 Chunk 1 of 3 · What Regression Does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 will cover:</w:t>
      </w:r>
    </w:p>
    <w:p>
      <w:pPr>
        <w:numPr>
          <w:ilvl w:val="0"/>
          <w:numId w:val="1010"/>
        </w:numPr>
      </w:pPr>
      <w:r>
        <w:t xml:space="preserve">the question regression answers,</w:t>
      </w:r>
    </w:p>
    <w:p>
      <w:pPr>
        <w:numPr>
          <w:ilvl w:val="0"/>
          <w:numId w:val="1010"/>
        </w:numPr>
      </w:pPr>
      <w:r>
        <w:t xml:space="preserve">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</w:t>
      </w:r>
    </w:p>
    <w:p>
      <w:pPr>
        <w:numPr>
          <w:ilvl w:val="0"/>
          <w:numId w:val="1010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</w:t>
      </w:r>
    </w:p>
    <w:p>
      <w:pPr>
        <w:numPr>
          <w:ilvl w:val="0"/>
          <w:numId w:val="1010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tells you,</w:t>
      </w:r>
    </w:p>
    <w:p>
      <w:pPr>
        <w:numPr>
          <w:ilvl w:val="0"/>
          <w:numId w:val="1010"/>
        </w:numPr>
      </w:pPr>
      <w:r>
        <w:t xml:space="preserve">and the assumptions.</w:t>
      </w:r>
    </w:p>
    <w:p>
      <w:pPr>
        <w:numPr>
          <w:ilvl w:val="0"/>
          <w:numId w:val="1010"/>
        </w:numPr>
      </w:pPr>
      <w:r>
        <w:t xml:space="preserve">No code in this chunk — just the idea.</w:t>
      </w:r>
    </w:p>
    <w:bookmarkEnd w:id="14"/>
    <w:bookmarkStart w:id="15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fits the best straight line through a cloud of points so you can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one number (Y) from another number (X).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On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what you can measure easily</w:t>
            </w:r>
          </w:p>
        </w:tc>
        <w:tc>
          <w:tcPr/>
          <w:p>
            <w:pPr>
              <w:pStyle w:val="Compact"/>
            </w:pPr>
            <w:r>
              <w:t xml:space="preserve">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what you actually want to know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</w:tr>
    </w:tbl>
    <w:p>
      <w:pPr>
        <w:pStyle w:val="BodyText"/>
      </w:pPr>
      <w:r>
        <w:t xml:space="preserve">X is usually the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measurement. Y is the</w:t>
      </w:r>
      <w:r>
        <w:t xml:space="preserve"> </w:t>
      </w:r>
      <w:r>
        <w:rPr>
          <w:b/>
          <w:bCs/>
        </w:rPr>
        <w:t xml:space="preserve">expensive</w:t>
      </w:r>
      <w:r>
        <w:t xml:space="preserve"> </w:t>
      </w:r>
      <w:r>
        <w:t xml:space="preserve">one. Regression gives you an equation that converts X into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Regression vs. the t-test: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 </w:t>
            </w:r>
            <w:r>
              <w:t xml:space="preserve">have different means?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b/>
                <w:bCs/>
              </w:rPr>
              <w:t xml:space="preserve">predict</w:t>
            </w:r>
            <w:r>
              <w:t xml:space="preserve"> </w:t>
            </w:r>
            <w:r>
              <w:t xml:space="preserve">Y?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 regression when:</w:t>
      </w:r>
    </w:p>
    <w:p>
      <w:pPr>
        <w:pStyle w:val="Compact"/>
        <w:numPr>
          <w:ilvl w:val="0"/>
          <w:numId w:val="1011"/>
        </w:numPr>
      </w:pPr>
      <w:r>
        <w:t xml:space="preserve">both variables are</w:t>
      </w:r>
      <w:r>
        <w:t xml:space="preserve"> </w:t>
      </w:r>
      <w:r>
        <w:rPr>
          <w:b/>
          <w:bCs/>
        </w:rPr>
        <w:t xml:space="preserve">numeric</w:t>
      </w:r>
    </w:p>
    <w:p>
      <w:pPr>
        <w:pStyle w:val="Compact"/>
        <w:numPr>
          <w:ilvl w:val="0"/>
          <w:numId w:val="1011"/>
        </w:numPr>
      </w:pPr>
      <w:r>
        <w:t xml:space="preserve">X could reasonably predict Y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, not just a yes/no</w:t>
      </w:r>
    </w:p>
    <w:bookmarkEnd w:id="15"/>
    <w:bookmarkStart w:id="19" w:name="a-real-example-from-the-textbook"/>
    <w:p>
      <w:pPr>
        <w:pStyle w:val="Heading1"/>
      </w:pPr>
      <w:r>
        <w:t xml:space="preserve">A Real Example from the Textbook</w:t>
      </w:r>
    </w:p>
    <w:p>
      <w:pPr>
        <w:pStyle w:val="FirstParagraph"/>
      </w:pPr>
      <w:r>
        <w:drawing>
          <wp:inline>
            <wp:extent cx="2286000" cy="28956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regression_lecture_files/figure-docx/lion-scatter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W&amp;S Example 17.1 —</w:t>
      </w:r>
      <w:r>
        <w:rPr>
          <w:b/>
          <w:bCs/>
        </w:rPr>
        <w:t xml:space="preserve"> </w:t>
      </w:r>
      <w:r>
        <w:rPr>
          <w:b/>
          <w:bCs/>
        </w:rPr>
        <w:t xml:space="preserve">“the lion’s nose.”</w:t>
      </w:r>
      <w:r>
        <w:t xml:space="preserve"> </w:t>
      </w:r>
      <w:r>
        <w:t xml:space="preserve">32 male lions of known age.</w:t>
      </w:r>
    </w:p>
    <w:p>
      <w:pPr>
        <w:pStyle w:val="BodyText"/>
      </w:pPr>
      <w:r>
        <w:t xml:space="preserve">Aging a wild lion is hard — you have to have watched it since it was a cub.</w:t>
      </w:r>
    </w:p>
    <w:p>
      <w:pPr>
        <w:pStyle w:val="BodyText"/>
      </w:pPr>
      <w:r>
        <w:t xml:space="preserve">But a male lion’s nose</w:t>
      </w:r>
      <w:r>
        <w:t xml:space="preserve"> </w:t>
      </w:r>
      <w:r>
        <w:rPr>
          <w:b/>
          <w:bCs/>
        </w:rPr>
        <w:t xml:space="preserve">darkens as it ages</w:t>
      </w:r>
      <w:r>
        <w:t xml:space="preserve">, and you can photograph a nose from a truck.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= proportion of the nose that is black —</w:t>
      </w:r>
      <w:r>
        <w:t xml:space="preserve"> </w:t>
      </w:r>
      <w:r>
        <w:rPr>
          <w:i/>
          <w:iCs/>
        </w:rPr>
        <w:t xml:space="preserve">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= age in years —</w:t>
      </w:r>
      <w:r>
        <w:t xml:space="preserve"> </w:t>
      </w:r>
      <w:r>
        <w:rPr>
          <w:i/>
          <w:iCs/>
        </w:rPr>
        <w:t xml:space="preserve">what you want</w:t>
      </w:r>
    </w:p>
    <w:p>
      <w:pPr>
        <w:pStyle w:val="FirstParagraph"/>
      </w:pPr>
      <w:r>
        <w:t xml:space="preserve">Fit the line once on lions of known age, and from then on you can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a lion’s age from a photograph.</w:t>
      </w:r>
    </w:p>
    <w:p>
      <w:pPr>
        <w:pStyle w:val="BodyText"/>
      </w:pPr>
      <w:r>
        <w:t xml:space="preserve">📖 W&amp;S §17.1, Example 17.1</w:t>
      </w:r>
    </w:p>
    <w:bookmarkEnd w:id="19"/>
    <w:bookmarkStart w:id="20" w:name="our-version-of-the-same-problem"/>
    <w:p>
      <w:pPr>
        <w:pStyle w:val="Heading1"/>
      </w:pPr>
      <w:r>
        <w:t xml:space="preserve">Our Version of the Same Problem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we want</w:t>
      </w:r>
      <w:r>
        <w:t xml:space="preserve"> </w:t>
      </w:r>
      <w:r>
        <w:rPr>
          <w:b/>
          <w:bCs/>
        </w:rPr>
        <w:t xml:space="preserve">leaf area in cm²</w:t>
      </w:r>
      <w:r>
        <w:t xml:space="preserve">, but we don’t have a leaf-area meter. We have a balance.</w:t>
      </w:r>
    </w:p>
    <w:p>
      <w:pPr>
        <w:pStyle w:val="BodyText"/>
      </w:pPr>
      <w:r>
        <w:rPr>
          <w:b/>
          <w:bCs/>
        </w:rPr>
        <w:t xml:space="preserve">The fix — a calibration curve:</w:t>
      </w:r>
    </w:p>
    <w:p>
      <w:pPr>
        <w:pStyle w:val="Compact"/>
        <w:numPr>
          <w:ilvl w:val="0"/>
          <w:numId w:val="1013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</w:t>
      </w:r>
    </w:p>
    <w:p>
      <w:pPr>
        <w:pStyle w:val="Compact"/>
        <w:numPr>
          <w:ilvl w:val="0"/>
          <w:numId w:val="1013"/>
        </w:numPr>
      </w:pPr>
      <w:r>
        <w:t xml:space="preserve">Fit the line:</w:t>
      </w:r>
      <w:r>
        <w:t xml:space="preserve"> </w:t>
      </w:r>
      <w:r>
        <w:rPr>
          <w:b/>
          <w:bCs/>
        </w:rPr>
        <w:t xml:space="preserve">area ~ mass</w:t>
      </w:r>
    </w:p>
    <w:p>
      <w:pPr>
        <w:pStyle w:val="Compact"/>
        <w:numPr>
          <w:ilvl w:val="0"/>
          <w:numId w:val="1013"/>
        </w:numPr>
      </w:pPr>
      <w:r>
        <w:t xml:space="preserve">Trace a leaf onto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and weigh the tracing</w:t>
      </w:r>
    </w:p>
    <w:p>
      <w:pPr>
        <w:pStyle w:val="Compact"/>
        <w:numPr>
          <w:ilvl w:val="0"/>
          <w:numId w:val="1013"/>
        </w:numPr>
      </w:pPr>
      <w:r>
        <w:t xml:space="preserve">Put the tracing mass into the equation →</w:t>
      </w:r>
      <w:r>
        <w:t xml:space="preserve"> </w:t>
      </w:r>
      <w:r>
        <w:rPr>
          <w:b/>
          <w:bCs/>
        </w:rPr>
        <w:t xml:space="preserve">predicted leaf area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paper from one stock has a constant</w:t>
      </w:r>
      <w:r>
        <w:t xml:space="preserve"> </w:t>
      </w:r>
      <w:r>
        <w:rPr>
          <w:b/>
          <w:bCs/>
        </w:rPr>
        <w:t xml:space="preserve">area per gram</w:t>
      </w:r>
      <w:r>
        <w:t xml:space="preserve">, so mass and area move together almost perfectly.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Squares weighed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/>
          <w:bCs/>
        </w:rPr>
        <w:t xml:space="preserve">118 paper squares in all.</w:t>
      </w:r>
    </w:p>
    <w:p>
      <w:pPr>
        <w:pStyle w:val="BodyText"/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in our leaf data? That is the tracing mass. By the end of today it becomes an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</w:p>
    <w:bookmarkEnd w:id="20"/>
    <w:bookmarkStart w:id="21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what the line says Y 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Y when X = 0 — where the line crosses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how much Y changes per 1 unit of X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Ours will read: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FirstParagraph"/>
      </w:pPr>
      <w:r>
        <w:t xml:space="preserve">📖 W&amp;S §17.1 pp. 543–545</w:t>
      </w:r>
    </w:p>
    <w:p>
      <w:pPr>
        <w:pStyle w:val="BodyText"/>
      </w:pPr>
      <w:r>
        <w:rPr>
          <w:b/>
          <w:bCs/>
        </w:rPr>
        <w:t xml:space="preserve">The slope is the useful one.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extra cm² you get for each extra gram of paper</w:t>
      </w:r>
    </w:p>
    <w:p>
      <w:pPr>
        <w:pStyle w:val="FirstParagraph"/>
      </w:pPr>
      <w:r>
        <w:t xml:space="preserve">That is just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 — and it is the number that does the converting.</w:t>
      </w:r>
    </w:p>
    <w:p>
      <w:pPr>
        <w:pStyle w:val="BodyText"/>
      </w:pPr>
      <w:r>
        <w:rPr>
          <w:b/>
          <w:bCs/>
        </w:rPr>
        <w:t xml:space="preserve">The intercept is a bookkeeping number.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the predicted area of a piece of paper weighing nothing</w:t>
      </w:r>
    </w:p>
    <w:p>
      <w:pPr>
        <w:pStyle w:val="FirstParagraph"/>
      </w:pPr>
      <w:r>
        <w:t xml:space="preserve">Physically that should be 0. A small value near zero is fine; it is measurement noise, not biology.</w:t>
      </w:r>
    </w:p>
    <w:bookmarkEnd w:id="21"/>
    <w:bookmarkStart w:id="25" w:name="what-is-a-residual"/>
    <w:p>
      <w:pPr>
        <w:pStyle w:val="Heading1"/>
      </w:pPr>
      <w:r>
        <w:t xml:space="preserve">What Is a Residual?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gression_lecture_files/figure-docx/lion-residuals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Red = the residuals</w:t>
      </w:r>
      <w:r>
        <w:t xml:space="preserve"> </w:t>
      </w:r>
      <w:r>
        <w:t xml:space="preserve">for the lion 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residual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 (that lion was older than its nose suggested)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the line → residual of 0</w:t>
      </w:r>
    </w:p>
    <w:p>
      <w:pPr>
        <w:pStyle w:val="FirstParagraph"/>
      </w:pPr>
      <w:r>
        <w:rPr>
          <w:b/>
          <w:bCs/>
        </w:rPr>
        <w:t xml:space="preserve">The line R gives you is the one that makes those red segments as small as possible overall.</w:t>
      </w:r>
      <w:r>
        <w:t xml:space="preserve"> </w:t>
      </w:r>
      <w:r>
        <w:t xml:space="preserve">That is all</w:t>
      </w:r>
      <w:r>
        <w:t xml:space="preserve"> </w:t>
      </w:r>
      <w:r>
        <w:t xml:space="preserve">“least squares”</w:t>
      </w:r>
      <w:r>
        <w:t xml:space="preserve"> </w:t>
      </w:r>
      <w:r>
        <w:t xml:space="preserve">means — and R does the work.</w:t>
      </w:r>
    </w:p>
    <w:p>
      <w:pPr>
        <w:pStyle w:val="BodyText"/>
      </w:pPr>
      <w:r>
        <w:t xml:space="preserve">📖 W&amp;S §17.1 p. 542</w:t>
      </w:r>
    </w:p>
    <w:bookmarkEnd w:id="25"/>
    <w:bookmarkStart w:id="29" w:name="r²-how-tight-is-the-fit"/>
    <w:p>
      <w:pPr>
        <w:pStyle w:val="Heading1"/>
      </w:pPr>
      <w:r>
        <w:t xml:space="preserve">R² — How Tight Is the Fit?</w:t>
      </w:r>
    </w:p>
    <w:p>
      <w:pPr>
        <w:pStyle w:val="FirstParagraph"/>
      </w:pPr>
      <w:r>
        <w:drawing>
          <wp:inline>
            <wp:extent cx="2286000" cy="11756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gression_lecture_files/figure-docx/r2-comparison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175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R² runs from 0 to 1.</w:t>
      </w:r>
      <w:r>
        <w:t xml:space="preserve"> </w:t>
      </w:r>
      <w:r>
        <w:t xml:space="preserve">It is the fraction of the variation in Y that the line accounts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Reads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points sit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X explains</w:t>
            </w:r>
            <w:r>
              <w:t xml:space="preserve"> </w:t>
            </w:r>
            <w:r>
              <w:rPr>
                <w:b/>
                <w:bCs/>
              </w:rPr>
              <w:t xml:space="preserve">62%</w:t>
            </w:r>
            <w:r>
              <w:t xml:space="preserve"> </w:t>
            </w:r>
            <w:r>
              <w:t xml:space="preserve">of the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the line tells you nothing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of these are good regressions.</w:t>
      </w:r>
      <w:r>
        <w:t xml:space="preserve"> </w:t>
      </w:r>
      <w:r>
        <w:t xml:space="preserve">Nose blackness really does predict a lion’s age — just with scatter, because lions vary. Paper is manufactured to be uniform, so it has almost none.</w:t>
      </w:r>
    </w:p>
    <w:p>
      <w:pPr>
        <w:pStyle w:val="BodyText"/>
      </w:pPr>
      <w:r>
        <w:t xml:space="preserve">In biology,</w:t>
      </w:r>
      <w:r>
        <w:t xml:space="preserve"> </w:t>
      </w:r>
      <w:r>
        <w:rPr>
          <w:b/>
          <w:bCs/>
        </w:rPr>
        <w:t xml:space="preserve">R² of 0.3–0.7 is normal and useful</w:t>
      </w:r>
      <w:r>
        <w:t xml:space="preserve">. Don’t expect 0.99.</w:t>
      </w:r>
    </w:p>
    <w:p>
      <w:pPr>
        <w:pStyle w:val="BodyText"/>
      </w:pPr>
      <w:r>
        <w:t xml:space="preserve">📖 W&amp;S §17.4 p. 555</w:t>
      </w:r>
    </w:p>
    <w:bookmarkEnd w:id="29"/>
    <w:bookmarkStart w:id="33" w:name="Xc4a8dcb023918431589fcd9c053b668223a0066"/>
    <w:p>
      <w:pPr>
        <w:pStyle w:val="Heading1"/>
      </w:pPr>
      <w:r>
        <w:t xml:space="preserve">R²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 Different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0"/>
        <w:gridCol w:w="51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really</w:t>
            </w:r>
            <w:r>
              <w:t xml:space="preserve"> </w:t>
            </w:r>
            <w:r>
              <w:t xml:space="preserve">a relationship, or could this slope be chance?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tightly</w:t>
            </w:r>
            <w:r>
              <w:t xml:space="preserve"> </w:t>
            </w:r>
            <w:r>
              <w:t xml:space="preserve">do the points follow the line?</w:t>
            </w:r>
          </w:p>
        </w:tc>
      </w:tr>
    </w:tbl>
    <w:p>
      <w:pPr>
        <w:pStyle w:val="BodyText"/>
      </w:pPr>
      <w:r>
        <w:t xml:space="preserve">You can have a</w:t>
      </w:r>
      <w:r>
        <w:t xml:space="preserve"> </w:t>
      </w:r>
      <w:r>
        <w:rPr>
          <w:b/>
          <w:bCs/>
        </w:rPr>
        <w:t xml:space="preserve">significant slope with a low R²</w:t>
      </w:r>
      <w:r>
        <w:t xml:space="preserve"> </w:t>
      </w:r>
      <w:r>
        <w:t xml:space="preserve">— a real relationship with a lot of scatter. That is most of ecology.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slope is the hypothesis test.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H₀:</w:t>
            </w:r>
            <w:r>
              <w:t xml:space="preserve"> </w:t>
            </w:r>
            <w:r>
              <w:t xml:space="preserve">the slope is 0 — X does not predict 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Hₐ:</w:t>
            </w:r>
            <w:r>
              <w:t xml:space="preserve"> </w:t>
            </w:r>
            <w:r>
              <w:t xml:space="preserve">the slope is not 0 — X does predict 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gives you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exactly that test, and we will find it on the next few slides.</w:t>
            </w:r>
          </w:p>
          <w:p/>
        </w:tc>
      </w:tr>
    </w:tbl>
    <w:p>
      <w:pPr>
        <w:pStyle w:val="BodyText"/>
      </w:pPr>
      <w:r>
        <w:t xml:space="preserve">📖 W&amp;S §17.3 pp. 551–553</w:t>
      </w:r>
    </w:p>
    <w:bookmarkEnd w:id="33"/>
    <w:bookmarkStart w:id="36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things need to be roughly true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the intervals to mean anything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9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you check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— Y really does follow a straight line</w:t>
            </w:r>
          </w:p>
        </w:tc>
        <w:tc>
          <w:tcPr/>
          <w:p>
            <w:pPr>
              <w:pStyle w:val="Compact"/>
            </w:pPr>
            <w:r>
              <w:t xml:space="preserve">the scatter plot, then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— one observation doesn’t depend on another</w:t>
            </w:r>
          </w:p>
        </w:tc>
        <w:tc>
          <w:tcPr/>
          <w:p>
            <w:pPr>
              <w:pStyle w:val="Compact"/>
            </w:pPr>
            <w:r>
              <w:t xml:space="preserve">your 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the scatter is about the same all the way along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panels 1 and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 residuals</w:t>
            </w:r>
            <w:r>
              <w:t xml:space="preserve"> </w:t>
            </w:r>
            <w:r>
              <w:t xml:space="preserve">— the misses are bell-shaped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the residuals, not the raw data.</w:t>
            </w:r>
          </w:p>
          <w:p>
            <w:pPr>
              <w:pStyle w:val="BodyText"/>
            </w:pPr>
            <w:r>
              <w:t xml:space="preserve">Normality here is about the</w:t>
            </w:r>
            <w:r>
              <w:t xml:space="preserve"> </w:t>
            </w:r>
            <w:r>
              <w:rPr>
                <w:b/>
                <w:bCs/>
              </w:rPr>
              <w:t xml:space="preserve">misses</w:t>
            </w:r>
            <w:r>
              <w:t xml:space="preserve"> </w:t>
            </w:r>
            <w:r>
              <w:t xml:space="preserve">— the red segments — not about Y itself. Y is</w:t>
            </w:r>
            <w:r>
              <w:t xml:space="preserve"> </w:t>
            </w:r>
            <w:r>
              <w:rPr>
                <w:i/>
                <w:iCs/>
              </w:rPr>
              <w:t xml:space="preserve">supposed</w:t>
            </w:r>
            <w:r>
              <w:t xml:space="preserve"> </w:t>
            </w:r>
            <w:r>
              <w:t xml:space="preserve">to go up with X; of course it isn’t bell-shaped.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good news: once you have a fitted model,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draws all of these for you. No extra code.</w:t>
            </w:r>
          </w:p>
          <w:p/>
        </w:tc>
      </w:tr>
    </w:tbl>
    <w:p>
      <w:pPr>
        <w:pStyle w:val="BodyText"/>
      </w:pPr>
      <w:r>
        <w:t xml:space="preserve">Same habit as the t-test:</w:t>
      </w:r>
      <w:r>
        <w:t xml:space="preserve"> </w:t>
      </w:r>
      <w:r>
        <w:rPr>
          <w:b/>
          <w:bCs/>
        </w:rPr>
        <w:t xml:space="preserve">check → decide → report.</w:t>
      </w:r>
    </w:p>
    <w:p>
      <w:pPr>
        <w:pStyle w:val="BodyText"/>
      </w:pPr>
      <w:r>
        <w:t xml:space="preserve">📖 W&amp;S §17.5 pp. 557–560</w:t>
      </w:r>
    </w:p>
    <w:bookmarkEnd w:id="36"/>
    <w:bookmarkStart w:id="37" w:name="chunk-2-of-3-fit-it-and-read-it"/>
    <w:p>
      <w:pPr>
        <w:pStyle w:val="Heading1"/>
      </w:pPr>
      <w:r>
        <w:t xml:space="preserve">🧩 Chunk 2 of 3 · Fit It and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paper data, the scatter plot, fitting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line.</w:t>
      </w:r>
    </w:p>
    <w:p>
      <w:pPr>
        <w:pStyle w:val="BodyText"/>
      </w:pPr>
      <w:r>
        <w:rPr>
          <w:b/>
          <w:bCs/>
        </w:rPr>
        <w:t xml:space="preserve">🛑 After this chunk: Activity Parts 1–4</w:t>
      </w:r>
      <w:r>
        <w:t xml:space="preserve"> </w:t>
      </w:r>
      <w:r>
        <w:t xml:space="preserve">(load, plot, fit, read the summary).</w:t>
      </w:r>
    </w:p>
    <w:bookmarkEnd w:id="37"/>
    <w:bookmarkStart w:id="3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Two columns, 118 rows: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known</w:t>
      </w:r>
      <w:r>
        <w:t xml:space="preserve"> </w:t>
      </w:r>
      <w:r>
        <w:t xml:space="preserve">area of each square,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it weighed.</w:t>
      </w:r>
    </w:p>
    <w:bookmarkEnd w:id="38"/>
    <w:bookmarkStart w:id="44" w:name="always-plot-it-first"/>
    <w:p>
      <w:pPr>
        <w:pStyle w:val="Heading1"/>
      </w:pPr>
      <w:r>
        <w:t xml:space="preserve">Always Plot It First</w:t>
      </w:r>
    </w:p>
    <w:p>
      <w:pPr>
        <w:pStyle w:val="SourceCode"/>
      </w:pPr>
      <w:r>
        <w:rPr>
          <w:rStyle w:val="CommentTok"/>
        </w:rPr>
        <w:t xml:space="preserve"># Scatter plot of area against mass --------------------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scatter_plot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gression_lecture_files/figure-docx/scatter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plain lines.</w:t>
      </w:r>
      <w:r>
        <w:t xml:space="preserve"> </w:t>
      </w:r>
      <w:r>
        <w:rPr>
          <w:rStyle w:val="VerbatimChar"/>
        </w:rPr>
        <w:t xml:space="preserve">aes(x = , y = )</w:t>
      </w:r>
      <w:r>
        <w:t xml:space="preserve"> </w:t>
      </w:r>
      <w:r>
        <w:t xml:space="preserve">puts the explanatory variable on x and the response on y, and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draws the dots.</w:t>
      </w:r>
    </w:p>
    <w:p>
      <w:pPr>
        <w:pStyle w:val="BodyText"/>
      </w:pPr>
      <w:r>
        <w:rPr>
          <w:b/>
          <w:bCs/>
        </w:rPr>
        <w:t xml:space="preserve">What you are looking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Straight?</w:t>
      </w:r>
      <w:r>
        <w:t xml:space="preserve"> </w:t>
      </w:r>
      <w:r>
        <w:t xml:space="preserve">→ a line is the right tool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Scatter the same all the way along?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Any point way off on its own?</w:t>
      </w:r>
    </w:p>
    <w:p>
      <w:pPr>
        <w:pStyle w:val="FirstParagraph"/>
      </w:pPr>
      <w:r>
        <w:t xml:space="preserve">Here: straight, tight, nothing strange. Fit the 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fit a regression you haven’t looked at. A curve, a funnel, or one wild point all change what you should do next.</w:t>
            </w:r>
          </w:p>
          <w:p/>
        </w:tc>
      </w:tr>
    </w:tbl>
    <w:bookmarkEnd w:id="44"/>
    <w:bookmarkStart w:id="48" w:name="fit-the-model-with-lm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the regression line ------------------------------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t xml:space="preserve">Nothing prints.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hands back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that is holding the answer —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what shows it to you.</w:t>
      </w:r>
    </w:p>
    <w:p>
      <w:pPr>
        <w:pStyle w:val="BodyText"/>
      </w:pPr>
      <w:r>
        <w:rPr>
          <w:b/>
          <w:bCs/>
        </w:rPr>
        <w:t xml:space="preserve">The formula is the whole trick: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— the response — 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explanatory variable — 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rPr>
          <w:b/>
          <w:bCs/>
        </w:rPr>
        <w:t xml:space="preserve">“is predicted by”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is</w:t>
      </w:r>
      <w:r>
        <w:t xml:space="preserve"> </w:t>
      </w:r>
      <w:r>
        <w:t xml:space="preserve">“area is predicted by mass.”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Get the order wrong and R will still answer.</w:t>
            </w:r>
            <w:r>
              <w:t xml:space="preserve"> </w:t>
            </w:r>
            <w:r>
              <w:rPr>
                <w:rStyle w:val="VerbatimChar"/>
              </w:rPr>
              <w:t xml:space="preserve">lm(mass_g ~ area_cm2)</w:t>
            </w:r>
            <w:r>
              <w:t xml:space="preserve"> </w:t>
            </w:r>
            <w:r>
              <w:t xml:space="preserve">runs fine — it just fits the question you didn’t ask.</w:t>
            </w:r>
          </w:p>
          <w:p/>
        </w:tc>
      </w:tr>
    </w:tbl>
    <w:bookmarkEnd w:id="48"/>
    <w:bookmarkStart w:id="49" w:name="summary-the-whole-output"/>
    <w:p>
      <w:pPr>
        <w:pStyle w:val="Heading1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the Whole Output</w:t>
      </w:r>
    </w:p>
    <w:p>
      <w:pPr>
        <w:pStyle w:val="SourceCode"/>
      </w:pPr>
      <w:r>
        <w:rPr>
          <w:rStyle w:val="CommentTok"/>
        </w:rPr>
        <w:t xml:space="preserve"># Read the model ---------------------------------------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t xml:space="preserve">There are only</w:t>
      </w:r>
      <w:r>
        <w:t xml:space="preserve"> </w:t>
      </w:r>
      <w:r>
        <w:rPr>
          <w:b/>
          <w:bCs/>
        </w:rPr>
        <w:t xml:space="preserve">four numbers</w:t>
      </w:r>
      <w:r>
        <w:t xml:space="preserve"> </w:t>
      </w:r>
      <w:r>
        <w:t xml:space="preserve">in here that you need, and we will take them one at a time: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 slope’s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9"/>
    <w:bookmarkStart w:id="50" w:name="reading-it-1.-the-coefficients-table"/>
    <w:p>
      <w:pPr>
        <w:pStyle w:val="Heading1"/>
      </w:pPr>
      <w:r>
        <w:t xml:space="preserve">Reading It — 1. The Coefficients Table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</w:t>
      </w:r>
      <w:r>
        <w:br/>
      </w:r>
      <w:r>
        <w:rPr>
          <w:rStyle w:val="VerbatimChar"/>
        </w:rPr>
        <w:t xml:space="preserve">(Intercept)   0.2792     0.1812   1.541    0.126</w:t>
      </w:r>
      <w:r>
        <w:br/>
      </w:r>
      <w:r>
        <w:rPr>
          <w:rStyle w:val="VerbatimChar"/>
        </w:rPr>
        <w:t xml:space="preserve">mass_g      130.5234     0.1473 885.964   &lt;2e-16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the equation.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0.28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130.52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b</w:t>
      </w:r>
      <w:r>
        <w:t xml:space="preserve">, the slope</w:t>
      </w:r>
    </w:p>
    <w:p>
      <w:pPr>
        <w:pStyle w:val="FirstParagraph"/>
      </w:pPr>
      <w:r>
        <w:t xml:space="preserve">So the fitted line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0.28</m:t>
          </m:r>
          <m:r>
            <m:rPr>
              <m:sty m:val="p"/>
            </m:rPr>
            <m:t>+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FirstParagraph"/>
      </w:pPr>
      <w:r>
        <w:rPr>
          <w:b/>
          <w:bCs/>
        </w:rPr>
        <w:t xml:space="preserve">Say the slope out loud, with units:</w:t>
      </w:r>
    </w:p>
    <w:p>
      <w:pPr>
        <w:pStyle w:val="BlockText"/>
      </w:pPr>
      <w:r>
        <w:t xml:space="preserve">Every extra</w:t>
      </w:r>
      <w:r>
        <w:t xml:space="preserve"> </w:t>
      </w:r>
      <w:r>
        <w:rPr>
          <w:b/>
          <w:bCs/>
        </w:rPr>
        <w:t xml:space="preserve">1 gram</w:t>
      </w:r>
      <w:r>
        <w:t xml:space="preserve"> </w:t>
      </w:r>
      <w:r>
        <w:t xml:space="preserve">of this paper is another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p>
      <w:pPr>
        <w:pStyle w:val="FirstParagraph"/>
      </w:pPr>
      <w:r>
        <w:t xml:space="preserve">That is the conversion factor we came for.</w:t>
      </w:r>
    </w:p>
    <w:p>
      <w:pPr>
        <w:pStyle w:val="BodyText"/>
      </w:pPr>
      <w:r>
        <w:rPr>
          <w:b/>
          <w:bCs/>
        </w:rPr>
        <w:t xml:space="preserve">The other three columns, in one line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how uncertain that estimate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t xml:space="preserve">Estimate ÷ Std.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  <w:r>
              <w:t xml:space="preserve"> </w:t>
            </w:r>
            <w:r>
              <w:t xml:space="preserve">for that row</w:t>
            </w:r>
          </w:p>
        </w:tc>
      </w:tr>
    </w:tbl>
    <w:p>
      <w:pPr>
        <w:pStyle w:val="BodyText"/>
      </w:pPr>
      <w:r>
        <w:t xml:space="preserve">📖 W&amp;S §17.3 p. 551</w:t>
      </w:r>
    </w:p>
    <w:bookmarkEnd w:id="50"/>
    <w:bookmarkStart w:id="56" w:name="reading-it-2.-the-two-p-values"/>
    <w:p>
      <w:pPr>
        <w:pStyle w:val="Heading1"/>
      </w:pPr>
      <w:r>
        <w:t xml:space="preserve">Reading It — 2. The Two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SourceCode"/>
      </w:pPr>
      <w:r>
        <w:rPr>
          <w:rStyle w:val="VerbatimChar"/>
        </w:rPr>
        <w:t xml:space="preserve">(Intercept)   0.2792   ...   0.126</w:t>
      </w:r>
      <w:r>
        <w:br/>
      </w:r>
      <w:r>
        <w:rPr>
          <w:rStyle w:val="VerbatimChar"/>
        </w:rPr>
        <w:t xml:space="preserve">mass_g      130.5234   ...  &lt;2e-16</w:t>
      </w:r>
    </w:p>
    <w:p>
      <w:pPr>
        <w:pStyle w:val="FirstParagraph"/>
      </w:pPr>
      <w:r>
        <w:rPr>
          <w:b/>
          <w:bCs/>
        </w:rPr>
        <w:t xml:space="preserve">The slope row is the one that matters.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&lt;2e-16</w:t>
      </w:r>
      <w:r>
        <w:t xml:space="preserve"> </w:t>
      </w:r>
      <w:r>
        <w:t xml:space="preserve">— R’s way of writing</w:t>
      </w:r>
      <w:r>
        <w:t xml:space="preserve"> </w:t>
      </w:r>
      <w:r>
        <w:t xml:space="preserve">“smaller than I can print.”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slope is 0 → mass tells you nothing about area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0.001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. Mass predicts area.</w:t>
      </w:r>
    </w:p>
    <w:p>
      <w:pPr>
        <w:pStyle w:val="FirstParagraph"/>
      </w:pPr>
      <w:r>
        <w:rPr>
          <w:b/>
          <w:bCs/>
        </w:rPr>
        <w:t xml:space="preserve">The intercept row: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0.126, so the intercept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distinguishable from 0 — exactly what physics says it should be. A piece of paper with no mass has no area.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do I report?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slope’s</w:t>
            </w:r>
            <w:r>
              <w:t xml:space="preserve">. That is the biological question. Nobody reports the intercept’s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unless zero means something special.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0.</w:t>
            </w:r>
            <w:r>
              <w:t xml:space="preserve"> </w:t>
            </w:r>
            <w:r>
              <w:t xml:space="preserve">When R prints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you write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t xml:space="preserve"> </w:t>
            </w:r>
            <w:r>
              <w:rPr>
                <w:b/>
                <w:bCs/>
              </w:rPr>
              <w:t xml:space="preserve">&lt; 0.001</w:t>
            </w:r>
            <w:r>
              <w:t xml:space="preserve">.</w:t>
            </w:r>
          </w:p>
          <w:p/>
        </w:tc>
      </w:tr>
    </w:tbl>
    <w:bookmarkEnd w:id="56"/>
    <w:bookmarkStart w:id="59" w:name="reading-it-3.-r²-and-the-bottom-line"/>
    <w:p>
      <w:pPr>
        <w:pStyle w:val="Heading1"/>
      </w:pPr>
      <w:r>
        <w:t xml:space="preserve">Reading It — 3. R² and the Bottom Line</w:t>
      </w:r>
    </w:p>
    <w:p>
      <w:pPr>
        <w:pStyle w:val="SourceCode"/>
      </w:pP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Adjusted R-squared:  0.9999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Multiple R-squared = 0.9999</w:t>
      </w:r>
      <w:r>
        <w:t xml:space="preserve"> </w:t>
      </w:r>
      <w:r>
        <w:t xml:space="preserve">→ mass explains</w:t>
      </w:r>
      <w:r>
        <w:t xml:space="preserve"> </w:t>
      </w:r>
      <w:r>
        <w:rPr>
          <w:b/>
          <w:bCs/>
        </w:rPr>
        <w:t xml:space="preserve">99.99%</w:t>
      </w:r>
      <w:r>
        <w:t xml:space="preserve"> </w:t>
      </w:r>
      <w:r>
        <w:t xml:space="preserve">of the variation in area. That is manufactured paper, not biology.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F-statistic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 and 116 DF</w:t>
      </w:r>
      <w:r>
        <w:t xml:space="preserve">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2.2e-16 → the overall test of the model. With one X it tells you the same thing as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Residual standard error = 1.76 cm²</w:t>
      </w:r>
      <w:r>
        <w:t xml:space="preserve"> </w:t>
      </w:r>
      <w:r>
        <w:t xml:space="preserve">→ a typical miss is about 1.8 cm².</w:t>
      </w:r>
    </w:p>
    <w:p>
      <w:pPr>
        <w:pStyle w:val="FirstParagraph"/>
      </w:pPr>
      <w:r>
        <w:rPr>
          <w:b/>
          <w:bCs/>
        </w:rPr>
        <w:t xml:space="preserve">Where the df come from: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</w:t>
      </w:r>
      <w:r>
        <w:t xml:space="preserve"> </w:t>
      </w:r>
      <w:r>
        <w:t xml:space="preserve">= one explanatory variable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116</w:t>
      </w:r>
      <w:r>
        <w:t xml:space="preserve"> </w:t>
      </w:r>
      <w:r>
        <w:t xml:space="preserve">= 118 squares − 2 numbers we estimated (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Adjusted R-squared</w:t>
      </w:r>
      <w:r>
        <w:t xml:space="preserve"> </w:t>
      </w:r>
      <w:r>
        <w:t xml:space="preserve">once you have more than one X; with a single X, report</w:t>
      </w:r>
      <w:r>
        <w:t xml:space="preserve"> </w:t>
      </w:r>
      <w:r>
        <w:rPr>
          <w:rStyle w:val="VerbatimChar"/>
        </w:rPr>
        <w:t xml:space="preserve">Multiple R-squared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R² = 0.9999 does not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“everything is fine.”</w:t>
            </w:r>
            <w:r>
              <w:t xml:space="preserve"> </w:t>
            </w:r>
            <w:r>
              <w:t xml:space="preserve">It means the points are close to the line. Whether the</w:t>
            </w:r>
            <w:r>
              <w:t xml:space="preserve"> </w:t>
            </w:r>
            <w:r>
              <w:rPr>
                <w:i/>
                <w:iCs/>
              </w:rPr>
              <w:t xml:space="preserve">assumptions</w:t>
            </w:r>
            <w:r>
              <w:t xml:space="preserve"> </w:t>
            </w:r>
            <w:r>
              <w:t xml:space="preserve">hold is a separate question — and we check it two slides from now.</w:t>
            </w:r>
          </w:p>
          <w:p/>
        </w:tc>
      </w:tr>
    </w:tbl>
    <w:bookmarkEnd w:id="59"/>
    <w:bookmarkStart w:id="60" w:name="activity-11-parts-14-now"/>
    <w:p>
      <w:pPr>
        <w:pStyle w:val="Heading1"/>
      </w:pPr>
      <w:r>
        <w:t xml:space="preserve">→ ACTIVITY 11 Parts 1–4 now</w:t>
      </w:r>
    </w:p>
    <w:p>
      <w:pPr>
        <w:pStyle w:val="FirstParagraph"/>
      </w:pPr>
      <w:r>
        <w:rPr>
          <w:b/>
          <w:bCs/>
        </w:rPr>
        <w:t xml:space="preserve">🛑 Do Activity Parts 1–4 now</w:t>
      </w:r>
    </w:p>
    <w:p>
      <w:pPr>
        <w:pStyle w:val="BodyText"/>
      </w:pPr>
      <w:r>
        <w:t xml:space="preserve">Load the paper data, make the scatter plot, 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and pull the slope,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and R²</w:t>
      </w:r>
      <w:r>
        <w:t xml:space="preserve"> </w:t>
      </w:r>
      <w:r>
        <w:rPr>
          <w:b/>
          <w:bCs/>
        </w:rPr>
        <w:t xml:space="preserve">off the summary output</w:t>
      </w:r>
      <w:r>
        <w:t xml:space="preserve"> </w:t>
      </w:r>
      <w:r>
        <w:t xml:space="preserve">— writing them in your answer boxes.</w:t>
      </w:r>
    </w:p>
    <w:bookmarkEnd w:id="60"/>
    <w:bookmarkStart w:id="61" w:name="chunk-3-of-3-plot-it-check-it-use-it"/>
    <w:p>
      <w:pPr>
        <w:pStyle w:val="Heading1"/>
      </w:pPr>
      <w:r>
        <w:t xml:space="preserve">🧩 Chunk 3 of 3 · Plot It, Check It, Use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drawing the fitted line, reading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on one tracing and then on a whole column, and writing the result up.</w:t>
      </w:r>
    </w:p>
    <w:p>
      <w:pPr>
        <w:pStyle w:val="BodyText"/>
      </w:pPr>
      <w:r>
        <w:rPr>
          <w:b/>
          <w:bCs/>
        </w:rPr>
        <w:t xml:space="preserve">🛑 After this chunk: Activity Parts 5–9</w:t>
      </w:r>
      <w:r>
        <w:t xml:space="preserve"> </w:t>
      </w:r>
      <w:r>
        <w:t xml:space="preserve">(plot the line, check the residuals, predict, report).</w:t>
      </w:r>
    </w:p>
    <w:bookmarkEnd w:id="61"/>
    <w:bookmarkStart w:id="67" w:name="draw-the-line"/>
    <w:p>
      <w:pPr>
        <w:pStyle w:val="Heading1"/>
      </w:pPr>
      <w:r>
        <w:t xml:space="preserve">Draw the Line</w:t>
      </w:r>
    </w:p>
    <w:p>
      <w:pPr>
        <w:pStyle w:val="SourceCode"/>
      </w:pPr>
      <w:r>
        <w:rPr>
          <w:rStyle w:val="CommentTok"/>
        </w:rPr>
        <w:t xml:space="preserve"># Scatter plot with the fitted line --------------------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plain-11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extra line.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fits the same regression again, just for drawing, and adds: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fitted line</w:t>
      </w:r>
    </w:p>
    <w:p>
      <w:pPr>
        <w:pStyle w:val="Compact"/>
        <w:numPr>
          <w:ilvl w:val="0"/>
          <w:numId w:val="1022"/>
        </w:numPr>
      </w:pPr>
      <w:r>
        <w:t xml:space="preserve">a grey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it</w:t>
      </w:r>
    </w:p>
    <w:p>
      <w:pPr>
        <w:pStyle w:val="FirstParagraph"/>
      </w:pPr>
      <w:r>
        <w:rPr>
          <w:b/>
          <w:bCs/>
        </w:rPr>
        <w:t xml:space="preserve">The band is narrowest in the middle</w:t>
      </w:r>
      <w:r>
        <w:t xml:space="preserve"> </w:t>
      </w:r>
      <w:r>
        <w:t xml:space="preserve">of the data and flares at the ends — the line is pinned down best where you have the most data. Here it is so narrow you can barely see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defaults to a wiggly curve.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method = "lm"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what makes it a straight regression line.</w:t>
            </w:r>
          </w:p>
          <w:p/>
        </w:tc>
      </w:tr>
    </w:tbl>
    <w:bookmarkEnd w:id="67"/>
    <w:bookmarkStart w:id="73" w:name="the-same-plot-dressed-up"/>
    <w:p>
      <w:pPr>
        <w:pStyle w:val="Heading1"/>
      </w:pPr>
      <w:r>
        <w:t xml:space="preserve">The Same Plot, Dressed Up</w:t>
      </w:r>
    </w:p>
    <w:p>
      <w:pPr>
        <w:pStyle w:val="SourceCode"/>
      </w:pPr>
      <w:r>
        <w:rPr>
          <w:rStyle w:val="CommentTok"/>
        </w:rPr>
        <w:t xml:space="preserve"># The publication version — for reference 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438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dressed-11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This is the version you’d put in a report</w:t>
      </w:r>
      <w:r>
        <w:t xml:space="preserve"> </w:t>
      </w:r>
      <w:r>
        <w:t xml:space="preserve">— and it is only two additions to the plot you already made: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real axis labels with units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drop the grey background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Don’t type this today.</w:t>
            </w:r>
            <w:r>
              <w:t xml:space="preserve"> </w:t>
            </w:r>
            <w:r>
              <w:t xml:space="preserve">Get the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 + geom_smooth(method = "lm")</w:t>
            </w:r>
            <w:r>
              <w:t xml:space="preserve"> </w:t>
            </w:r>
            <w:r>
              <w:t xml:space="preserve">working first. Labels and themes are the last thing you add, once you know the plot is right.</w:t>
            </w:r>
          </w:p>
          <w:p/>
        </w:tc>
      </w:tr>
    </w:tbl>
    <w:bookmarkEnd w:id="73"/>
    <w:bookmarkStart w:id="77" w:name="check-the-residuals-plotmodel"/>
    <w:p>
      <w:pPr>
        <w:pStyle w:val="Heading1"/>
      </w:pPr>
      <w:r>
        <w:t xml:space="preserve">Check the Residuals —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SourceCode"/>
      </w:pPr>
      <w:r>
        <w:rPr>
          <w:rStyle w:val="CommentTok"/>
        </w:rPr>
        <w:t xml:space="preserve"># All four residual plots in one call ------------------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07818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11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7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par(mfrow = c(2, 2))</w:t>
      </w:r>
      <w:r>
        <w:t xml:space="preserve"> </w:t>
      </w:r>
      <w:r>
        <w:t xml:space="preserve">just says</w:t>
      </w:r>
      <w:r>
        <w:t xml:space="preserve"> </w:t>
      </w:r>
      <w:r>
        <w:t xml:space="preserve">“put the next four plots in a 2×2 grid.”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residuals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scatter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any one point running the show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Panel 1 is the one to look at first.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a flat, shapeless cloud around 0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Curved:</w:t>
      </w:r>
      <w:r>
        <w:t xml:space="preserve"> </w:t>
      </w:r>
      <w:r>
        <w:t xml:space="preserve">the relationship isn’t straight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Funnel:</w:t>
      </w:r>
      <w:r>
        <w:t xml:space="preserve"> </w:t>
      </w:r>
      <w:r>
        <w:t xml:space="preserve">the scatter grows as Y grows</w:t>
      </w:r>
    </w:p>
    <w:bookmarkEnd w:id="77"/>
    <w:bookmarkStart w:id="80" w:name="what-our-residual-plot-is-telling-us"/>
    <w:p>
      <w:pPr>
        <w:pStyle w:val="Heading1"/>
      </w:pPr>
      <w:r>
        <w:t xml:space="preserve">What Our Residual Plot Is Telling Us</w:t>
      </w:r>
    </w:p>
    <w:p>
      <w:pPr>
        <w:pStyle w:val="FirstParagraph"/>
      </w:pPr>
      <w:r>
        <w:t xml:space="preserve">Look at panel 1 again. The points</w:t>
      </w:r>
      <w:r>
        <w:t xml:space="preserve"> </w:t>
      </w:r>
      <w:r>
        <w:rPr>
          <w:b/>
          <w:bCs/>
        </w:rPr>
        <w:t xml:space="preserve">fan out</w:t>
      </w:r>
      <w:r>
        <w:t xml:space="preserve"> </w:t>
      </w:r>
      <w:r>
        <w:t xml:space="preserve">— a 1 cm² square misses by hundredths of a cm², a 567 cm² square misses by several cm².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b/>
          <w:bCs/>
        </w:rPr>
        <w:t xml:space="preserve">funnel</w:t>
      </w:r>
      <w:r>
        <w:t xml:space="preserve">: assumption 3 (equal variance) does not hold.</w:t>
      </w:r>
    </w:p>
    <w:p>
      <w:pPr>
        <w:pStyle w:val="SourceCode"/>
      </w:pPr>
      <w:r>
        <w:rPr>
          <w:rStyle w:val="CommentTok"/>
        </w:rPr>
        <w:t xml:space="preserve"># How big are the misses at each square size? 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biggest_miss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area_cm2 biggest_miss</w:t>
      </w:r>
      <w:r>
        <w:br/>
      </w:r>
      <w:r>
        <w:rPr>
          <w:rStyle w:val="VerbatimChar"/>
        </w:rPr>
        <w:t xml:space="preserve">      &lt;dbl&gt;        &lt;dbl&gt;</w:t>
      </w:r>
      <w:r>
        <w:br/>
      </w:r>
      <w:r>
        <w:rPr>
          <w:rStyle w:val="VerbatimChar"/>
        </w:rPr>
        <w:t xml:space="preserve"> 1        1         0.35</w:t>
      </w:r>
      <w:r>
        <w:br/>
      </w:r>
      <w:r>
        <w:rPr>
          <w:rStyle w:val="VerbatimChar"/>
        </w:rPr>
        <w:t xml:space="preserve"> 2        4         0.59</w:t>
      </w:r>
      <w:r>
        <w:br/>
      </w:r>
      <w:r>
        <w:rPr>
          <w:rStyle w:val="VerbatimChar"/>
        </w:rPr>
        <w:t xml:space="preserve"> 3       16         0.65</w:t>
      </w:r>
      <w:r>
        <w:br/>
      </w:r>
      <w:r>
        <w:rPr>
          <w:rStyle w:val="VerbatimChar"/>
        </w:rPr>
        <w:t xml:space="preserve"> 4       36         0.96</w:t>
      </w:r>
      <w:r>
        <w:br/>
      </w:r>
      <w:r>
        <w:rPr>
          <w:rStyle w:val="VerbatimChar"/>
        </w:rPr>
        <w:t xml:space="preserve"> 5       64         1.3 </w:t>
      </w:r>
      <w:r>
        <w:br/>
      </w:r>
      <w:r>
        <w:rPr>
          <w:rStyle w:val="VerbatimChar"/>
        </w:rPr>
        <w:t xml:space="preserve"> 6      100         3.09</w:t>
      </w:r>
      <w:r>
        <w:br/>
      </w:r>
      <w:r>
        <w:rPr>
          <w:rStyle w:val="VerbatimChar"/>
        </w:rPr>
        <w:t xml:space="preserve"> 7      225         2   </w:t>
      </w:r>
      <w:r>
        <w:br/>
      </w:r>
      <w:r>
        <w:rPr>
          <w:rStyle w:val="VerbatimChar"/>
        </w:rPr>
        <w:t xml:space="preserve"> 8      400         7.28</w:t>
      </w:r>
      <w:r>
        <w:br/>
      </w:r>
      <w:r>
        <w:rPr>
          <w:rStyle w:val="VerbatimChar"/>
        </w:rPr>
        <w:t xml:space="preserve"> 9      500         7.39</w:t>
      </w:r>
      <w:r>
        <w:br/>
      </w:r>
      <w:r>
        <w:rPr>
          <w:rStyle w:val="VerbatimChar"/>
        </w:rPr>
        <w:t xml:space="preserve">10      567         8.76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A great R² and a bad residual plot can live together.</w:t>
            </w:r>
            <w:r>
              <w:t xml:space="preserve"> </w:t>
            </w:r>
            <w:r>
              <w:t xml:space="preserve">R² says the points are near the line. The residual plot says the</w:t>
            </w:r>
            <w:r>
              <w:t xml:space="preserve"> </w:t>
            </w:r>
            <w:r>
              <w:rPr>
                <w:i/>
                <w:iCs/>
              </w:rPr>
              <w:t xml:space="preserve">size of the miss</w:t>
            </w:r>
            <w:r>
              <w:t xml:space="preserve"> </w:t>
            </w:r>
            <w:r>
              <w:t xml:space="preserve">depends on how big the square is — which it does, because a balance has percentage error, not fixed error.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what do we do?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predicting a leaf tracing</w:t>
      </w:r>
      <w:r>
        <w:t xml:space="preserve"> </w:t>
      </w:r>
      <w:r>
        <w:t xml:space="preserve">(0.1–0.4 g) we are down in the tight end of the line, where a typical miss is a fraction of a cm². The calibration is fine for the job.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 </w:t>
      </w:r>
      <w:r>
        <w:t xml:space="preserve">at the big-square end are the part you shouldn’t trust.</w:t>
      </w:r>
    </w:p>
    <w:p>
      <w:pPr>
        <w:pStyle w:val="Compact"/>
        <w:numPr>
          <w:ilvl w:val="0"/>
          <w:numId w:val="1025"/>
        </w:numPr>
      </w:pPr>
      <w:r>
        <w:t xml:space="preserve">The proper fix — fitting on a log scale, or weighting the points — is a</w:t>
      </w:r>
      <w:r>
        <w:t xml:space="preserve"> </w:t>
      </w:r>
      <w:r>
        <w:rPr>
          <w:b/>
          <w:bCs/>
        </w:rPr>
        <w:t xml:space="preserve">graduate</w:t>
      </w:r>
      <w:r>
        <w:t xml:space="preserve"> </w:t>
      </w:r>
      <w:r>
        <w:t xml:space="preserve">topic. Knowing to look, and saying what you saw, is the undergraduate job.</w:t>
      </w:r>
    </w:p>
    <w:bookmarkEnd w:id="80"/>
    <w:bookmarkStart w:id="83" w:name="predict-one-tracing"/>
    <w:p>
      <w:pPr>
        <w:pStyle w:val="Heading1"/>
      </w:pPr>
      <w:r>
        <w:t xml:space="preserve">Predict One Tracing</w:t>
      </w:r>
    </w:p>
    <w:p>
      <w:pPr>
        <w:pStyle w:val="SourceCode"/>
      </w:pPr>
      <w:r>
        <w:rPr>
          <w:rStyle w:val="CommentTok"/>
        </w:rPr>
        <w:t xml:space="preserve"># Predict the area of one leaf tracing ----------------</w:t>
      </w:r>
      <w:r>
        <w:br/>
      </w:r>
      <w:r>
        <w:rPr>
          <w:rStyle w:val="CommentTok"/>
        </w:rPr>
        <w:t xml:space="preserve"># The tracing weighed 0.138 g</w:t>
      </w:r>
      <w:r>
        <w:br/>
      </w:r>
      <w:r>
        <w:rPr>
          <w:rStyle w:val="NormalTok"/>
        </w:rPr>
        <w:t xml:space="preserve">one_tracing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one_tracing)</w:t>
      </w:r>
    </w:p>
    <w:p>
      <w:pPr>
        <w:pStyle w:val="SourceCode"/>
      </w:pPr>
      <w:r>
        <w:rPr>
          <w:rStyle w:val="VerbatimChar"/>
        </w:rPr>
        <w:t xml:space="preserve">       1 </w:t>
      </w:r>
      <w:r>
        <w:br/>
      </w:r>
      <w:r>
        <w:rPr>
          <w:rStyle w:val="VerbatimChar"/>
        </w:rPr>
        <w:t xml:space="preserve">18.29144 </w:t>
      </w:r>
    </w:p>
    <w:p>
      <w:pPr>
        <w:pStyle w:val="FirstParagraph"/>
      </w:pPr>
      <w:r>
        <w:t xml:space="preserve">An 0.138 g tracing is about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of leaf.</w:t>
      </w:r>
    </w:p>
    <w:p>
      <w:pPr>
        <w:pStyle w:val="BodyText"/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takes two things: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you fitted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newdata =</w:t>
      </w:r>
      <w:r>
        <w:t xml:space="preserve"> </w:t>
      </w:r>
      <w:r>
        <w:t xml:space="preserve">— a small data frame of the X values you want predictions for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The column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newdata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must have the same name as in the model.</w:t>
            </w:r>
            <w:r>
              <w:t xml:space="preserve"> </w:t>
            </w:r>
            <w:r>
              <w:t xml:space="preserve">The model was built on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needs a column called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. Call it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and R stops with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found.”</w:t>
            </w:r>
          </w:p>
          <w:p/>
        </w:tc>
      </w:tr>
    </w:tbl>
    <w:p>
      <w:pPr>
        <w:pStyle w:val="BodyText"/>
      </w:pPr>
      <w:r>
        <w:t xml:space="preserve">This beats doing the arithmetic yourself — no copying the slope, nothing to mistype.</w:t>
      </w:r>
    </w:p>
    <w:bookmarkEnd w:id="83"/>
    <w:bookmarkStart w:id="84" w:name="predict-with-an-interval"/>
    <w:p>
      <w:pPr>
        <w:pStyle w:val="Heading1"/>
      </w:pPr>
      <w:r>
        <w:t xml:space="preserve">Predict with an Interval</w:t>
      </w:r>
    </w:p>
    <w:p>
      <w:pPr>
        <w:pStyle w:val="SourceCode"/>
      </w:pPr>
      <w:r>
        <w:rPr>
          <w:rStyle w:val="CommentTok"/>
        </w:rPr>
        <w:t xml:space="preserve"># Two tracings, with 95% prediction intervals ---------</w:t>
      </w:r>
      <w:r>
        <w:br/>
      </w:r>
      <w:r>
        <w:rPr>
          <w:rStyle w:val="NormalTok"/>
        </w:rPr>
        <w:t xml:space="preserve">two_tracings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two_tracings,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1 12.28736  8.777018 15.79771</w:t>
      </w:r>
      <w:r>
        <w:br/>
      </w:r>
      <w:r>
        <w:rPr>
          <w:rStyle w:val="VerbatimChar"/>
        </w:rPr>
        <w:t xml:space="preserve">2 18.29144 14.781578 21.80131</w:t>
      </w:r>
    </w:p>
    <w:p>
      <w:pPr>
        <w:pStyle w:val="FirstParagraph"/>
      </w:pPr>
      <w:r>
        <w:t xml:space="preserve">The 0.138 g tracing is</w:t>
      </w:r>
      <w:r>
        <w:t xml:space="preserve"> </w:t>
      </w:r>
      <w:r>
        <w:rPr>
          <w:b/>
          <w:bCs/>
        </w:rPr>
        <w:t xml:space="preserve">18.3 cm²</w:t>
      </w:r>
      <w:r>
        <w:t xml:space="preserve">, somewhere between about</w:t>
      </w:r>
      <w:r>
        <w:t xml:space="preserve"> </w:t>
      </w:r>
      <w:r>
        <w:rPr>
          <w:b/>
          <w:bCs/>
        </w:rPr>
        <w:t xml:space="preserve">14.8 and 21.8 cm²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interval = "prediction"</w:t>
      </w:r>
      <w:r>
        <w:t xml:space="preserve"> </w:t>
      </w:r>
      <w:r>
        <w:t xml:space="preserve">adds two columns: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fit</w:t>
      </w:r>
      <w:r>
        <w:t xml:space="preserve"> </w:t>
      </w:r>
      <w:r>
        <w:t xml:space="preserve">— the prediction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lwr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upr</w:t>
      </w:r>
      <w:r>
        <w:t xml:space="preserve"> </w:t>
      </w:r>
      <w:r>
        <w:t xml:space="preserve">— the 95% range</w:t>
      </w:r>
    </w:p>
    <w:p>
      <w:pPr>
        <w:pStyle w:val="FirstParagraph"/>
      </w:pPr>
      <w:r>
        <w:rPr>
          <w:b/>
          <w:bCs/>
        </w:rPr>
        <w:t xml:space="preserve">Two kinds of interval: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363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 =</w:t>
            </w:r>
          </w:p>
        </w:tc>
        <w:tc>
          <w:tcPr/>
          <w:p>
            <w:pPr>
              <w:pStyle w:val="Compact"/>
            </w:pPr>
            <w:r>
              <w:t xml:space="preserve">Range for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"confidence"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</w:t>
            </w:r>
            <w:r>
              <w:t xml:space="preserve"> </w:t>
            </w:r>
            <w:r>
              <w:t xml:space="preserve">area of all tracings this heavy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"prediction"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particular</w:t>
            </w:r>
            <w:r>
              <w:t xml:space="preserve"> </w:t>
            </w: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a single real leaf, use</w:t>
      </w:r>
      <w:r>
        <w:t xml:space="preserve"> </w:t>
      </w:r>
      <w:r>
        <w:rPr>
          <w:rStyle w:val="VerbatimChar"/>
          <w:b/>
          <w:bCs/>
        </w:rPr>
        <w:t xml:space="preserve">"prediction"</w:t>
      </w:r>
      <w:r>
        <w:t xml:space="preserve">.</w:t>
      </w:r>
    </w:p>
    <w:p>
      <w:pPr>
        <w:pStyle w:val="BodyText"/>
      </w:pPr>
      <w:r>
        <w:t xml:space="preserve">📖 W&amp;S §17.2 pp. 548–550</w:t>
      </w:r>
    </w:p>
    <w:bookmarkEnd w:id="84"/>
    <w:bookmarkStart w:id="87" w:name="convert-a-whole-column-of-tracings"/>
    <w:p>
      <w:pPr>
        <w:pStyle w:val="Heading1"/>
      </w:pPr>
      <w:r>
        <w:t xml:space="preserve">Convert a Whole Column of Tracings</w:t>
      </w:r>
    </w:p>
    <w:p>
      <w:pPr>
        <w:pStyle w:val="SourceCode"/>
      </w:pPr>
      <w:r>
        <w:rPr>
          <w:rStyle w:val="CommentTok"/>
        </w:rPr>
        <w:t xml:space="preserve"># Load our leaf data 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Turn every tracing mass into an area 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paper_lm_model,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paper_mass_g)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paper_mass_g, leaf_area_cm2)</w:t>
      </w:r>
    </w:p>
    <w:p>
      <w:pPr>
        <w:pStyle w:val="SourceCode"/>
      </w:pPr>
      <w:r>
        <w:rPr>
          <w:rStyle w:val="VerbatimChar"/>
        </w:rPr>
        <w:t xml:space="preserve"># A tibble: 53 × 5</w:t>
      </w:r>
      <w:r>
        <w:br/>
      </w:r>
      <w:r>
        <w:rPr>
          <w:rStyle w:val="VerbatimChar"/>
        </w:rPr>
        <w:t xml:space="preserve">   teams shade mass_g paper_mass_g leaf_area_cm2</w:t>
      </w:r>
      <w:r>
        <w:br/>
      </w:r>
      <w:r>
        <w:rPr>
          <w:rStyle w:val="VerbatimChar"/>
        </w:rPr>
        <w:t xml:space="preserve">   &lt;chr&gt; &lt;chr&gt;  &lt;dbl&gt;        &lt;dbl&gt;         &lt;dbl&gt;</w:t>
      </w:r>
      <w:r>
        <w:br/>
      </w:r>
      <w:r>
        <w:rPr>
          <w:rStyle w:val="VerbatimChar"/>
        </w:rPr>
        <w:t xml:space="preserve"> 1 12345 sunny   0.4          0.21          27.7</w:t>
      </w:r>
      <w:r>
        <w:br/>
      </w:r>
      <w:r>
        <w:rPr>
          <w:rStyle w:val="VerbatimChar"/>
        </w:rPr>
        <w:t xml:space="preserve"> 2 12345 sunny   0.48         0.21          27.7</w:t>
      </w:r>
      <w:r>
        <w:br/>
      </w:r>
      <w:r>
        <w:rPr>
          <w:rStyle w:val="VerbatimChar"/>
        </w:rPr>
        <w:t xml:space="preserve"> 3 12345 sunny   0.34         0.21          27.7</w:t>
      </w:r>
      <w:r>
        <w:br/>
      </w:r>
      <w:r>
        <w:rPr>
          <w:rStyle w:val="VerbatimChar"/>
        </w:rPr>
        <w:t xml:space="preserve"> 4 12345 sunny   0.65         0.24          31.6</w:t>
      </w:r>
      <w:r>
        <w:br/>
      </w:r>
      <w:r>
        <w:rPr>
          <w:rStyle w:val="VerbatimChar"/>
        </w:rPr>
        <w:t xml:space="preserve"> 5 12345 sunny   0.27         0.15          19.9</w:t>
      </w:r>
      <w:r>
        <w:br/>
      </w:r>
      <w:r>
        <w:rPr>
          <w:rStyle w:val="VerbatimChar"/>
        </w:rPr>
        <w:t xml:space="preserve"> 6 12345 sunny   0.43         0.34          44.7</w:t>
      </w:r>
      <w:r>
        <w:br/>
      </w:r>
      <w:r>
        <w:rPr>
          <w:rStyle w:val="VerbatimChar"/>
        </w:rPr>
        <w:t xml:space="preserve"> 7 12345 shady   0.39         0.29          38.1</w:t>
      </w:r>
      <w:r>
        <w:br/>
      </w:r>
      <w:r>
        <w:rPr>
          <w:rStyle w:val="VerbatimChar"/>
        </w:rPr>
        <w:t xml:space="preserve"> 8 12345 shady   0.45         0.25          32.9</w:t>
      </w:r>
      <w:r>
        <w:br/>
      </w:r>
      <w:r>
        <w:rPr>
          <w:rStyle w:val="VerbatimChar"/>
        </w:rPr>
        <w:t xml:space="preserve"> 9 12345 shady   0.6          0.23          30.3</w:t>
      </w:r>
      <w:r>
        <w:br/>
      </w:r>
      <w:r>
        <w:rPr>
          <w:rStyle w:val="VerbatimChar"/>
        </w:rPr>
        <w:t xml:space="preserve">10 12345 shady   0.57         0.28          36.8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FirstParagraph"/>
      </w:pPr>
      <w:r>
        <w:rPr>
          <w:b/>
          <w:bCs/>
        </w:rPr>
        <w:t xml:space="preserve">This is the payoff.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was the mass of each leaf’s tracing. Now every leaf has a</w:t>
      </w:r>
      <w:r>
        <w:t xml:space="preserve"> </w:t>
      </w:r>
      <w:r>
        <w:rPr>
          <w:rStyle w:val="VerbatimChar"/>
          <w:b/>
          <w:bCs/>
        </w:rPr>
        <w:t xml:space="preserve">leaf_area_cm2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one fiddly bit</w:t>
      </w:r>
      <w:r>
        <w:t xml:space="preserve"> </w:t>
      </w:r>
      <w:r>
        <w:t xml:space="preserve">is the same rule as before: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wants a column called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 we hand it</w:t>
      </w:r>
      <w:r>
        <w:t xml:space="preserve"> </w:t>
      </w:r>
      <w:r>
        <w:rPr>
          <w:rStyle w:val="VerbatimChar"/>
        </w:rPr>
        <w:t xml:space="preserve">tibble(mass_g = paper_mass_g)</w:t>
      </w:r>
      <w:r>
        <w:t xml:space="preserve"> </w:t>
      </w:r>
      <w:r>
        <w:t xml:space="preserve">— our tracing masses, under the name the model knows.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NA</w:t>
            </w:r>
            <w:r>
              <w:rPr>
                <w:b/>
                <w:bCs/>
              </w:rPr>
              <w:t xml:space="preserve">s are honest.</w:t>
            </w:r>
            <w:r>
              <w:t xml:space="preserve"> </w:t>
            </w:r>
            <w:r>
              <w:t xml:space="preserve">One team never weighed their tracings, so those leaves have no area.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passes the missing value straight through instead of inventing a number.</w:t>
            </w:r>
          </w:p>
          <w:p/>
        </w:tc>
      </w:tr>
    </w:tbl>
    <w:bookmarkEnd w:id="87"/>
    <w:bookmarkStart w:id="93" w:name="was-the-area-different-between-sides"/>
    <w:p>
      <w:pPr>
        <w:pStyle w:val="Heading1"/>
      </w:pPr>
      <w:r>
        <w:t xml:space="preserve">Was the Area Different Between Sides?</w:t>
      </w:r>
    </w:p>
    <w:p>
      <w:pPr>
        <w:pStyle w:val="SourceCode"/>
      </w:pPr>
      <w:r>
        <w:rPr>
          <w:rStyle w:val="CommentTok"/>
        </w:rPr>
        <w:t xml:space="preserve"># Predicted leaf area by side -------------------------</w:t>
      </w:r>
      <w:r>
        <w:br/>
      </w:r>
      <w:r>
        <w:rPr>
          <w:rStyle w:val="NormalTok"/>
        </w:rPr>
        <w:t xml:space="preserve">leaf_area_plot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leaf_area_cm2))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leaf_area_plot</w:t>
      </w:r>
    </w:p>
    <w:p>
      <w:pPr>
        <w:pStyle w:val="FirstParagraph"/>
      </w:pPr>
      <w:r>
        <w:drawing>
          <wp:inline>
            <wp:extent cx="2286000" cy="25908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regression_lecture_files/figure-docx/leaf-area-plot-11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Mean predicted area per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(leaf_area_cm2)),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shade     n mean_area</w:t>
      </w:r>
      <w:r>
        <w:br/>
      </w:r>
      <w:r>
        <w:rPr>
          <w:rStyle w:val="VerbatimChar"/>
        </w:rPr>
        <w:t xml:space="preserve">  &lt;chr&gt; &lt;int&gt;     &lt;dbl&gt;</w:t>
      </w:r>
      <w:r>
        <w:br/>
      </w:r>
      <w:r>
        <w:rPr>
          <w:rStyle w:val="VerbatimChar"/>
        </w:rPr>
        <w:t xml:space="preserve">1 shady    21      36.7</w:t>
      </w:r>
      <w:r>
        <w:br/>
      </w:r>
      <w:r>
        <w:rPr>
          <w:rStyle w:val="VerbatimChar"/>
        </w:rPr>
        <w:t xml:space="preserve">2 sunny    19      36.0</w:t>
      </w:r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37 cm²</w:t>
      </w:r>
      <w:r>
        <w:t xml:space="preserve"> </w:t>
      </w:r>
      <w:r>
        <w:t xml:space="preserve">on the shady side and</w:t>
      </w:r>
      <w:r>
        <w:t xml:space="preserve"> </w:t>
      </w:r>
      <w:r>
        <w:rPr>
          <w:b/>
          <w:bCs/>
        </w:rPr>
        <w:t xml:space="preserve">36 cm²</w:t>
      </w:r>
      <w:r>
        <w:t xml:space="preserve"> </w:t>
      </w:r>
      <w:r>
        <w:t xml:space="preserve">on the sunny side — the same story the t-test told us about mass, now in the units we actually wanted.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Why this matters.</w:t>
            </w:r>
            <w:r>
              <w:t xml:space="preserve"> </w:t>
            </w:r>
            <w:r>
              <w:t xml:space="preserve">“Shady leaves weigh 0.02 g more”</w:t>
            </w:r>
            <w:r>
              <w:t xml:space="preserve"> </w:t>
            </w:r>
            <w:r>
              <w:t xml:space="preserve">means little to a reader.</w:t>
            </w:r>
            <w:r>
              <w:t xml:space="preserve"> </w:t>
            </w:r>
            <w:r>
              <w:t xml:space="preserve">“Shady leaves are about 1 cm² bigger”</w:t>
            </w:r>
            <w:r>
              <w:t xml:space="preserve"> </w:t>
            </w:r>
            <w:r>
              <w:t xml:space="preserve">is a sentence an ecologist can use.</w:t>
            </w:r>
          </w:p>
          <w:p/>
        </w:tc>
      </w:tr>
    </w:tbl>
    <w:bookmarkEnd w:id="93"/>
    <w:bookmarkStart w:id="94" w:name="how-to-report-a-regression"/>
    <w:p>
      <w:pPr>
        <w:pStyle w:val="Heading1"/>
      </w:pPr>
      <w:r>
        <w:t xml:space="preserve">How to Report a Regression</w:t>
      </w:r>
    </w:p>
    <w:p>
      <w:pPr>
        <w:pStyle w:val="FirstParagraph"/>
      </w:pPr>
      <w:r>
        <w:rPr>
          <w:b/>
          <w:bCs/>
        </w:rPr>
        <w:t xml:space="preserve">The template — fill in from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output:</w:t>
      </w:r>
    </w:p>
    <w:p>
      <w:pPr>
        <w:pStyle w:val="BlockText"/>
      </w:pPr>
      <w:r>
        <w:rPr>
          <w:i/>
          <w:iCs/>
        </w:rPr>
        <w:t xml:space="preserve">[What predicted what] (linear regression: F(df₁, df₂) = ___, p ___, R² = ___). The fitted equation was Y = ___ + ___ × X.</w:t>
      </w:r>
    </w:p>
    <w:p>
      <w:pPr>
        <w:pStyle w:val="FirstParagraph"/>
      </w:pPr>
      <w:r>
        <w:rPr>
          <w:b/>
          <w:bCs/>
        </w:rPr>
        <w:t xml:space="preserve">Ours:</w:t>
      </w:r>
    </w:p>
    <w:p>
      <w:pPr>
        <w:pStyle w:val="BlockText"/>
      </w:pPr>
      <w:r>
        <w:rPr>
          <w:i/>
          <w:iCs/>
        </w:rPr>
        <w:t xml:space="preserve">Paper mass was a very strong predictor of paper area (linear regression: F(1, 116) = 784,900, p &lt; 0.001, R² = 0.9999). The calibration equation was area = 0.28 + 130.52 × mass. Residual scatter increased with square size, so intervals for the largest squares should be treated with caution.</w:t>
      </w:r>
    </w:p>
    <w:p>
      <w:pPr>
        <w:pStyle w:val="FirstParagraph"/>
      </w:pPr>
      <w:r>
        <w:rPr>
          <w:b/>
          <w:bCs/>
        </w:rPr>
        <w:t xml:space="preserve">Where every number comes from: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and both df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F-statistic:</w:t>
            </w:r>
            <w:r>
              <w:t xml:space="preserve"> </w:t>
            </w:r>
            <w:r>
              <w:t xml:space="preserve">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that same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the test name,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R², and</w:t>
      </w:r>
      <w:r>
        <w:t xml:space="preserve"> </w:t>
      </w:r>
      <w:r>
        <w:rPr>
          <w:b/>
          <w:bCs/>
        </w:rPr>
        <w:t xml:space="preserve">the equation</w:t>
      </w:r>
      <w:r>
        <w:t xml:space="preserve">. Add a line about the assumptions you checked.</w:t>
      </w:r>
    </w:p>
    <w:p>
      <w:pPr>
        <w:pStyle w:val="BodyText"/>
      </w:pPr>
      <w:r>
        <w:t xml:space="preserve">📖 W&amp;S §17.3 p. 553</w:t>
      </w:r>
    </w:p>
    <w:bookmarkEnd w:id="94"/>
    <w:bookmarkStart w:id="95" w:name="activity-11-parts-59-now"/>
    <w:p>
      <w:pPr>
        <w:pStyle w:val="Heading1"/>
      </w:pPr>
      <w:r>
        <w:t xml:space="preserve">→ ACTIVITY 11 Parts 5–9 now</w:t>
      </w:r>
    </w:p>
    <w:p>
      <w:pPr>
        <w:pStyle w:val="FirstParagraph"/>
      </w:pPr>
      <w:r>
        <w:rPr>
          <w:b/>
          <w:bCs/>
        </w:rPr>
        <w:t xml:space="preserve">🛑 Do Activity Parts 5–9 now</w:t>
      </w:r>
    </w:p>
    <w:p>
      <w:pPr>
        <w:pStyle w:val="Compact"/>
        <w:numPr>
          <w:ilvl w:val="0"/>
          <w:numId w:val="1028"/>
        </w:numPr>
      </w:pPr>
      <w:r>
        <w:t xml:space="preserve">Draw the line and run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28"/>
        </w:numPr>
      </w:pPr>
      <w:r>
        <w:t xml:space="preserve">Predict one tracing, then convert the whole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column into areas</w:t>
      </w:r>
    </w:p>
    <w:p>
      <w:pPr>
        <w:pStyle w:val="Compact"/>
        <w:numPr>
          <w:ilvl w:val="0"/>
          <w:numId w:val="1028"/>
        </w:numPr>
      </w:pPr>
      <w:r>
        <w:t xml:space="preserve">Write your results sentence</w:t>
      </w:r>
    </w:p>
    <w:p>
      <w:pPr>
        <w:pStyle w:val="Compact"/>
        <w:numPr>
          <w:ilvl w:val="0"/>
          <w:numId w:val="1028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in the script are what you hand in</w:t>
      </w:r>
    </w:p>
    <w:bookmarkEnd w:id="95"/>
    <w:bookmarkStart w:id="9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29"/>
        </w:numPr>
      </w:pPr>
      <w:r>
        <w:t xml:space="preserve">Regression fits a line so you can</w:t>
      </w:r>
      <w:r>
        <w:t xml:space="preserve"> </w:t>
      </w:r>
      <w:r>
        <w:rPr>
          <w:b/>
          <w:bCs/>
        </w:rPr>
        <w:t xml:space="preserve">predict Y from X</w:t>
      </w:r>
    </w:p>
    <w:p>
      <w:pPr>
        <w:pStyle w:val="Compact"/>
        <w:numPr>
          <w:ilvl w:val="0"/>
          <w:numId w:val="1029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converts X into Y</w:t>
      </w:r>
    </w:p>
    <w:p>
      <w:pPr>
        <w:pStyle w:val="Compact"/>
        <w:numPr>
          <w:ilvl w:val="0"/>
          <w:numId w:val="102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 observed − predicted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= how tight the fit is;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= whether the slope is real</w:t>
      </w:r>
    </w:p>
    <w:p>
      <w:pPr>
        <w:pStyle w:val="Compact"/>
        <w:numPr>
          <w:ilvl w:val="0"/>
          <w:numId w:val="102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 and say what you saw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lm(Y ~ X, data = df)</w:t>
      </w:r>
      <w:r>
        <w:t xml:space="preserve"> </w:t>
      </w:r>
      <w:r>
        <w:t xml:space="preserve">— fit it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summary(model)</w:t>
      </w:r>
      <w:r>
        <w:t xml:space="preserve"> </w:t>
      </w:r>
      <w:r>
        <w:t xml:space="preserve">— slope, intercept,</w:t>
      </w:r>
      <w:r>
        <w:t xml:space="preserve"> </w:t>
      </w:r>
      <w:r>
        <w:rPr>
          <w:i/>
          <w:iCs/>
        </w:rPr>
        <w:t xml:space="preserve">p</w:t>
      </w:r>
      <w:r>
        <w:t xml:space="preserve">, R²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it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it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predict(model, newdata = ...)</w:t>
      </w:r>
      <w:r>
        <w:t xml:space="preserve"> </w:t>
      </w:r>
      <w:r>
        <w:t xml:space="preserve">— use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</w:t>
      </w:r>
      <w:r>
        <w:t xml:space="preserve"> </w:t>
      </w:r>
      <w:r>
        <w:rPr>
          <w:rStyle w:val="VerbatimChar"/>
        </w:rPr>
        <w:t xml:space="preserve">scripts/11_regression.R</w:t>
      </w:r>
      <w:r>
        <w:t xml:space="preserve"> </w:t>
      </w:r>
      <w:r>
        <w:t xml:space="preserve">— the code is given; your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are graded</w:t>
      </w:r>
    </w:p>
    <w:p>
      <w:pPr>
        <w:pStyle w:val="FirstParagraph"/>
      </w:pPr>
      <w:r>
        <w:rPr>
          <w:b/>
          <w:bCs/>
        </w:rPr>
        <w:t xml:space="preserve">📖 W&amp;S Ch. 17:</w:t>
      </w:r>
    </w:p>
    <w:p>
      <w:pPr>
        <w:pStyle w:val="Compact"/>
        <w:numPr>
          <w:ilvl w:val="0"/>
          <w:numId w:val="1032"/>
        </w:numPr>
      </w:pPr>
      <w:r>
        <w:t xml:space="preserve">§17.1 Linear regression · §17.2 Prediction</w:t>
      </w:r>
    </w:p>
    <w:p>
      <w:pPr>
        <w:pStyle w:val="Compact"/>
        <w:numPr>
          <w:ilvl w:val="0"/>
          <w:numId w:val="1032"/>
        </w:numPr>
      </w:pPr>
      <w:r>
        <w:t xml:space="preserve">§17.3 Testing the slope · §17.4 R²</w:t>
      </w:r>
    </w:p>
    <w:p>
      <w:pPr>
        <w:pStyle w:val="Compact"/>
        <w:numPr>
          <w:ilvl w:val="0"/>
          <w:numId w:val="1032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33"/>
        </w:numPr>
      </w:pPr>
      <w:r>
        <w:t xml:space="preserve">Pulling real climate data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33"/>
        </w:numPr>
      </w:pPr>
      <w:r>
        <w:t xml:space="preserve">Summarizing daily weather into yearly values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— temperature predicted by date</w:t>
      </w:r>
    </w:p>
    <w:p>
      <w:pPr>
        <w:pStyle w:val="Compact"/>
        <w:numPr>
          <w:ilvl w:val="1"/>
          <w:numId w:val="1034"/>
        </w:numPr>
      </w:pPr>
      <w:r>
        <w:t xml:space="preserve">the slope becomes a rate of change per year</w:t>
      </w:r>
    </w:p>
    <w:p>
      <w:pPr>
        <w:pStyle w:val="Compact"/>
        <w:numPr>
          <w:ilvl w:val="1"/>
          <w:numId w:val="1034"/>
        </w:numPr>
      </w:pPr>
      <w:r>
        <w:t xml:space="preserve">and you write that regression yourself</w:t>
      </w:r>
    </w:p>
    <w:bookmarkEnd w:id="9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1" Target="media/rId51.png" /><Relationship Type="http://schemas.openxmlformats.org/officeDocument/2006/relationships/image" Id="rId45" Target="media/rId45.png" /><Relationship Type="http://schemas.openxmlformats.org/officeDocument/2006/relationships/image" Id="rId68" Target="media/rId68.png" /><Relationship Type="http://schemas.openxmlformats.org/officeDocument/2006/relationships/image" Id="rId62" Target="media/rId62.png" /><Relationship Type="http://schemas.openxmlformats.org/officeDocument/2006/relationships/image" Id="rId74" Target="media/rId74.png" /><Relationship Type="http://schemas.openxmlformats.org/officeDocument/2006/relationships/image" Id="rId88" Target="media/rId88.png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Fitting a linear regression with lm(), reading the summary() output, checking the residuals, and using predict() to turn a mass into an area.</dc:description>
  <cp:keywords/>
  <dcterms:created xsi:type="dcterms:W3CDTF">2026-10-08T13:40:20Z</dcterms:created>
  <dcterms:modified xsi:type="dcterms:W3CDTF">2026-10-08T13:40:20Z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Using one measurement to predict another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