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</w:t>
      </w:r>
      <w:r>
        <w:t xml:space="preserve"> </w:t>
      </w:r>
      <w:r>
        <w:t xml:space="preserve">course. Understanding its structure lets you write documents where prose and</w:t>
      </w:r>
      <w:r>
        <w:t xml:space="preserve"> </w:t>
      </w:r>
      <w:r>
        <w:t xml:space="preserve">analysis live together — and where every number in your text updates</w:t>
      </w:r>
      <w:r>
        <w:t xml:space="preserve"> </w:t>
      </w:r>
      <w:r>
        <w:t xml:space="preserve">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</w:t>
      </w:r>
      <w:r>
        <w:t xml:space="preserve"> </w:t>
      </w:r>
      <w:r>
        <w:t xml:space="preserve">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</w:t>
            </w:r>
            <w:r>
              <w:t xml:space="preserve"> </w:t>
            </w:r>
            <w:r>
              <w:t xml:space="preserve">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true          # show this chunk's code</w:t>
      </w:r>
      <w:r>
        <w:br/>
      </w:r>
      <w:r>
        <w:rPr>
          <w:rStyle w:val="CommentTok"/>
        </w:rPr>
        <w:t xml:space="preserve">#| eval: true          # run this chunk</w:t>
      </w:r>
      <w:r>
        <w:br/>
      </w:r>
      <w:r>
        <w:rPr>
          <w:rStyle w:val="CommentTok"/>
        </w:rPr>
        <w:t xml:space="preserve">#| warning: false      # suppress warnings for this chunk</w:t>
      </w:r>
      <w:r>
        <w:br/>
      </w:r>
      <w:r>
        <w:rPr>
          <w:rStyle w:val="CommentTok"/>
        </w:rPr>
        <w:t xml:space="preserve">#| message: false      # suppress messages for this chunk</w:t>
      </w:r>
      <w:r>
        <w:br/>
      </w:r>
      <w:r>
        <w:rPr>
          <w:rStyle w:val="CommentTok"/>
        </w:rPr>
        <w:t xml:space="preserve">#| fig-width: 6        # figure width in inches</w:t>
      </w:r>
      <w:r>
        <w:br/>
      </w:r>
      <w:r>
        <w:rPr>
          <w:rStyle w:val="CommentTok"/>
        </w:rPr>
        <w:t xml:space="preserve">#| fig-height: 4       # figure height in inches</w:t>
      </w:r>
      <w:r>
        <w:br/>
      </w:r>
      <w:r>
        <w:rPr>
          <w:rStyle w:val="CommentTok"/>
        </w:rPr>
        <w:t xml:space="preserve">#| fig-cap: "Body mass by species"</w:t>
      </w:r>
      <w:r>
        <w:br/>
      </w:r>
      <w:r>
        <w:rPr>
          <w:rStyle w:val="CommentTok"/>
        </w:rPr>
        <w:t xml:space="preserve">#| label: fig-penguins # for cross-referencing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</w:t>
      </w:r>
      <w:r>
        <w:t xml:space="preserve"> </w:t>
      </w:r>
      <w:r>
        <w:t xml:space="preserve">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NormalTok"/>
        </w:rPr>
        <w:t xml:space="preserve">mean_mass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n_penguins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br/>
      </w:r>
      <w:r>
        <w:rPr>
          <w:rStyle w:val="NormalTok"/>
        </w:rPr>
        <w:t xml:space="preserve">n_species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res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slope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f_val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p_model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</w:t>
            </w:r>
            <w:r>
              <w:t xml:space="preserve"> </w:t>
            </w:r>
            <w:r>
              <w:t xml:space="preserve">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</w:t>
            </w:r>
            <w:r>
              <w:t xml:space="preserve"> </w:t>
            </w:r>
            <w:r>
              <w:t xml:space="preserve">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</w:t>
      </w:r>
      <w:r>
        <w:t xml:space="preserve"> </w:t>
      </w:r>
      <w:r>
        <w:t xml:space="preserve">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</w:t>
      </w:r>
      <w:r>
        <w:t xml:space="preserve"> </w:t>
      </w:r>
      <w:r>
        <w:t xml:space="preserve">hyperlinks automatically.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fig-penguins</w:t>
      </w:r>
      <w:r>
        <w:br/>
      </w:r>
      <w:r>
        <w:rPr>
          <w:rStyle w:val="CommentTok"/>
        </w:rPr>
        <w:t xml:space="preserve">#| fig-cap: "Penguin body mass by species."</w:t>
      </w:r>
      <w:r>
        <w:br/>
      </w:r>
      <w:r>
        <w:rPr>
          <w:rStyle w:val="CommentTok"/>
        </w:rPr>
        <w:t xml:space="preserve">#| eval: true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</w:t>
      </w:r>
      <w:r>
        <w:t xml:space="preserve"> </w:t>
      </w:r>
      <w:r>
        <w:t xml:space="preserve">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</w:t>
      </w:r>
      <w:r>
        <w:t xml:space="preserve"> </w:t>
      </w:r>
      <w:r>
        <w:t xml:space="preserve">skips re-running them until the chunk code changes. Clear the cache by</w:t>
      </w:r>
      <w:r>
        <w:t xml:space="preserve"> </w:t>
      </w:r>
      <w:r>
        <w:t xml:space="preserve">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</w:t>
            </w:r>
            <w:r>
              <w:t xml:space="preserve"> </w:t>
            </w:r>
            <w:r>
              <w:t xml:space="preserve">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</w:t>
            </w:r>
            <w:r>
              <w:t xml:space="preserve"> </w:t>
            </w:r>
            <w:r>
              <w:t xml:space="preserve">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</w:t>
      </w:r>
      <w:r>
        <w:t xml:space="preserve"> </w:t>
      </w:r>
      <w:r>
        <w:t xml:space="preserve">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</w:t>
            </w:r>
            <w:r>
              <w:t xml:space="preserve"> </w:t>
            </w:r>
            <w:r>
              <w:t xml:space="preserve">species summaries (one per taxon), and assignment feedback (one per student</w:t>
            </w:r>
            <w:r>
              <w:t xml:space="preserve"> </w:t>
            </w:r>
            <w:r>
              <w:t xml:space="preserve">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Quarto Document Basics.</w:t>
      </w:r>
      <w:r>
        <w:t xml:space="preserve"> </w:t>
      </w:r>
      <w:r>
        <w:rPr>
          <w:i/>
          <w:iCs/>
        </w:rPr>
        <w:t xml:space="preserve">Next: Common Code 18 — Iteration with purrr.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7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2026-07-02T18:15:28Z</dcterms:created>
  <dcterms:modified xsi:type="dcterms:W3CDTF">2026-07-02T18:15:28Z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Chunk options, inline R, cross-references, YAML, and parameterised reports</vt:lpwstr>
  </property>
  <property fmtid="{D5CDD505-2E9C-101B-9397-08002B2CF9AE}" pid="15" name="toc-title">
    <vt:lpwstr>Table of contents</vt:lpwstr>
  </property>
  <property fmtid="{D5CDD505-2E9C-101B-9397-08002B2CF9AE}" pid="16" name="topic_number">
    <vt:lpwstr>18</vt:lpwstr>
  </property>
  <property fmtid="{D5CDD505-2E9C-101B-9397-08002B2CF9AE}" pid="17" name="type">
    <vt:lpwstr>common_code</vt:lpwstr>
  </property>
</Properties>
</file>