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car::Anova, and emmeans post-hoc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quiz-11-one-way-anova"/>
    <w:p>
      <w:pPr>
        <w:pStyle w:val="Heading1"/>
      </w:pPr>
      <w:r>
        <w:t xml:space="preserve">Quiz 11: One-Way ANOVA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why we use ANOVA instead of many t-tests, the F-statistic, checking assumptions, running the test, and finding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 post-hoc comparisons (Palmer penguins: body mass by species).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31f88de752b91d3e6cff06131e6bd381f7d900"/>
    <w:p>
      <w:pPr>
        <w:pStyle w:val="Heading3"/>
      </w:pPr>
      <w:r>
        <w:t xml:space="preserve">Running three separate t-tests to compare three groups inflates the overall (family-wise) false-positive rate above 0.05.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the-anova-f-statistic-is-a-ratio-of"/>
    <w:p>
      <w:pPr>
        <w:pStyle w:val="Heading3"/>
      </w:pPr>
      <w:r>
        <w:t xml:space="preserve">The ANOVA F-statistic is a ratio of:</w:t>
      </w:r>
    </w:p>
    <w:p>
      <w:pPr>
        <w:pStyle w:val="SourceCode"/>
      </w:pPr>
      <w:r>
        <w:rPr>
          <w:rStyle w:val="VerbatimChar"/>
        </w:rPr>
        <w:t xml:space="preserve">A)  within-group variance ÷ between-group variance</w:t>
      </w:r>
      <w:r>
        <w:br/>
      </w:r>
      <w:r>
        <w:rPr>
          <w:rStyle w:val="VerbatimChar"/>
        </w:rPr>
        <w:t xml:space="preserve">B)  between-group variance ÷ within-group variance</w:t>
      </w:r>
      <w:r>
        <w:br/>
      </w:r>
      <w:r>
        <w:rPr>
          <w:rStyle w:val="VerbatimChar"/>
        </w:rPr>
        <w:t xml:space="preserve">C)  the largest group mean ÷ the smallest</w:t>
      </w:r>
      <w:r>
        <w:br/>
      </w:r>
      <w:r>
        <w:rPr>
          <w:rStyle w:val="VerbatimChar"/>
        </w:rPr>
        <w:t xml:space="preserve">D)  sample size ÷ number of groups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answer-hypotheses"/>
    <w:p>
      <w:pPr>
        <w:pStyle w:val="Heading1"/>
      </w:pPr>
      <w:r>
        <w:t xml:space="preserve">Question 3 · Short answer — hypotheses</w:t>
      </w:r>
    </w:p>
    <w:bookmarkStart w:id="15" w:name="Xd6f060457d731dd433445ffe52f78a54eb7406c"/>
    <w:p>
      <w:pPr>
        <w:pStyle w:val="Heading3"/>
      </w:pPr>
      <w:r>
        <w:t xml:space="preserve">Write H₀ and Hₐ for a one-way ANOVA comparing mean body mass across three penguin species.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matching-the-tools"/>
    <w:p>
      <w:pPr>
        <w:pStyle w:val="Heading1"/>
      </w:pPr>
      <w:r>
        <w:t xml:space="preserve">Question 4 · Matching — the tools</w:t>
      </w:r>
    </w:p>
    <w:bookmarkStart w:id="17" w:name="X38af8f4642f899147c8163d271a1ea7788adcaf"/>
    <w:p>
      <w:pPr>
        <w:pStyle w:val="Heading3"/>
      </w:pPr>
      <w:r>
        <w:t xml:space="preserve">Match each function to its job. Write the letter next to each item.</w:t>
      </w:r>
    </w:p>
    <w:p>
      <w:pPr>
        <w:pStyle w:val="SourceCode"/>
      </w:pPr>
      <w:r>
        <w:rPr>
          <w:rStyle w:val="VerbatimChar"/>
        </w:rPr>
        <w:t xml:space="preserve">1.  aov() + summary()                 ___</w:t>
      </w:r>
      <w:r>
        <w:br/>
      </w:r>
      <w:r>
        <w:rPr>
          <w:rStyle w:val="VerbatimChar"/>
        </w:rPr>
        <w:t xml:space="preserve">2.  car::Anova(model, type = "II")    ___</w:t>
      </w:r>
      <w:r>
        <w:br/>
      </w:r>
      <w:r>
        <w:rPr>
          <w:rStyle w:val="VerbatimChar"/>
        </w:rPr>
        <w:t xml:space="preserve">3.  leveneTest()                      ___</w:t>
      </w:r>
      <w:r>
        <w:br/>
      </w:r>
      <w:r>
        <w:rPr>
          <w:rStyle w:val="VerbatimChar"/>
        </w:rPr>
        <w:t xml:space="preserve">4.  shapiro.test(residuals(model))    ___</w:t>
      </w:r>
      <w:r>
        <w:br/>
      </w:r>
      <w:r>
        <w:rPr>
          <w:rStyle w:val="VerbatimChar"/>
        </w:rPr>
        <w:t xml:space="preserve">5.  emmeans(model, pairwise ~ group)  ___</w:t>
      </w:r>
    </w:p>
    <w:p>
      <w:pPr>
        <w:pStyle w:val="SourceCode"/>
      </w:pPr>
      <w:r>
        <w:rPr>
          <w:rStyle w:val="VerbatimChar"/>
        </w:rPr>
        <w:t xml:space="preserve">A.  Test equal variance across groups</w:t>
      </w:r>
      <w:r>
        <w:br/>
      </w:r>
      <w:r>
        <w:rPr>
          <w:rStyle w:val="VerbatimChar"/>
        </w:rPr>
        <w:t xml:space="preserve">B.  The classic ANOVA F table (Type I)</w:t>
      </w:r>
      <w:r>
        <w:br/>
      </w:r>
      <w:r>
        <w:rPr>
          <w:rStyle w:val="VerbatimChar"/>
        </w:rPr>
        <w:t xml:space="preserve">C.  Post-hoc pairwise comparisons (which groups differ)</w:t>
      </w:r>
      <w:r>
        <w:br/>
      </w:r>
      <w:r>
        <w:rPr>
          <w:rStyle w:val="VerbatimChar"/>
        </w:rPr>
        <w:t xml:space="preserve">D.  Type II ANOVA table (better for unbalanced data)</w:t>
      </w:r>
      <w:r>
        <w:br/>
      </w:r>
      <w:r>
        <w:rPr>
          <w:rStyle w:val="VerbatimChar"/>
        </w:rPr>
        <w:t xml:space="preserve">E.  Test normality of the residuals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fit-and-test"/>
    <w:p>
      <w:pPr>
        <w:pStyle w:val="Heading1"/>
      </w:pPr>
      <w:r>
        <w:t xml:space="preserve">Question 5 · Short code — fit and test</w:t>
      </w:r>
    </w:p>
    <w:bookmarkStart w:id="19" w:name="X3441f9e5f079c1ae4a6147c563e5fa914e945df"/>
    <w:p>
      <w:pPr>
        <w:pStyle w:val="Heading3"/>
      </w:pPr>
      <w:r>
        <w:t xml:space="preserve">Write the two lines that (1) fit a model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, stored in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, and (2) print the Type II ANOVA table with</w:t>
      </w:r>
      <w:r>
        <w:t xml:space="preserve"> </w:t>
      </w:r>
      <w:r>
        <w:rPr>
          <w:rStyle w:val="VerbatimChar"/>
        </w:rPr>
        <w:t xml:space="preserve">car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car-not-loaded"/>
    <w:p>
      <w:pPr>
        <w:pStyle w:val="Heading1"/>
      </w:pPr>
      <w:r>
        <w:t xml:space="preserve">Question 6 · Find the error — car not loaded</w:t>
      </w:r>
    </w:p>
    <w:bookmarkStart w:id="21" w:name="X3ac16c2791eca5a3bdd81ac4dfb285e23456fa0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What is wrong, and what is the difference between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f2697590db93db3e16cfb65b279c31a7837d9c9"/>
    <w:p>
      <w:pPr>
        <w:pStyle w:val="Heading1"/>
      </w:pPr>
      <w:r>
        <w:t xml:space="preserve">Question 7 · Multiple choice — interpreting the F test</w:t>
      </w:r>
    </w:p>
    <w:bookmarkStart w:id="23" w:name="Xd312df87a7d802b4330a17368496f3d42fbe2cf"/>
    <w:p>
      <w:pPr>
        <w:pStyle w:val="Heading3"/>
      </w:pP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What can you correctly conclude?</w:t>
      </w:r>
    </w:p>
    <w:p>
      <w:pPr>
        <w:pStyle w:val="SourceCode"/>
      </w:pPr>
      <w:r>
        <w:rPr>
          <w:rStyle w:val="VerbatimChar"/>
        </w:rPr>
        <w:t xml:space="preserve">A)  All three species differ from each other</w:t>
      </w:r>
      <w:r>
        <w:br/>
      </w:r>
      <w:r>
        <w:rPr>
          <w:rStyle w:val="VerbatimChar"/>
        </w:rPr>
        <w:t xml:space="preserve">B)  At least one species mean differs from the others — but not which</w:t>
      </w:r>
      <w:r>
        <w:br/>
      </w:r>
      <w:r>
        <w:rPr>
          <w:rStyle w:val="VerbatimChar"/>
        </w:rPr>
        <w:t xml:space="preserve">C)  Gentoo is the heaviest species</w:t>
      </w:r>
      <w:r>
        <w:br/>
      </w:r>
      <w:r>
        <w:rPr>
          <w:rStyle w:val="VerbatimChar"/>
        </w:rPr>
        <w:t xml:space="preserve">D)  The variances are equal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short-code-post-hoc"/>
    <w:p>
      <w:pPr>
        <w:pStyle w:val="Heading1"/>
      </w:pPr>
      <w:r>
        <w:t xml:space="preserve">Question 8 · Short code — post-hoc</w:t>
      </w:r>
    </w:p>
    <w:bookmarkStart w:id="25" w:name="X6547fd03641b5125d8c65b92a0c6b878e931459"/>
    <w:p>
      <w:pPr>
        <w:pStyle w:val="Heading3"/>
      </w:pPr>
      <w:r>
        <w:t xml:space="preserve">Write the line that runs Tukey-adjusted pairwise comparisons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d79fee0f704c504b93e098f7c08e60086504286"/>
    <w:p>
      <w:pPr>
        <w:pStyle w:val="Heading3"/>
      </w:pPr>
      <w:r>
        <w:t xml:space="preserve">The normality assumption in ANOVA is checked on the model’s</w:t>
      </w:r>
      <w:r>
        <w:t xml:space="preserve"> </w:t>
      </w:r>
      <w:r>
        <w:rPr>
          <w:b/>
          <w:bCs/>
        </w:rPr>
        <w:t xml:space="preserve">residuals</w:t>
      </w:r>
      <w:r>
        <w:t xml:space="preserve">, and with a large sample the Shapiro-Wilk test can flag tiny, harmless departures — so the QQ plot matters too.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e4724f047e50a4fae294aca6f184da3895dfe1a"/>
    <w:p>
      <w:pPr>
        <w:pStyle w:val="Heading1"/>
      </w:pPr>
      <w:r>
        <w:t xml:space="preserve">Question 10 · Predict / short answer — compact letters</w:t>
      </w:r>
    </w:p>
    <w:bookmarkStart w:id="29" w:name="X76de387133ec7f9fd9c8fe4bae9c9d6d83dde39"/>
    <w:p>
      <w:pPr>
        <w:pStyle w:val="Heading3"/>
      </w:pPr>
      <w:r>
        <w:t xml:space="preserve">In a compact letter display, Adelie gets</w:t>
      </w:r>
      <w:r>
        <w:t xml:space="preserve"> </w:t>
      </w:r>
      <w:r>
        <w:rPr>
          <w:b/>
          <w:bCs/>
        </w:rPr>
        <w:t xml:space="preserve">a</w:t>
      </w:r>
      <w:r>
        <w:t xml:space="preserve">, Chinstrap gets</w:t>
      </w:r>
      <w:r>
        <w:t xml:space="preserve"> </w:t>
      </w:r>
      <w:r>
        <w:rPr>
          <w:b/>
          <w:bCs/>
        </w:rPr>
        <w:t xml:space="preserve">a</w:t>
      </w:r>
      <w:r>
        <w:t xml:space="preserve">, and Gentoo gets</w:t>
      </w:r>
      <w:r>
        <w:t xml:space="preserve"> </w:t>
      </w:r>
      <w:r>
        <w:rPr>
          <w:b/>
          <w:bCs/>
        </w:rPr>
        <w:t xml:space="preserve">b</w:t>
      </w:r>
      <w:r>
        <w:t xml:space="preserve">. Which species are statistically different from each other, and which are not?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3 tests at α = 0.05 gives ~14% family-wise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÷ within (signal ÷ noise)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μ₁ = μ₂ = μ₃ (all species means equal); Hₐ: at least one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3–A, 4–E, 5–C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is missing; lowercase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compares models (Type I), capital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gives the Type II/III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at least one differs; post-hoc says which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emmeans(mass_model, pairwise ~ species)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Gentoo (</w:t>
            </w:r>
            <w:r>
              <w:rPr>
                <w:b/>
                <w:bCs/>
              </w:rPr>
              <w:t xml:space="preserve">b</w:t>
            </w:r>
            <w:r>
              <w:t xml:space="preserve">) differs from both Adelie and Chinstrap (</w:t>
            </w:r>
            <w:r>
              <w:rPr>
                <w:b/>
                <w:bCs/>
              </w:rPr>
              <w:t xml:space="preserve">a</w:t>
            </w:r>
            <w:r>
              <w:t xml:space="preserve">); Adelie and Chinstrap share a letter, so they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differ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2026-07-06T00:32:13Z</dcterms:created>
  <dcterms:modified xsi:type="dcterms:W3CDTF">2026-07-06T00:32:13Z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comparing 3+ groups, assumptions, car::Anova, and emmeans post-hoc</vt:lpwstr>
  </property>
  <property fmtid="{D5CDD505-2E9C-101B-9397-08002B2CF9AE}" pid="12" name="toc-title">
    <vt:lpwstr>Table of contents</vt:lpwstr>
  </property>
</Properties>
</file>