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Common Code 01 — Libraries</w:t>
      </w:r>
    </w:p>
    <w:p>
      <w:pPr>
        <w:pStyle w:val="Subtitle"/>
      </w:pPr>
      <w:r>
        <w:t xml:space="preserve">Every package used in this course, grouped by purpose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2026-10-22</w:t>
      </w:r>
    </w:p>
    <w:bookmarkStart w:id="10" w:name="package-reference"/>
    <w:p>
      <w:pPr>
        <w:pStyle w:val="Heading1"/>
      </w:pPr>
      <w:r>
        <w:t xml:space="preserve">Package Reference</w:t>
      </w:r>
    </w:p>
    <w:p>
      <w:pPr>
        <w:pStyle w:val="FirstParagraph"/>
      </w:pPr>
      <w:r>
        <w:t xml:space="preserve">This page lists every R package used in this course, organised from beginner essentials through to advanced methods.</w:t>
      </w:r>
      <w:r>
        <w:t xml:space="preserve"> </w:t>
      </w:r>
      <w:r>
        <w:rPr>
          <w:b/>
          <w:bCs/>
        </w:rPr>
        <w:t xml:space="preserve">Install each group once</w:t>
      </w:r>
      <w:r>
        <w:t xml:space="preserve"> </w:t>
      </w:r>
      <w:r>
        <w:t xml:space="preserve">using the code blocks below — you only ever need to run</w:t>
      </w:r>
      <w:r>
        <w:t xml:space="preserve"> </w:t>
      </w:r>
      <w:r>
        <w:rPr>
          <w:rStyle w:val="VerbatimChar"/>
        </w:rPr>
        <w:t xml:space="preserve">install.packages()</w:t>
      </w:r>
      <w:r>
        <w:t xml:space="preserve"> </w:t>
      </w:r>
      <w:r>
        <w:t xml:space="preserve">one time per machine. After that, load only the packages you need for a given session with</w:t>
      </w:r>
      <w:r>
        <w:t xml:space="preserve"> </w:t>
      </w:r>
      <w:r>
        <w:rPr>
          <w:rStyle w:val="VerbatimChar"/>
        </w:rPr>
        <w:t xml:space="preserve">library()</w:t>
      </w:r>
      <w:r>
        <w:t xml:space="preserve">.</w:t>
      </w:r>
    </w:p>
    <w:p>
      <w:pPr>
        <w:pStyle w:val="BlockText"/>
      </w:pPr>
      <w:r>
        <w:t xml:space="preserve">⬇️</w:t>
      </w:r>
      <w:r>
        <w:t xml:space="preserve"> </w:t>
      </w:r>
      <w:r>
        <w:rPr>
          <w:b/>
          <w:bCs/>
        </w:rPr>
        <w:t xml:space="preserve">Download the full install script</w:t>
      </w:r>
      <w:r>
        <w:t xml:space="preserve"> </w:t>
      </w:r>
      <w:r>
        <w:t xml:space="preserve">— copy it into your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 </w:t>
      </w:r>
      <w:r>
        <w:t xml:space="preserve">folder and run it once:</w:t>
      </w:r>
      <w:r>
        <w:t xml:space="preserve"> </w:t>
      </w:r>
      <w:hyperlink r:id="rId9">
        <w:r>
          <w:rPr>
            <w:rStyle w:val="VerbatimChar"/>
          </w:rPr>
          <w:t xml:space="preserve">install_packages.R</w:t>
        </w:r>
      </w:hyperlink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t xml:space="preserve">Never put</w:t>
      </w:r>
      <w:r>
        <w:t xml:space="preserve"> </w:t>
      </w:r>
      <w:r>
        <w:rPr>
          <w:rStyle w:val="VerbatimChar"/>
        </w:rPr>
        <w:t xml:space="preserve">install.packages()</w:t>
      </w:r>
      <w:r>
        <w:t xml:space="preserve"> </w:t>
      </w:r>
      <w:r>
        <w:t xml:space="preserve">inside a script you run regularly. Installation only needs to happen once. Putting it in a regular script re-downloads the package every time, which is slow and can break things.</w:t>
      </w:r>
    </w:p>
    <w:p>
      <w:r>
        <w:pict>
          <v:rect style="width:0;height:1.5pt" o:hralign="center" o:hrstd="t" o:hr="t"/>
        </w:pict>
      </w:r>
    </w:p>
    <w:bookmarkEnd w:id="10"/>
    <w:bookmarkStart w:id="12" w:name="core-workflow"/>
    <w:p>
      <w:pPr>
        <w:pStyle w:val="Heading1"/>
      </w:pPr>
      <w:r>
        <w:t xml:space="preserve">1 · Core Workflow</w:t>
      </w:r>
    </w:p>
    <w:p>
      <w:pPr>
        <w:pStyle w:val="FirstParagraph"/>
      </w:pPr>
      <w:r>
        <w:t xml:space="preserve">These are the packages you will load in almost every analysis. Install them first.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"tidyverse"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dplyr, ggplot2, tidyr, purrr,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# readr, stringr, forcats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"lubridate"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working with dates and times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"readxl"</w:t>
      </w:r>
      <w:r>
        <w:rPr>
          <w:rStyle w:val="NormalTok"/>
        </w:rPr>
        <w:t xml:space="preserve">)       </w:t>
      </w:r>
      <w:r>
        <w:rPr>
          <w:rStyle w:val="CommentTok"/>
        </w:rPr>
        <w:t xml:space="preserve"># read Excel (.xlsx /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# .xls) files into R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"writexl"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write data frames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# back out to Excel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"janitor"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clean messy column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# names and tabulate data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"skimr"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quick, readable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# summary statistics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"glue"</w:t>
      </w:r>
      <w:r>
        <w:rPr>
          <w:rStyle w:val="NormalTok"/>
        </w:rPr>
        <w:t xml:space="preserve">)         </w:t>
      </w:r>
      <w:r>
        <w:rPr>
          <w:rStyle w:val="CommentTok"/>
        </w:rPr>
        <w:t xml:space="preserve"># paste strings together cleanly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# with {variable} syntax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"devtools"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install packages from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# GitHub and other sources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"remotes"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lighter alternative to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# devtools for GitHub installs</w:t>
      </w:r>
    </w:p>
    <w:bookmarkStart w:id="11" w:name="what-you-load-each-session"/>
    <w:p>
      <w:pPr>
        <w:pStyle w:val="Heading3"/>
      </w:pPr>
      <w:r>
        <w:t xml:space="preserve">What you load each session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  </w:t>
      </w:r>
      <w:r>
        <w:rPr>
          <w:rStyle w:val="CommentTok"/>
        </w:rPr>
        <w:t xml:space="preserve"># loads dplyr, ggplot2, tidyr,</w:t>
      </w:r>
      <w:r>
        <w:br/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# readr, purrr, stringr, forcats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(lubridate)   </w:t>
      </w:r>
      <w:r>
        <w:rPr>
          <w:rStyle w:val="CommentTok"/>
        </w:rPr>
        <w:t xml:space="preserve"># date / time helpers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      </w:t>
      </w:r>
      <w:r>
        <w:rPr>
          <w:rStyle w:val="CommentTok"/>
        </w:rPr>
        <w:t xml:space="preserve"># read Excel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(janitor)     </w:t>
      </w:r>
      <w:r>
        <w:rPr>
          <w:rStyle w:val="CommentTok"/>
        </w:rPr>
        <w:t xml:space="preserve"># clean_names() and tabyl()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(skimr)       </w:t>
      </w:r>
      <w:r>
        <w:rPr>
          <w:rStyle w:val="CommentTok"/>
        </w:rPr>
        <w:t xml:space="preserve"># skim() for quick summaries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7" w:name="plotting"/>
    <w:p>
      <w:pPr>
        <w:pStyle w:val="Heading1"/>
      </w:pPr>
      <w:r>
        <w:t xml:space="preserve">2 · Plotting</w:t>
      </w:r>
    </w:p>
    <w:bookmarkStart w:id="13" w:name="core-plotting-extensions"/>
    <w:p>
      <w:pPr>
        <w:pStyle w:val="Heading3"/>
      </w:pPr>
      <w:r>
        <w:t xml:space="preserve">Core plotting extensions</w:t>
      </w:r>
    </w:p>
    <w:p>
      <w:pPr>
        <w:pStyle w:val="FirstParagraph"/>
      </w:pPr>
      <w:r>
        <w:rPr>
          <w:rStyle w:val="VerbatimChar"/>
        </w:rPr>
        <w:t xml:space="preserve">ggplot2</w:t>
      </w:r>
      <w:r>
        <w:t xml:space="preserve"> </w:t>
      </w:r>
      <w:r>
        <w:t xml:space="preserve">is already part of</w:t>
      </w:r>
      <w:r>
        <w:t xml:space="preserve"> </w:t>
      </w:r>
      <w:r>
        <w:rPr>
          <w:rStyle w:val="VerbatimChar"/>
        </w:rPr>
        <w:t xml:space="preserve">tidyverse</w:t>
      </w:r>
      <w:r>
        <w:t xml:space="preserve">. These packages add to it.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"patchwork"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combine multiple ggplot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# panels into one figure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"scales"</w:t>
      </w:r>
      <w:r>
        <w:rPr>
          <w:rStyle w:val="NormalTok"/>
        </w:rPr>
        <w:t xml:space="preserve">)       </w:t>
      </w:r>
      <w:r>
        <w:rPr>
          <w:rStyle w:val="CommentTok"/>
        </w:rPr>
        <w:t xml:space="preserve"># fine-grained control of axis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# breaks, labels, and colours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"ggthemes"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extra complete themes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# (Economist,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# FiveThirtyEight, etc.)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"ggridges"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ridge / joy plots for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# overlapping distributions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"ggpubr"</w:t>
      </w:r>
      <w:r>
        <w:rPr>
          <w:rStyle w:val="NormalTok"/>
        </w:rPr>
        <w:t xml:space="preserve">)       </w:t>
      </w:r>
      <w:r>
        <w:rPr>
          <w:rStyle w:val="CommentTok"/>
        </w:rPr>
        <w:t xml:space="preserve"># publication-ready figures;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# add p-value brackets to plots</w:t>
      </w:r>
    </w:p>
    <w:bookmarkEnd w:id="13"/>
    <w:bookmarkStart w:id="14" w:name="colour-and-style"/>
    <w:p>
      <w:pPr>
        <w:pStyle w:val="Heading3"/>
      </w:pPr>
      <w:r>
        <w:t xml:space="preserve">Colour and style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"viridis"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perceptually uniform,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# colour-blind-safe palettes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"ggtext"</w:t>
      </w:r>
      <w:r>
        <w:rPr>
          <w:rStyle w:val="NormalTok"/>
        </w:rPr>
        <w:t xml:space="preserve">)       </w:t>
      </w:r>
      <w:r>
        <w:rPr>
          <w:rStyle w:val="CommentTok"/>
        </w:rPr>
        <w:t xml:space="preserve"># render markdown / HTML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# inside plot text and labels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"showtext"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use Google Fonts and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# custom fonts in ggplot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"ragg"</w:t>
      </w:r>
      <w:r>
        <w:rPr>
          <w:rStyle w:val="NormalTok"/>
        </w:rPr>
        <w:t xml:space="preserve">)         </w:t>
      </w:r>
      <w:r>
        <w:rPr>
          <w:rStyle w:val="CommentTok"/>
        </w:rPr>
        <w:t xml:space="preserve"># fast, high-quality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# PNG/TIFF rendering device</w:t>
      </w:r>
    </w:p>
    <w:bookmarkEnd w:id="14"/>
    <w:bookmarkStart w:id="15" w:name="interactive-and-animated-plots"/>
    <w:p>
      <w:pPr>
        <w:pStyle w:val="Heading3"/>
      </w:pPr>
      <w:r>
        <w:t xml:space="preserve">Interactive and animated plots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"plotly"</w:t>
      </w:r>
      <w:r>
        <w:rPr>
          <w:rStyle w:val="NormalTok"/>
        </w:rPr>
        <w:t xml:space="preserve">)       </w:t>
      </w:r>
      <w:r>
        <w:rPr>
          <w:rStyle w:val="CommentTok"/>
        </w:rPr>
        <w:t xml:space="preserve"># turn any ggplot into an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# interactive HTML figure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"ggiraph"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add tooltips and click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# interactions to ggplot geoms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"gganimate"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animate ggplots (requires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# gifski or av for output)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"gifski"</w:t>
      </w:r>
      <w:r>
        <w:rPr>
          <w:rStyle w:val="NormalTok"/>
        </w:rPr>
        <w:t xml:space="preserve">)       </w:t>
      </w:r>
      <w:r>
        <w:rPr>
          <w:rStyle w:val="CommentTok"/>
        </w:rPr>
        <w:t xml:space="preserve"># render gganimate output as GIF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"av"</w:t>
      </w:r>
      <w:r>
        <w:rPr>
          <w:rStyle w:val="NormalTok"/>
        </w:rPr>
        <w:t xml:space="preserve">)           </w:t>
      </w:r>
      <w:r>
        <w:rPr>
          <w:rStyle w:val="CommentTok"/>
        </w:rPr>
        <w:t xml:space="preserve"># render gganimate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# output as MP4 video</w:t>
      </w:r>
    </w:p>
    <w:bookmarkEnd w:id="15"/>
    <w:bookmarkStart w:id="16" w:name="saving-and-previewing"/>
    <w:p>
      <w:pPr>
        <w:pStyle w:val="Heading3"/>
      </w:pPr>
      <w:r>
        <w:t xml:space="preserve">Saving and previewing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"ggview"</w:t>
      </w:r>
      <w:r>
        <w:rPr>
          <w:rStyle w:val="NormalTok"/>
        </w:rPr>
        <w:t xml:space="preserve">)       </w:t>
      </w:r>
      <w:r>
        <w:rPr>
          <w:rStyle w:val="CommentTok"/>
        </w:rPr>
        <w:t xml:space="preserve"># preview a plot at exact export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# dimensions before saving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tables"/>
    <w:p>
      <w:pPr>
        <w:pStyle w:val="Heading1"/>
      </w:pPr>
      <w:r>
        <w:t xml:space="preserve">3 · Tables</w:t>
      </w:r>
    </w:p>
    <w:p>
      <w:pPr>
        <w:pStyle w:val="FirstParagraph"/>
      </w:pPr>
      <w:r>
        <w:t xml:space="preserve">For getting results out of R and into Word documents or HTML pages.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"flextable"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publication tables that export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# cleanly to Word and PowerPoint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"gt"</w:t>
      </w:r>
      <w:r>
        <w:rPr>
          <w:rStyle w:val="NormalTok"/>
        </w:rPr>
        <w:t xml:space="preserve">)           </w:t>
      </w:r>
      <w:r>
        <w:rPr>
          <w:rStyle w:val="CommentTok"/>
        </w:rPr>
        <w:t xml:space="preserve"># grammar-of-tables: highly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# customisable HTML/PDF tables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"knitr"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kable() for simple tables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# inside Quarto documents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"kableExtra"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extend kable() with styling,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# spanning headers, and more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"tinytable"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minimal, fast tables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# designed for Quarto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"huxtable"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tables that export to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# Word, LaTeX, and HTML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"officer"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read and write Word and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# PowerPoint files from R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"webshot2"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screenshot HTML widgets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# to PNG (required by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# some table packages)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"pandoc"</w:t>
      </w:r>
      <w:r>
        <w:rPr>
          <w:rStyle w:val="NormalTok"/>
        </w:rPr>
        <w:t xml:space="preserve">)       </w:t>
      </w:r>
      <w:r>
        <w:rPr>
          <w:rStyle w:val="CommentTok"/>
        </w:rPr>
        <w:t xml:space="preserve"># R interface to the pandoc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# document converter</w:t>
      </w:r>
    </w:p>
    <w:p>
      <w:r>
        <w:pict>
          <v:rect style="width:0;height:1.5pt" o:hralign="center" o:hrstd="t" o:hr="t"/>
        </w:pict>
      </w:r>
    </w:p>
    <w:bookmarkEnd w:id="18"/>
    <w:bookmarkStart w:id="19" w:name="data-import-and-export"/>
    <w:p>
      <w:pPr>
        <w:pStyle w:val="Heading1"/>
      </w:pPr>
      <w:r>
        <w:t xml:space="preserve">4 · Data Import and Export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"readxl"</w:t>
      </w:r>
      <w:r>
        <w:rPr>
          <w:rStyle w:val="NormalTok"/>
        </w:rPr>
        <w:t xml:space="preserve">)       </w:t>
      </w:r>
      <w:r>
        <w:rPr>
          <w:rStyle w:val="CommentTok"/>
        </w:rPr>
        <w:t xml:space="preserve"># (already in Core — listed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# again for reference)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"writexl"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write to Excel without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# Java or other dependencies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"arrow"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read/write Parquet and Feather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# files; very fast large data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"duckdb"</w:t>
      </w:r>
      <w:r>
        <w:rPr>
          <w:rStyle w:val="NormalTok"/>
        </w:rPr>
        <w:t xml:space="preserve">)       </w:t>
      </w:r>
      <w:r>
        <w:rPr>
          <w:rStyle w:val="CommentTok"/>
        </w:rPr>
        <w:t xml:space="preserve"># run SQL queries on data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# frames and Parquet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# files directly in R</w:t>
      </w:r>
    </w:p>
    <w:p>
      <w:r>
        <w:pict>
          <v:rect style="width:0;height:1.5pt" o:hralign="center" o:hrstd="t" o:hr="t"/>
        </w:pict>
      </w:r>
    </w:p>
    <w:bookmarkEnd w:id="19"/>
    <w:bookmarkStart w:id="20" w:name="descriptive-statistics"/>
    <w:p>
      <w:pPr>
        <w:pStyle w:val="Heading1"/>
      </w:pPr>
      <w:r>
        <w:t xml:space="preserve">5 · Descriptive Statistics</w:t>
      </w:r>
    </w:p>
    <w:p>
      <w:pPr>
        <w:pStyle w:val="FirstParagraph"/>
      </w:pPr>
      <w:r>
        <w:t xml:space="preserve">First steps when you have data in hand.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"skimr"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(already in Core) skim() gives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# a fast distributional overview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"psych"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describe(), pairs.panels(),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# alpha() for scale reliability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"Hmisc"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rcorr(), and a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# large collection of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# utility functions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"moments"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skewness() and kurtosis()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"FSA"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# Dunn test, length-frequency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# analysis, age-bias plots</w:t>
      </w:r>
    </w:p>
    <w:p>
      <w:r>
        <w:pict>
          <v:rect style="width:0;height:1.5pt" o:hralign="center" o:hrstd="t" o:hr="t"/>
        </w:pict>
      </w:r>
    </w:p>
    <w:bookmarkEnd w:id="20"/>
    <w:bookmarkStart w:id="22" w:name="statistical-tests"/>
    <w:p>
      <w:pPr>
        <w:pStyle w:val="Heading1"/>
      </w:pPr>
      <w:r>
        <w:t xml:space="preserve">6 · Statistical Tests</w:t>
      </w:r>
    </w:p>
    <w:bookmarkStart w:id="21" w:name="general-tests"/>
    <w:p>
      <w:pPr>
        <w:pStyle w:val="Heading3"/>
      </w:pPr>
      <w:r>
        <w:t xml:space="preserve">General tests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"car"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# Anova() with Type II/III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# SS; leveneTest(); vif()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"broom"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tidy(), glance(), augment()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# — model output as tibbles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"emmeans"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estimated marginal means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# and pairwise contrasts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"multcompView"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compact letter display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# for pairwise comparisons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NOTE</w:t>
      </w:r>
      <w:r>
        <w:rPr>
          <w:rStyle w:val="CommentTok"/>
        </w:rPr>
        <w:t xml:space="preserve">: can mask some dplyr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# functions — load with care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"Rmisc"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summarySE() for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# mean ± SE tables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"coin"</w:t>
      </w:r>
      <w:r>
        <w:rPr>
          <w:rStyle w:val="NormalTok"/>
        </w:rPr>
        <w:t xml:space="preserve">)         </w:t>
      </w:r>
      <w:r>
        <w:rPr>
          <w:rStyle w:val="CommentTok"/>
        </w:rPr>
        <w:t xml:space="preserve"># exact and permutation-based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# versions of common tests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"rcompanion"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effect sizes and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# non-parametric summaries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"pwr"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# power analysis for t-tests,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# ANOVA, correlation, chi-square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"perm"</w:t>
      </w:r>
      <w:r>
        <w:rPr>
          <w:rStyle w:val="NormalTok"/>
        </w:rPr>
        <w:t xml:space="preserve">)         </w:t>
      </w:r>
      <w:r>
        <w:rPr>
          <w:rStyle w:val="CommentTok"/>
        </w:rPr>
        <w:t xml:space="preserve"># exact permutation tests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anova-and-linear-models"/>
    <w:p>
      <w:pPr>
        <w:pStyle w:val="Heading1"/>
      </w:pPr>
      <w:r>
        <w:t xml:space="preserve">7 · ANOVA and Linear Models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"car"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# (already listed) Type II/III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# ANOVA; assumption checks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"afex"</w:t>
      </w:r>
      <w:r>
        <w:rPr>
          <w:rStyle w:val="NormalTok"/>
        </w:rPr>
        <w:t xml:space="preserve">)         </w:t>
      </w:r>
      <w:r>
        <w:rPr>
          <w:rStyle w:val="CommentTok"/>
        </w:rPr>
        <w:t xml:space="preserve"># aov_ez() for factorial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# ANOVA; handles repeated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# measures cleanly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"emmeans"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(already listed) pairwise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# comparisons after ANOVA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"multcompView"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(already listed) letter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# displays for post-hoc tests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"relaimpo"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relative importance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# of predictors in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# multiple regression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"broom"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(already listed)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# tidy model output</w:t>
      </w:r>
    </w:p>
    <w:p>
      <w:r>
        <w:pict>
          <v:rect style="width:0;height:1.5pt" o:hralign="center" o:hrstd="t" o:hr="t"/>
        </w:pict>
      </w:r>
    </w:p>
    <w:bookmarkEnd w:id="23"/>
    <w:bookmarkStart w:id="24" w:name="mixed-effects-models"/>
    <w:p>
      <w:pPr>
        <w:pStyle w:val="Heading1"/>
      </w:pPr>
      <w:r>
        <w:t xml:space="preserve">8 · Mixed-Effects Models</w:t>
      </w:r>
    </w:p>
    <w:p>
      <w:pPr>
        <w:pStyle w:val="FirstParagraph"/>
      </w:pPr>
      <w:r>
        <w:t xml:space="preserve">For nested, repeated-measures, or hierarchical data structures.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"lme4"</w:t>
      </w:r>
      <w:r>
        <w:rPr>
          <w:rStyle w:val="NormalTok"/>
        </w:rPr>
        <w:t xml:space="preserve">)         </w:t>
      </w:r>
      <w:r>
        <w:rPr>
          <w:rStyle w:val="CommentTok"/>
        </w:rPr>
        <w:t xml:space="preserve"># lmer() and glmer() — the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# core mixed-model engine in R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"lmerTest"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adds p-values to lmer()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# output (Satterthwaite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# degrees of freedom)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"broom.mixed"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tidy() and glance() for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# lme4 and nlme model objects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"afex"</w:t>
      </w:r>
      <w:r>
        <w:rPr>
          <w:rStyle w:val="NormalTok"/>
        </w:rPr>
        <w:t xml:space="preserve">)         </w:t>
      </w:r>
      <w:r>
        <w:rPr>
          <w:rStyle w:val="CommentTok"/>
        </w:rPr>
        <w:t xml:space="preserve"># (already listed)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# mixed_() wrapper for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# factorial mixed models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"emmeans"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(already listed)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# contrasts and marginal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# means for mixed models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"performance"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R², ICC, and check_model()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# diagnostic plots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"see"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# visualisation companion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# to performance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"sjPlot"</w:t>
      </w:r>
      <w:r>
        <w:rPr>
          <w:rStyle w:val="NormalTok"/>
        </w:rPr>
        <w:t xml:space="preserve">)       </w:t>
      </w:r>
      <w:r>
        <w:rPr>
          <w:rStyle w:val="CommentTok"/>
        </w:rPr>
        <w:t xml:space="preserve"># plot_model() for fixed/random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# effects; tab_model() tables</w:t>
      </w:r>
    </w:p>
    <w:p>
      <w:r>
        <w:pict>
          <v:rect style="width:0;height:1.5pt" o:hralign="center" o:hrstd="t" o:hr="t"/>
        </w:pict>
      </w:r>
    </w:p>
    <w:bookmarkEnd w:id="24"/>
    <w:bookmarkStart w:id="25" w:name="generalised-linear-models"/>
    <w:p>
      <w:pPr>
        <w:pStyle w:val="Heading1"/>
      </w:pPr>
      <w:r>
        <w:t xml:space="preserve">9 · Generalised Linear Models</w:t>
      </w:r>
    </w:p>
    <w:p>
      <w:pPr>
        <w:pStyle w:val="FirstParagraph"/>
      </w:pPr>
      <w:r>
        <w:t xml:space="preserve">For count data, proportions, binary outcomes, and zero-inflated responses.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"car"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# (already listed) Anova()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# works for GLMs too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"broom"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(already listed)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# tidy GLM output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"emmeans"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(already listed) marginal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# means on the response scale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"pscl"</w:t>
      </w:r>
      <w:r>
        <w:rPr>
          <w:rStyle w:val="NormalTok"/>
        </w:rPr>
        <w:t xml:space="preserve">)         </w:t>
      </w:r>
      <w:r>
        <w:rPr>
          <w:rStyle w:val="CommentTok"/>
        </w:rPr>
        <w:t xml:space="preserve"># zero-inflated Poisson and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# negative-binomial GLMs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"DHARMa"</w:t>
      </w:r>
      <w:r>
        <w:rPr>
          <w:rStyle w:val="NormalTok"/>
        </w:rPr>
        <w:t xml:space="preserve">)       </w:t>
      </w:r>
      <w:r>
        <w:rPr>
          <w:rStyle w:val="CommentTok"/>
        </w:rPr>
        <w:t xml:space="preserve"># residual diagnostics for GLMs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# and GLMMs via simulation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"ResourceSelection"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Hosmer-Lemeshow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CommentTok"/>
        </w:rPr>
        <w:t xml:space="preserve"># goodness-of-fit for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CommentTok"/>
        </w:rPr>
        <w:t xml:space="preserve"># logistic regression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"faraway"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datasets and functions from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# Faraway's GLM textbook</w:t>
      </w:r>
    </w:p>
    <w:p>
      <w:r>
        <w:pict>
          <v:rect style="width:0;height:1.5pt" o:hralign="center" o:hrstd="t" o:hr="t"/>
        </w:pict>
      </w:r>
    </w:p>
    <w:bookmarkEnd w:id="25"/>
    <w:bookmarkStart w:id="26" w:name="model-visualisation-and-comparison"/>
    <w:p>
      <w:pPr>
        <w:pStyle w:val="Heading1"/>
      </w:pPr>
      <w:r>
        <w:t xml:space="preserve">10 · Model Visualisation and Comparison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"dotwhisker"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dot-and-whisker coefficient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# plots for regression models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"ggfortify"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autoplot() for lm, glm,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# PCA, time-series objects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"interactions"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interact_plot() and cat_plot()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# for interaction effects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"performance"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(already listed) compare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# model fit, check assumptions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"see"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# (already listed) plots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# for performance outputs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"sensemakr"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sensitivity analysis for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# unmeasured confounding</w:t>
      </w:r>
    </w:p>
    <w:p>
      <w:r>
        <w:pict>
          <v:rect style="width:0;height:1.5pt" o:hralign="center" o:hrstd="t" o:hr="t"/>
        </w:pict>
      </w:r>
    </w:p>
    <w:bookmarkEnd w:id="26"/>
    <w:bookmarkStart w:id="27" w:name="correlation-and-multivariate"/>
    <w:p>
      <w:pPr>
        <w:pStyle w:val="Heading1"/>
      </w:pPr>
      <w:r>
        <w:t xml:space="preserve">11 · Correlation and Multivariate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"corrplot"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visualise correlation matrices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# as coloured grids or circles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"GGally"</w:t>
      </w:r>
      <w:r>
        <w:rPr>
          <w:rStyle w:val="NormalTok"/>
        </w:rPr>
        <w:t xml:space="preserve">)       </w:t>
      </w:r>
      <w:r>
        <w:rPr>
          <w:rStyle w:val="CommentTok"/>
        </w:rPr>
        <w:t xml:space="preserve"># ggpairs() scatterplot matrix;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# ggcoef() coefficient plots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"psych"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(already listed) polychoric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# / tetrachoric correlations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"FactoMineR"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PCA, CA, MCA — full-featured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# multivariate methods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"factoextra"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ggplot-based biplots and scree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# plots for FactoMineR / prcomp</w:t>
      </w:r>
    </w:p>
    <w:p>
      <w:r>
        <w:pict>
          <v:rect style="width:0;height:1.5pt" o:hralign="center" o:hrstd="t" o:hr="t"/>
        </w:pict>
      </w:r>
    </w:p>
    <w:bookmarkEnd w:id="27"/>
    <w:bookmarkStart w:id="28" w:name="X48e1fbf1fafe7f9cb0a7a158568cc4bc79112dc"/>
    <w:p>
      <w:pPr>
        <w:pStyle w:val="Heading1"/>
      </w:pPr>
      <w:r>
        <w:t xml:space="preserve">12 · Community Ecology and Multivariate Ordination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"vegan"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NMDS, PERMANOVA (adonis2),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# diversity indices, ordination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"RVAideMemoire"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pairwise PERMANOVA and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CommentTok"/>
        </w:rPr>
        <w:t xml:space="preserve"># other ecology helpers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"pairwiseAdonis"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pairwise adonis2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CommentTok"/>
        </w:rPr>
        <w:t xml:space="preserve"># (CRAN version)</w:t>
      </w:r>
    </w:p>
    <w:p>
      <w:pPr>
        <w:pStyle w:val="FirstParagraph"/>
      </w:pPr>
      <w:r>
        <w:t xml:space="preserve">The GitHub development version of</w:t>
      </w:r>
      <w:r>
        <w:t xml:space="preserve"> </w:t>
      </w:r>
      <w:r>
        <w:rPr>
          <w:rStyle w:val="VerbatimChar"/>
        </w:rPr>
        <w:t xml:space="preserve">pairwiseAdonis</w:t>
      </w:r>
      <w:r>
        <w:t xml:space="preserve"> </w:t>
      </w:r>
      <w:r>
        <w:t xml:space="preserve">is more up to date: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install_github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"pmartinezarbizu/pairwiseAdonis/pairwiseAdonis"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8"/>
    <w:bookmarkStart w:id="29" w:name="maps-and-spatial-data"/>
    <w:p>
      <w:pPr>
        <w:pStyle w:val="Heading1"/>
      </w:pPr>
      <w:r>
        <w:t xml:space="preserve">13 · Maps and Spatial Data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"sf"</w:t>
      </w:r>
      <w:r>
        <w:rPr>
          <w:rStyle w:val="NormalTok"/>
        </w:rPr>
        <w:t xml:space="preserve">)            </w:t>
      </w:r>
      <w:r>
        <w:rPr>
          <w:rStyle w:val="CommentTok"/>
        </w:rPr>
        <w:t xml:space="preserve"># simple features: the standard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CommentTok"/>
        </w:rPr>
        <w:t xml:space="preserve"># for vector spatial data in R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"tigris"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download US Census TIGER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CommentTok"/>
        </w:rPr>
        <w:t xml:space="preserve"># shapefiles (states,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CommentTok"/>
        </w:rPr>
        <w:t xml:space="preserve"># counties, roads)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"rnaturalearth"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world country, coastline,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CommentTok"/>
        </w:rPr>
        <w:t xml:space="preserve"># and graticule shapefiles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"osmdata"</w:t>
      </w:r>
      <w:r>
        <w:rPr>
          <w:rStyle w:val="NormalTok"/>
        </w:rPr>
        <w:t xml:space="preserve">)       </w:t>
      </w:r>
      <w:r>
        <w:rPr>
          <w:rStyle w:val="CommentTok"/>
        </w:rPr>
        <w:t xml:space="preserve"># download OpenStreetMap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CommentTok"/>
        </w:rPr>
        <w:t xml:space="preserve"># features (roads,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CommentTok"/>
        </w:rPr>
        <w:t xml:space="preserve"># buildings, waterways)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"ggfx"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# blur, shadow, and glow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CommentTok"/>
        </w:rPr>
        <w:t xml:space="preserve"># effects on ggplot layers</w:t>
      </w:r>
    </w:p>
    <w:p>
      <w:pPr>
        <w:pStyle w:val="FirstParagraph"/>
      </w:pPr>
      <w:r>
        <w:t xml:space="preserve">For 3D terrain rendering: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"rayshader"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"elevatr"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"raster"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rayshader  — render elevation data</w:t>
      </w:r>
      <w:r>
        <w:br/>
      </w:r>
      <w:r>
        <w:rPr>
          <w:rStyle w:val="CommentTok"/>
        </w:rPr>
        <w:t xml:space="preserve"># as 3D maps and raytraced scenes</w:t>
      </w:r>
      <w:r>
        <w:br/>
      </w:r>
      <w:r>
        <w:rPr>
          <w:rStyle w:val="CommentTok"/>
        </w:rPr>
        <w:t xml:space="preserve"># elevatr    — download elevation</w:t>
      </w:r>
      <w:r>
        <w:br/>
      </w:r>
      <w:r>
        <w:rPr>
          <w:rStyle w:val="CommentTok"/>
        </w:rPr>
        <w:t xml:space="preserve"># rasters from AWS or OpenTopography</w:t>
      </w:r>
      <w:r>
        <w:br/>
      </w:r>
      <w:r>
        <w:rPr>
          <w:rStyle w:val="CommentTok"/>
        </w:rPr>
        <w:t xml:space="preserve"># raster     — raster grid operations (legacy</w:t>
      </w:r>
      <w:r>
        <w:br/>
      </w:r>
      <w:r>
        <w:rPr>
          <w:rStyle w:val="CommentTok"/>
        </w:rPr>
        <w:t xml:space="preserve"># package; terra is the modern replacement)</w:t>
      </w:r>
    </w:p>
    <w:p>
      <w:r>
        <w:pict>
          <v:rect style="width:0;height:1.5pt" o:hralign="center" o:hrstd="t" o:hr="t"/>
        </w:pict>
      </w:r>
    </w:p>
    <w:bookmarkEnd w:id="29"/>
    <w:bookmarkStart w:id="30" w:name="teaching-datasets"/>
    <w:p>
      <w:pPr>
        <w:pStyle w:val="Heading1"/>
      </w:pPr>
      <w:r>
        <w:t xml:space="preserve">14 · Teaching Datasets</w:t>
      </w:r>
    </w:p>
    <w:p>
      <w:pPr>
        <w:pStyle w:val="FirstParagraph"/>
      </w:pPr>
      <w:r>
        <w:t xml:space="preserve">Clean, well-documented datasets used in examples throughout the course.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"palmerpenguins"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Palmer Archipelago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CommentTok"/>
        </w:rPr>
        <w:t xml:space="preserve"># penguin data — a tidy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CommentTok"/>
        </w:rPr>
        <w:t xml:space="preserve"># alternative to iris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"nycflights13"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336,776 flights departing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CommentTok"/>
        </w:rPr>
        <w:t xml:space="preserve"># New York City in 2013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"Lahman"</w:t>
      </w:r>
      <w:r>
        <w:rPr>
          <w:rStyle w:val="NormalTok"/>
        </w:rPr>
        <w:t xml:space="preserve">)         </w:t>
      </w:r>
      <w:r>
        <w:rPr>
          <w:rStyle w:val="CommentTok"/>
        </w:rPr>
        <w:t xml:space="preserve"># Sean Lahman's complete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CommentTok"/>
        </w:rPr>
        <w:t xml:space="preserve"># baseball statistics database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"babynames"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US baby name counts and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CommentTok"/>
        </w:rPr>
        <w:t xml:space="preserve"># proportions, 1880–2017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"repurrrsive"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nested list datasets for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CommentTok"/>
        </w:rPr>
        <w:t xml:space="preserve"># learning purrr and iteration</w:t>
      </w:r>
    </w:p>
    <w:p>
      <w:r>
        <w:pict>
          <v:rect style="width:0;height:1.5pt" o:hralign="center" o:hrstd="t" o:hr="t"/>
        </w:pict>
      </w:r>
    </w:p>
    <w:bookmarkEnd w:id="30"/>
    <w:bookmarkStart w:id="31" w:name="reporting-and-workflow"/>
    <w:p>
      <w:pPr>
        <w:pStyle w:val="Heading1"/>
      </w:pPr>
      <w:r>
        <w:t xml:space="preserve">15 · Reporting and Workflow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"htmlwidgets"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embed interactive HTML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# widgets in Quarto documents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"htmltools"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build and manipulate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# HTML output from R</w:t>
      </w:r>
    </w:p>
    <w:p>
      <w:r>
        <w:pict>
          <v:rect style="width:0;height:1.5pt" o:hralign="center" o:hrstd="t" o:hr="t"/>
        </w:pict>
      </w:r>
    </w:p>
    <w:bookmarkEnd w:id="31"/>
    <w:bookmarkStart w:id="32" w:name="full-install-script"/>
    <w:p>
      <w:pPr>
        <w:pStyle w:val="Heading1"/>
      </w:pPr>
      <w:r>
        <w:t xml:space="preserve">Full install script</w:t>
      </w:r>
    </w:p>
    <w:p>
      <w:pPr>
        <w:pStyle w:val="FirstParagraph"/>
      </w:pPr>
      <w:r>
        <w:t xml:space="preserve">The block below installs everything in one go. Paste it into the</w:t>
      </w:r>
      <w:r>
        <w:t xml:space="preserve"> </w:t>
      </w:r>
      <w:r>
        <w:rPr>
          <w:b/>
          <w:bCs/>
        </w:rPr>
        <w:t xml:space="preserve">Console</w:t>
      </w:r>
      <w:r>
        <w:t xml:space="preserve"> </w:t>
      </w:r>
      <w:r>
        <w:t xml:space="preserve">(not a script) and run it once. Expect this to take 10–20 minutes the first time.</w:t>
      </w:r>
    </w:p>
    <w:p>
      <w:pPr>
        <w:pStyle w:val="SourceCode"/>
      </w:pPr>
      <w:r>
        <w:rPr>
          <w:rStyle w:val="CommentTok"/>
        </w:rPr>
        <w:t xml:space="preserve"># ── CORE 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"tidyverse"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"lubridate"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"readxl"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"writexl"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"janitor"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"skimr"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"devtools"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"remotes"</w:t>
      </w:r>
      <w:r>
        <w:br/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── PLOTTING ───────────────────────────────────────────────────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"patchwork"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"scales"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"ggthemes"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"ggridges"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"ggpubr"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"viridis"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"ggtext"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"showtext"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"ragg"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"plotly"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"ggiraph"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"gganimate"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"gifski"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"ggview"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"camcorder"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"ggThemeAssist"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"styler"</w:t>
      </w:r>
      <w:r>
        <w:br/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── TABLES ─────────────────────────────────────────────────────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"flextable"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"knitr"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"kableExtra"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"tinytable"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"huxtable"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"officer"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"webshot2"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"pandoc"</w:t>
      </w:r>
      <w:r>
        <w:br/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── DATA 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"arrow"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"duckdb"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── DESCRIPTIVE STATS ──────────────────────────────────────────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"psych"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"Hmisc"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"moments"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"FSA"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── STATISTICAL TESTS ──────────────────────────────────────────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"broom"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"emmeans"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"multcompView"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"Rmisc"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"rcompanion"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"pwr"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"perm"</w:t>
      </w:r>
      <w:r>
        <w:br/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── ANOVA &amp; LINEAR MODELS 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"afex"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"relaimpo"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── MIXED MODELS ───────────────────────────────────────────────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"lme4"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"lmerTest"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"broom.mixed"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"performance"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"sjPlot"</w:t>
      </w:r>
      <w:r>
        <w:br/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── GLMS 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"pscl"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"DHARMa"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"ResourceSelection"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"faraway"</w:t>
      </w:r>
      <w:r>
        <w:br/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── MODEL VISUALISATION ────────────────────────────────────────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"dotwhisker"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"ggfortify"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"interactions"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"sensemakr"</w:t>
      </w:r>
      <w:r>
        <w:br/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── MULTIVARIATE ───────────────────────────────────────────────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"corrplot"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"GGally"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"FactoMineR"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"factoextra"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"vegan"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"RVAideMemoire"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"pairwiseAdonis"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install_github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"pmartinezarbizu/pairwiseAdonis/pairwiseAdonis"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── MAPS 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"tigris"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"rnaturalearth"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"osmdata"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"ggfx"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"rayshader"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"elevatr"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"raster"</w:t>
      </w:r>
      <w:r>
        <w:br/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── TEACHING DATASETS ──────────────────────────────────────────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"palmerpenguins"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"nycflights13"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"Lahman"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"babynames"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"repurrrsive"</w:t>
      </w:r>
      <w:r>
        <w:br/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── REPORTING ──────────────────────────────────────────────────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"htmlwidgets"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"htmltools"</w:t>
      </w:r>
      <w:r>
        <w:rPr>
          <w:rStyle w:val="NormalTok"/>
        </w:rPr>
        <w:t xml:space="preserve">))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Common Code 01 — Libraries.</w:t>
      </w:r>
    </w:p>
    <w:p>
      <w:pPr>
        <w:pStyle w:val="BodyText"/>
      </w:pPr>
      <w:r>
        <w:rPr>
          <w:i/>
          <w:iCs/>
        </w:rPr>
        <w:t xml:space="preserve">Next: Common Code 02 — Reading and writing files.</w:t>
      </w:r>
    </w:p>
    <w:bookmarkEnd w:id="32"/>
    <w:sectPr w:rsidR="00BC5723" w:rsidRPr="00846576">
      <w:pgSz w:h="15840" w:w="12240"/>
      <w:pgMar w:bottom="720" w:footer="432" w:gutter="0" w:header="432" w:left="720" w:right="1008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0" w:before="0" w:line="240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0" w:before="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pacing w:after="40" w:before="4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pacing w:after="40" w:before="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pacing w:after="40" w:before="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0" w:before="0"/>
    </w:pPr>
  </w:style>
  <w:style w:styleId="BodyText" w:type="paragraph">
    <w:name w:val="Body Text"/>
    <w:basedOn w:val="Normal"/>
    <w:link w:val="BodyTextChar"/>
    <w:qFormat/>
    <w:pPr>
      <w:spacing w:after="0" w:before="0"/>
    </w:pPr>
  </w:style>
  <w:style w:customStyle="1" w:styleId="FirstParagraph" w:type="paragraph">
    <w:name w:val="First Paragraph"/>
    <w:basedOn w:val="BodyText"/>
    <w:next w:val="BodyText"/>
    <w:qFormat/>
    <w:pPr>
      <w:spacing w:after="0" w:before="0"/>
    </w:pPr>
  </w:style>
  <w:style w:customStyle="1" w:styleId="Compact" w:type="paragraph">
    <w:name w:val="Compact"/>
    <w:basedOn w:val="BodyText"/>
    <w:qFormat/>
    <w:pPr>
      <w:spacing w:after="0" w:before="0"/>
    </w:p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0" w:before="0"/>
    </w:pPr>
    <w:rPr>
      <w:i/>
    </w:rPr>
  </w:style>
  <w:style w:customStyle="1" w:styleId="TableCaption" w:type="paragraph">
    <w:name w:val="Table Caption"/>
    <w:basedOn w:val="Caption"/>
    <w:pPr>
      <w:spacing w:after="0" w:before="0"/>
      <w:keepNext/>
    </w:pPr>
  </w:style>
  <w:style w:customStyle="1" w:styleId="ImageCaption" w:type="paragraph">
    <w:name w:val="Image Caption"/>
    <w:basedOn w:val="Caption"/>
    <w:pPr>
      <w:spacing w:after="0" w:before="0"/>
    </w:pPr>
  </w:style>
  <w:style w:customStyle="1" w:styleId="Figure" w:type="paragraph">
    <w:name w:val="Figure"/>
    <w:basedOn w:val="Normal"/>
    <w:pPr>
      <w:spacing w:after="0" w:before="0"/>
    </w:pPr>
  </w:style>
  <w:style w:customStyle="1" w:styleId="CaptionedFigure" w:type="paragraph">
    <w:name w:val="Captioned Figure"/>
    <w:basedOn w:val="Figure"/>
    <w:pPr>
      <w:spacing w:after="0" w:before="0"/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hAnsi="Courier New"/>
      <w:sz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install_packages.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install_packages.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Common Code 01 — Libraries</dc:title>
  <dc:creator>Bill Perry</dc:creator>
  <dc:description>Every R package used in the course, grouped by purpose, with a one-time install script so you never re-run install.packages() by accident.</dc:description>
  <cp:keywords/>
  <dcterms:created xsi:type="dcterms:W3CDTF">2026-10-22T13:12:46Z</dcterms:created>
  <dcterms:modified xsi:type="dcterms:W3CDTF">2026-10-22T13:12:46Z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date">
    <vt:lpwstr>2026-10-22</vt:lpwstr>
  </property>
  <property fmtid="{D5CDD505-2E9C-101B-9397-08002B2CF9AE}" pid="7" name="editor">
    <vt:lpwstr>visual</vt:lpwstr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subtitle">
    <vt:lpwstr>Every package used in this course, grouped by purpose</vt:lpwstr>
  </property>
  <property fmtid="{D5CDD505-2E9C-101B-9397-08002B2CF9AE}" pid="14" name="toc-title">
    <vt:lpwstr>Table of contents</vt:lpwstr>
  </property>
  <property fmtid="{D5CDD505-2E9C-101B-9397-08002B2CF9AE}" pid="15" name="topic_number">
    <vt:lpwstr>01</vt:lpwstr>
  </property>
  <property fmtid="{D5CDD505-2E9C-101B-9397-08002B2CF9AE}" pid="16" name="type">
    <vt:lpwstr>common_code</vt:lpwstr>
  </property>
</Properties>
</file>