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  <Override PartName="/word/media/rId15.png" ContentType="image/png"/>
  <Override PartName="/word/media/rId26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20 — One-Way ANOVA II: Assumptions, then Follow-Up Tests</w:t>
      </w:r>
    </w:p>
    <w:p>
      <w:pPr>
        <w:pStyle w:val="Subtitle"/>
      </w:pPr>
      <w:r>
        <w:t xml:space="preserve">Earning the p-value, and finding out which species actually differ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19"/>
    <w:p>
      <w:pPr>
        <w:pStyle w:val="Heading1"/>
      </w:pPr>
      <w:r>
        <w:t xml:space="preserve">Where we left off — Lecture 19</w:t>
      </w:r>
    </w:p>
    <w:p>
      <w:pPr>
        <w:pStyle w:val="Compact"/>
        <w:numPr>
          <w:ilvl w:val="0"/>
          <w:numId w:val="1001"/>
        </w:numPr>
      </w:pPr>
      <w:r>
        <w:t xml:space="preserve">Plotted body mass by species; Gentoo high, Adelie and Chinstrap nearly level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mass_model &lt;- lm(body_mass_g ~ species, data = penguins_df)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Anova(mass_model)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F(2, 339) = 343.6,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&lt; 0.001</w:t>
      </w:r>
    </w:p>
    <w:p>
      <w:pPr>
        <w:pStyle w:val="Compact"/>
        <w:numPr>
          <w:ilvl w:val="0"/>
          <w:numId w:val="1001"/>
        </w:numPr>
      </w:pPr>
      <w:r>
        <w:t xml:space="preserve">Reported:</w:t>
      </w:r>
      <w:r>
        <w:t xml:space="preserve"> </w:t>
      </w:r>
      <w:r>
        <w:rPr>
          <w:i/>
          <w:iCs/>
        </w:rPr>
        <w:t xml:space="preserve">“Body mass differed significantly among the three species.”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We skipped a step on purpose.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read that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without checking whether the model was allowed to give</w:t>
            </w:r>
            <w:r>
              <w:t xml:space="preserve"> </w:t>
            </w:r>
            <w:r>
              <w:t xml:space="preserve">it to us, and we never found out</w:t>
            </w:r>
            <w:r>
              <w:t xml:space="preserve"> </w:t>
            </w:r>
            <w:r>
              <w:rPr>
                <w:b/>
                <w:bCs/>
              </w:rPr>
              <w:t xml:space="preserve">which</w:t>
            </w:r>
            <w:r>
              <w:t xml:space="preserve"> </w:t>
            </w:r>
            <w:r>
              <w:t xml:space="preserve">species differ. Those are today’s</w:t>
            </w:r>
            <w:r>
              <w:t xml:space="preserve"> </w:t>
            </w:r>
            <w:r>
              <w:t xml:space="preserve">two sets.</w:t>
            </w:r>
          </w:p>
          <w:p/>
        </w:tc>
      </w:tr>
    </w:tbl>
    <w:bookmarkEnd w:id="12"/>
    <w:bookmarkStart w:id="14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Set 2 — the assumptions</w:t>
      </w:r>
    </w:p>
    <w:p>
      <w:pPr>
        <w:pStyle w:val="Compact"/>
        <w:numPr>
          <w:ilvl w:val="0"/>
          <w:numId w:val="1002"/>
        </w:numPr>
      </w:pPr>
      <w:r>
        <w:t xml:space="preserve">Normality of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plot(model)</w:t>
      </w:r>
      <w:r>
        <w:t xml:space="preserve">, QQ, Shapiro-Wilk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Equal variance</w:t>
      </w:r>
      <w:r>
        <w:t xml:space="preserve"> </w:t>
      </w:r>
      <w:r>
        <w:t xml:space="preserve">— Levene’s test</w:t>
      </w:r>
    </w:p>
    <w:p>
      <w:pPr>
        <w:pStyle w:val="Compact"/>
        <w:numPr>
          <w:ilvl w:val="0"/>
          <w:numId w:val="1002"/>
        </w:numPr>
      </w:pPr>
      <w:r>
        <w:t xml:space="preserve">What to do when one fails →</w:t>
      </w:r>
      <w:r>
        <w:t xml:space="preserve"> </w:t>
      </w:r>
      <w:r>
        <w:rPr>
          <w:b/>
          <w:bCs/>
        </w:rPr>
        <w:t xml:space="preserve">Welch’s ANOVA</w:t>
      </w:r>
    </w:p>
    <w:p>
      <w:pPr>
        <w:pStyle w:val="FirstParagraph"/>
      </w:pPr>
      <w:r>
        <w:rPr>
          <w:b/>
          <w:bCs/>
        </w:rPr>
        <w:t xml:space="preserve">Set 3 — the follow-up tests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Which</w:t>
      </w:r>
      <w:r>
        <w:t xml:space="preserve"> </w:t>
      </w:r>
      <w:r>
        <w:t xml:space="preserve">groups differ —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pairwise, Tukey-adjusted</w:t>
      </w:r>
    </w:p>
    <w:p>
      <w:pPr>
        <w:pStyle w:val="Compact"/>
        <w:numPr>
          <w:ilvl w:val="0"/>
          <w:numId w:val="1003"/>
        </w:numPr>
      </w:pPr>
      <w:r>
        <w:t xml:space="preserve">Read a</w:t>
      </w:r>
      <w:r>
        <w:t xml:space="preserve"> </w:t>
      </w:r>
      <w:r>
        <w:rPr>
          <w:b/>
          <w:bCs/>
        </w:rPr>
        <w:t xml:space="preserve">compact letter display</w:t>
      </w:r>
    </w:p>
    <w:p>
      <w:pPr>
        <w:pStyle w:val="Compact"/>
        <w:numPr>
          <w:ilvl w:val="0"/>
          <w:numId w:val="1003"/>
        </w:numPr>
      </w:pPr>
      <w:r>
        <w:t xml:space="preserve">Plot the estimated means ± CI</w:t>
      </w:r>
    </w:p>
    <w:p>
      <w:pPr>
        <w:pStyle w:val="Compact"/>
        <w:numPr>
          <w:ilvl w:val="0"/>
          <w:numId w:val="1003"/>
        </w:numPr>
      </w:pPr>
      <w:r>
        <w:t xml:space="preserve">Write the finished results sentence</w:t>
      </w:r>
    </w:p>
    <w:p>
      <w:pPr>
        <w:pStyle w:val="FirstParagraph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emmeans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multcomp</w:t>
      </w:r>
      <w:r>
        <w:t xml:space="preserve"> </w:t>
      </w:r>
      <w:r>
        <w:t xml:space="preserve">— pairwise tests, letters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5"/>
        </w:numPr>
      </w:pPr>
      <w:r>
        <w:t xml:space="preserve">📖 W&amp;S</w:t>
      </w:r>
      <w:r>
        <w:t xml:space="preserve"> </w:t>
      </w:r>
      <w:r>
        <w:rPr>
          <w:b/>
          <w:bCs/>
        </w:rPr>
        <w:t xml:space="preserve">Ch. 15 — ANOVA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emmeans vignettes</w:t>
        </w:r>
      </w:hyperlink>
    </w:p>
    <w:p>
      <w:pPr>
        <w:pStyle w:val="FirstParagraph"/>
      </w:pPr>
      <w:r>
        <w:rPr>
          <w:b/>
          <w:bCs/>
        </w:rPr>
        <w:t xml:space="preserve">Naming:</w:t>
      </w:r>
      <w:r>
        <w:t xml:space="preserve"> </w:t>
      </w: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  <w:r>
        <w:t xml:space="preserve">, 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4"/>
    <w:bookmarkStart w:id="18" w:name="set-up-again-same-four-lines"/>
    <w:p>
      <w:pPr>
        <w:pStyle w:val="Heading1"/>
      </w:pPr>
      <w:r>
        <w:t xml:space="preserve">Set Up Again — Same Four Lines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  </w:t>
      </w:r>
      <w:r>
        <w:rPr>
          <w:rStyle w:val="CommentTok"/>
        </w:rPr>
        <w:t xml:space="preserve">#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</w:t>
      </w:r>
      <w:r>
        <w:rPr>
          <w:rStyle w:val="CommentTok"/>
        </w:rPr>
        <w:t xml:space="preserve"># the penguins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  </w:t>
      </w:r>
      <w:r>
        <w:rPr>
          <w:rStyle w:val="CommentTok"/>
        </w:rPr>
        <w:t xml:space="preserve"># leveneTest(), Anova()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  </w:t>
      </w:r>
      <w:r>
        <w:rPr>
          <w:rStyle w:val="CommentTok"/>
        </w:rPr>
        <w:t xml:space="preserve"># pairwise follow-up tests</w:t>
      </w:r>
    </w:p>
    <w:p>
      <w:pPr>
        <w:pStyle w:val="SourceCode"/>
      </w:pPr>
      <w:r>
        <w:rPr>
          <w:rStyle w:val="CommentTok"/>
        </w:rPr>
        <w:t xml:space="preserve"># The same data and model as Lecture 19 ---------------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species)</w:t>
      </w:r>
      <w:r>
        <w:br/>
      </w:r>
      <w:r>
        <w:br/>
      </w:r>
      <w:r>
        <w:rPr>
          <w:rStyle w:val="NormalTok"/>
        </w:rPr>
        <w:t xml:space="preserve">mass_model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</w:p>
    <w:p>
      <w:pPr>
        <w:pStyle w:val="FirstParagraph"/>
      </w:pPr>
      <w:r>
        <w:t xml:space="preserve">Every script starts from the raw data. Nothing today depends on objects left</w:t>
      </w:r>
      <w:r>
        <w:t xml:space="preserve"> </w:t>
      </w:r>
      <w:r>
        <w:t xml:space="preserve">over in last lecture’s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library(palmerpenguins)</w:t>
            </w:r>
            <w:r>
              <w:t xml:space="preserve"> </w:t>
            </w:r>
            <w:r>
              <w:t xml:space="preserve">again — base R has its own</w:t>
            </w:r>
            <w:r>
              <w:t xml:space="preserve"> </w:t>
            </w:r>
            <w:r>
              <w:rPr>
                <w:rStyle w:val="VerbatimChar"/>
              </w:rPr>
              <w:t xml:space="preserve">penguins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body_mass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body_mass_g</w:t>
            </w:r>
            <w:r>
              <w:t xml:space="preserve">.</w:t>
            </w:r>
          </w:p>
          <w:p/>
        </w:tc>
      </w:tr>
    </w:tbl>
    <w:bookmarkEnd w:id="18"/>
    <w:bookmarkStart w:id="22" w:name="set-2-the-assumptions"/>
    <w:p>
      <w:pPr>
        <w:pStyle w:val="Heading1"/>
      </w:pPr>
      <w:r>
        <w:t xml:space="preserve">🧩 Set 2 · The Assumptions</w:t>
      </w:r>
    </w:p>
    <w:p>
      <w:pPr>
        <w:pStyle w:val="FirstParagraph"/>
      </w:pPr>
      <w:r>
        <w:rPr>
          <w:b/>
          <w:bCs/>
        </w:rPr>
        <w:t xml:space="preserve">What a one-way ANOVA assumes: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Independent</w:t>
      </w:r>
      <w:r>
        <w:t xml:space="preserve"> </w:t>
      </w:r>
      <w:r>
        <w:t xml:space="preserve">observations — a design question, not a test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are normally distributed</w:t>
      </w:r>
    </w:p>
    <w:p>
      <w:pPr>
        <w:pStyle w:val="Compact"/>
        <w:numPr>
          <w:ilvl w:val="0"/>
          <w:numId w:val="1006"/>
        </w:numPr>
      </w:pPr>
      <w:r>
        <w:t xml:space="preserve">The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 </w:t>
      </w:r>
      <w:r>
        <w:t xml:space="preserve">(homoscedasticity)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Assumption 1 is about how the data were collected — no R function can rescue</w:t>
            </w:r>
            <w:r>
              <w:t xml:space="preserve"> </w:t>
            </w:r>
            <w:r>
              <w:t xml:space="preserve">it. 2 and 3 we can look at directly, and that is what the next few slides do.</w:t>
            </w:r>
          </w:p>
          <w:p/>
        </w:tc>
      </w:tr>
    </w:tbl>
    <w:bookmarkEnd w:id="22"/>
    <w:bookmarkStart w:id="25" w:name="normality-is-about-the-residuals"/>
    <w:p>
      <w:pPr>
        <w:pStyle w:val="Heading1"/>
      </w:pPr>
      <w:r>
        <w:t xml:space="preserve">Normality Is About the</w:t>
      </w:r>
      <w:r>
        <w:t xml:space="preserve"> </w:t>
      </w:r>
      <w:r>
        <w:rPr>
          <w:i/>
          <w:iCs/>
        </w:rPr>
        <w:t xml:space="preserve">Residuals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 one bird’s miss: its mass minus its species’ mean.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residual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group</m:t>
              </m:r>
            </m:sub>
          </m:sSub>
        </m:oMath>
      </m:oMathPara>
    </w:p>
    <w:p>
      <w:pPr>
        <w:pStyle w:val="FirstParagraph"/>
      </w:pPr>
      <w:r>
        <w:t xml:space="preserve">ANOVA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the raw masses to be normal — pooled across three</w:t>
      </w:r>
      <w:r>
        <w:t xml:space="preserve"> </w:t>
      </w:r>
      <w:r>
        <w:t xml:space="preserve">species with different means they are not even supposed to be. It requires the</w:t>
      </w:r>
      <w:r>
        <w:t xml:space="preserve"> </w:t>
      </w:r>
      <w:r>
        <w:rPr>
          <w:b/>
          <w:bCs/>
        </w:rPr>
        <w:t xml:space="preserve">misses</w:t>
      </w:r>
      <w:r>
        <w:t xml:space="preserve"> </w:t>
      </w:r>
      <w:r>
        <w:t xml:space="preserve">to be normal.</w:t>
      </w:r>
    </w:p>
    <w:p>
      <w:pPr>
        <w:pStyle w:val="SourceCode"/>
      </w:pPr>
      <w:r>
        <w:rPr>
          <w:rStyle w:val="CommentTok"/>
        </w:rPr>
        <w:t xml:space="preserve"># What the residuals look like ------------------------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(mass_model),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1          2          3          4 </w:t>
      </w:r>
      <w:r>
        <w:br/>
      </w:r>
      <w:r>
        <w:rPr>
          <w:rStyle w:val="VerbatimChar"/>
        </w:rPr>
        <w:t xml:space="preserve">  49.33775   99.33775 -450.66225 -250.66225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Shapiro on the raw</w:t>
            </w:r>
            <w:r>
              <w:t xml:space="preserve"> </w:t>
            </w:r>
            <w:r>
              <w:rPr>
                <w:rStyle w:val="VerbatimChar"/>
              </w:rPr>
              <w:t xml:space="preserve">body_mass_g</w:t>
            </w:r>
            <w:r>
              <w:t xml:space="preserve"> </w:t>
            </w:r>
            <w:r>
              <w:t xml:space="preserve">is a different, wrong test. Always</w:t>
            </w:r>
            <w:r>
              <w:t xml:space="preserve"> </w:t>
            </w:r>
            <w:r>
              <w:rPr>
                <w:rStyle w:val="VerbatimChar"/>
              </w:rPr>
              <w:t xml:space="preserve">residuals(model)</w:t>
            </w:r>
            <w:r>
              <w:t xml:space="preserve">.</w:t>
            </w:r>
          </w:p>
          <w:p/>
        </w:tc>
      </w:tr>
    </w:tbl>
    <w:bookmarkEnd w:id="25"/>
    <w:bookmarkStart w:id="31" w:name="X7b68acfa06e1b0622e44a753e36f5d7aa783e21"/>
    <w:p>
      <w:pPr>
        <w:pStyle w:val="Heading1"/>
      </w:pPr>
      <w:r>
        <w:t xml:space="preserve">Assumption 2 —</w:t>
      </w:r>
      <w:r>
        <w:t xml:space="preserve"> </w:t>
      </w:r>
      <w:r>
        <w:rPr>
          <w:rStyle w:val="VerbatimChar"/>
        </w:rPr>
        <w:t xml:space="preserve">plot(model)</w:t>
      </w:r>
      <w:r>
        <w:t xml:space="preserve">, the Same Four Panels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(mass_model)</w:t>
      </w:r>
    </w:p>
    <w:p>
      <w:pPr>
        <w:pStyle w:val="FirstParagraph"/>
      </w:pPr>
      <w:r>
        <w:drawing>
          <wp:inline>
            <wp:extent cx="2286000" cy="141316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one_way_anova_2_lecture_files/figure-docx/diagnostic-plots-1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with ~340 penguins, will the Q-Q panel track the line?</w:t>
            </w:r>
          </w:p>
          <w:p/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Three vertical stripes</w:t>
      </w:r>
      <w:r>
        <w:t xml:space="preserve"> </w:t>
      </w:r>
      <w:r>
        <w:t xml:space="preserve">in panels 1 and 3 — a categorical X has only three</w:t>
      </w:r>
      <w:r>
        <w:t xml:space="preserve"> </w:t>
      </w:r>
      <w:r>
        <w:t xml:space="preserve">fitted values. Normal, not a problem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Panel 2 (Normal Q-Q)</w:t>
      </w:r>
      <w:r>
        <w:t xml:space="preserve"> </w:t>
      </w:r>
      <w:r>
        <w:t xml:space="preserve">is the normality check</w:t>
      </w:r>
    </w:p>
    <w:p>
      <w:pPr>
        <w:pStyle w:val="Compact"/>
        <w:numPr>
          <w:ilvl w:val="0"/>
          <w:numId w:val="1007"/>
        </w:numPr>
      </w:pPr>
      <w:r>
        <w:t xml:space="preserve">Panels 1 &amp; 3 show whether the</w:t>
      </w:r>
      <w:r>
        <w:t xml:space="preserve"> </w:t>
      </w:r>
      <w:r>
        <w:rPr>
          <w:b/>
          <w:bCs/>
        </w:rPr>
        <w:t xml:space="preserve">stripe heights</w:t>
      </w:r>
      <w:r>
        <w:t xml:space="preserve"> </w:t>
      </w:r>
      <w:r>
        <w:t xml:space="preserve">match — assumption 3 by eye</w:t>
      </w:r>
    </w:p>
    <w:bookmarkEnd w:id="31"/>
    <w:bookmarkStart w:id="34" w:name="normality-shapiro-wilk-as-the-backup"/>
    <w:p>
      <w:pPr>
        <w:pStyle w:val="Heading1"/>
      </w:pPr>
      <w:r>
        <w:t xml:space="preserve">Normality — Shapiro-Wilk as the Backup</w:t>
      </w:r>
    </w:p>
    <w:p>
      <w:pPr>
        <w:pStyle w:val="SourceCode"/>
      </w:pPr>
      <w:r>
        <w:rPr>
          <w:rStyle w:val="CommentTok"/>
        </w:rPr>
        <w:t xml:space="preserve"># Shapiro-Wilk on the RESIDUALS -----------------------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(mass_model))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residuals(mass_model)</w:t>
      </w:r>
      <w:r>
        <w:br/>
      </w:r>
      <w:r>
        <w:rPr>
          <w:rStyle w:val="VerbatimChar"/>
        </w:rPr>
        <w:t xml:space="preserve">W = 0.99166, p-value = 0.05118</w:t>
      </w:r>
    </w:p>
    <w:p>
      <w:pPr>
        <w:pStyle w:val="FirstParagraph"/>
      </w:pPr>
      <w:r>
        <w:rPr>
          <w:b/>
          <w:bCs/>
        </w:rPr>
        <w:t xml:space="preserve">W = 0.992,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= 0.051</w:t>
      </w:r>
      <w:r>
        <w:t xml:space="preserve"> </w:t>
      </w:r>
      <w:r>
        <w:t xml:space="preserve">— just above 0.05.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the residuals are normal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no evidence against normality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Large-sample caution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~340 birds Shapiro-Wilk flags</w:t>
            </w:r>
            <w:r>
              <w:t xml:space="preserve"> </w:t>
            </w:r>
            <w:r>
              <w:rPr>
                <w:i/>
                <w:iCs/>
              </w:rPr>
              <w:t xml:space="preserve">tiny</w:t>
            </w:r>
            <w:r>
              <w:t xml:space="preserve"> </w:t>
            </w:r>
            <w:r>
              <w:t xml:space="preserve">departures. A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of 0.051 is not</w:t>
            </w:r>
            <w:r>
              <w:t xml:space="preserve"> </w:t>
            </w:r>
            <w:r>
              <w:t xml:space="preserve">“barely passed”</w:t>
            </w:r>
            <w:r>
              <w:t xml:space="preserve"> </w:t>
            </w:r>
            <w:r>
              <w:t xml:space="preserve">— it is</w:t>
            </w:r>
            <w:r>
              <w:t xml:space="preserve"> </w:t>
            </w:r>
            <w:r>
              <w:t xml:space="preserve">“the test is so sensitive at this n that it is nearly</w:t>
            </w:r>
            <w:r>
              <w:t xml:space="preserve"> </w:t>
            </w:r>
            <w:r>
              <w:t xml:space="preserve">flagging a QQ plot that looks fine.”</w:t>
            </w:r>
            <w:r>
              <w:t xml:space="preserve"> </w:t>
            </w:r>
            <w:r>
              <w:t xml:space="preserve">Trust the</w:t>
            </w:r>
            <w:r>
              <w:t xml:space="preserve"> </w:t>
            </w:r>
            <w:r>
              <w:rPr>
                <w:b/>
                <w:bCs/>
              </w:rPr>
              <w:t xml:space="preserve">plot</w:t>
            </w:r>
            <w:r>
              <w:t xml:space="preserve">, use the test as a</w:t>
            </w:r>
            <w:r>
              <w:t xml:space="preserve"> </w:t>
            </w:r>
            <w:r>
              <w:t xml:space="preserve">second opinion.</w:t>
            </w:r>
          </w:p>
          <w:p/>
        </w:tc>
      </w:tr>
    </w:tbl>
    <w:bookmarkEnd w:id="34"/>
    <w:bookmarkStart w:id="37" w:name="assumption-3-equal-variance-by-eye-first"/>
    <w:p>
      <w:pPr>
        <w:pStyle w:val="Heading1"/>
      </w:pPr>
      <w:r>
        <w:t xml:space="preserve">Assumption 3 — Equal Variance by Eye First</w:t>
      </w:r>
    </w:p>
    <w:p>
      <w:pPr>
        <w:pStyle w:val="SourceCode"/>
      </w:pPr>
      <w:r>
        <w:rPr>
          <w:rStyle w:val="CommentTok"/>
        </w:rPr>
        <w:t xml:space="preserve"># The spread of each group ----------------------------</w:t>
      </w:r>
      <w:r>
        <w:br/>
      </w:r>
      <w:r>
        <w:rPr>
          <w:rStyle w:val="NormalTok"/>
        </w:rPr>
        <w:t xml:space="preserve">penguins_df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(body_mass_g))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species       n  mean    sd</w:t>
      </w:r>
      <w:r>
        <w:br/>
      </w:r>
      <w:r>
        <w:rPr>
          <w:rStyle w:val="VerbatimChar"/>
        </w:rPr>
        <w:t xml:space="preserve">  &lt;fct&gt;     &lt;int&gt; &lt;dbl&gt; &lt;dbl&gt;</w:t>
      </w:r>
      <w:r>
        <w:br/>
      </w:r>
      <w:r>
        <w:rPr>
          <w:rStyle w:val="VerbatimChar"/>
        </w:rPr>
        <w:t xml:space="preserve">1 Adelie      151 3701.  459.</w:t>
      </w:r>
      <w:r>
        <w:br/>
      </w:r>
      <w:r>
        <w:rPr>
          <w:rStyle w:val="VerbatimChar"/>
        </w:rPr>
        <w:t xml:space="preserve">2 Chinstrap    68 3733.  384.</w:t>
      </w:r>
      <w:r>
        <w:br/>
      </w:r>
      <w:r>
        <w:rPr>
          <w:rStyle w:val="VerbatimChar"/>
        </w:rPr>
        <w:t xml:space="preserve">3 Gentoo      123 5076.  504.</w:t>
      </w:r>
    </w:p>
    <w:p>
      <w:pPr>
        <w:pStyle w:val="Compact"/>
        <w:numPr>
          <w:ilvl w:val="0"/>
          <w:numId w:val="1009"/>
        </w:numPr>
      </w:pPr>
      <w:r>
        <w:t xml:space="preserve">Adelie</w:t>
      </w:r>
      <w:r>
        <w:t xml:space="preserve"> </w:t>
      </w:r>
      <w:r>
        <w:rPr>
          <w:b/>
          <w:bCs/>
        </w:rPr>
        <w:t xml:space="preserve">459</w:t>
      </w:r>
      <w:r>
        <w:t xml:space="preserve">, Chinstrap</w:t>
      </w:r>
      <w:r>
        <w:t xml:space="preserve"> </w:t>
      </w:r>
      <w:r>
        <w:rPr>
          <w:b/>
          <w:bCs/>
        </w:rPr>
        <w:t xml:space="preserve">384</w:t>
      </w:r>
      <w:r>
        <w:t xml:space="preserve">, Gentoo</w:t>
      </w:r>
      <w:r>
        <w:t xml:space="preserve"> </w:t>
      </w:r>
      <w:r>
        <w:rPr>
          <w:b/>
          <w:bCs/>
        </w:rPr>
        <w:t xml:space="preserve">504</w:t>
      </w:r>
    </w:p>
    <w:p>
      <w:pPr>
        <w:pStyle w:val="Compact"/>
        <w:numPr>
          <w:ilvl w:val="0"/>
          <w:numId w:val="1009"/>
        </w:numPr>
      </w:pPr>
      <w:r>
        <w:t xml:space="preserve">The biggest sd is about</w:t>
      </w:r>
      <w:r>
        <w:t xml:space="preserve"> </w:t>
      </w:r>
      <w:r>
        <w:rPr>
          <w:b/>
          <w:bCs/>
        </w:rPr>
        <w:t xml:space="preserve">1.3×</w:t>
      </w:r>
      <w:r>
        <w:t xml:space="preserve"> </w:t>
      </w:r>
      <w:r>
        <w:t xml:space="preserve">the smallest</w:t>
      </w:r>
    </w:p>
    <w:p>
      <w:pPr>
        <w:pStyle w:val="Compact"/>
        <w:numPr>
          <w:ilvl w:val="0"/>
          <w:numId w:val="1009"/>
        </w:numPr>
      </w:pPr>
      <w:r>
        <w:t xml:space="preserve">Combined with</w:t>
      </w:r>
      <w:r>
        <w:t xml:space="preserve"> </w:t>
      </w:r>
      <w:r>
        <w:rPr>
          <w:b/>
          <w:bCs/>
        </w:rPr>
        <w:t xml:space="preserve">unbalanced</w:t>
      </w:r>
      <w:r>
        <w:t xml:space="preserve"> </w:t>
      </w:r>
      <w:r>
        <w:t xml:space="preserve">n (151 / 68 / 123), that is the situation where</w:t>
      </w:r>
      <w:r>
        <w:t xml:space="preserve"> </w:t>
      </w:r>
      <w:r>
        <w:t xml:space="preserve">unequal variance actually matters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Rule of thumb: equal n makes ANOVA forgiving about unequal variance. Unequal n</w:t>
            </w:r>
            <w:r>
              <w:t xml:space="preserve"> </w:t>
            </w:r>
            <w:r>
              <w:t xml:space="preserve">does not.</w:t>
            </w:r>
          </w:p>
          <w:p/>
        </w:tc>
      </w:tr>
    </w:tbl>
    <w:bookmarkEnd w:id="37"/>
    <w:bookmarkStart w:id="42" w:name="equal-variance-levenes-test"/>
    <w:p>
      <w:pPr>
        <w:pStyle w:val="Heading1"/>
      </w:pPr>
      <w:r>
        <w:t xml:space="preserve">Equal Variance — Levene’s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given those sds, will Levene’s test call the variances</w:t>
            </w:r>
            <w:r>
              <w:t xml:space="preserve"> </w:t>
            </w:r>
            <w:r>
              <w:rPr>
                <w:b/>
                <w:bCs/>
              </w:rPr>
              <w:t xml:space="preserve">equal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&gt; 0.05) or</w:t>
            </w:r>
            <w:r>
              <w:t xml:space="preserve"> </w:t>
            </w:r>
            <w:r>
              <w:rPr>
                <w:b/>
                <w:bCs/>
              </w:rPr>
              <w:t xml:space="preserve">unequal</w:t>
            </w:r>
            <w:r>
              <w:t xml:space="preserve">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H0: all groups have equal variance 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  Pr(&gt;F)   </w:t>
      </w:r>
      <w:r>
        <w:br/>
      </w:r>
      <w:r>
        <w:rPr>
          <w:rStyle w:val="VerbatimChar"/>
        </w:rPr>
        <w:t xml:space="preserve">group   2  5.1203 0.006445 **</w:t>
      </w:r>
      <w:r>
        <w:br/>
      </w:r>
      <w:r>
        <w:rPr>
          <w:rStyle w:val="VerbatimChar"/>
        </w:rPr>
        <w:t xml:space="preserve">      339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F = 5.12,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= 0.0064</w:t>
      </w:r>
    </w:p>
    <w:p>
      <w:pPr>
        <w:pStyle w:val="BodyText"/>
      </w:pPr>
      <w:r>
        <w:rPr>
          <w:i/>
          <w:iCs/>
        </w:rPr>
        <w:t xml:space="preserve">p</w:t>
      </w:r>
      <w:r>
        <w:t xml:space="preserve"> </w:t>
      </w:r>
      <w:r>
        <w:t xml:space="preserve">&lt; 0.05 →</w:t>
      </w:r>
      <w:r>
        <w:t xml:space="preserve"> </w:t>
      </w:r>
      <w:r>
        <w:rPr>
          <w:b/>
          <w:bCs/>
        </w:rPr>
        <w:t xml:space="preserve">reject H₀</w:t>
      </w:r>
      <w:r>
        <w:t xml:space="preserve"> </w:t>
      </w:r>
      <w:r>
        <w:t xml:space="preserve">→ the variances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equal.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 the classic ANOVA we ran last lecture has a</w:t>
            </w:r>
            <w:r>
              <w:t xml:space="preserve"> </w:t>
            </w:r>
            <w:r>
              <w:rPr>
                <w:b/>
                <w:bCs/>
              </w:rPr>
              <w:t xml:space="preserve">violated assumption</w:t>
            </w:r>
            <w:r>
              <w:t xml:space="preserve">. This is</w:t>
            </w:r>
            <w:r>
              <w:t xml:space="preserve"> </w:t>
            </w:r>
            <w:r>
              <w:t xml:space="preserve">not a mistake in the slides — it is what this data set does. Real data does</w:t>
            </w:r>
            <w:r>
              <w:t xml:space="preserve"> </w:t>
            </w:r>
            <w:r>
              <w:t xml:space="preserve">this constantly.</w:t>
            </w:r>
          </w:p>
          <w:p/>
        </w:tc>
      </w:tr>
    </w:tbl>
    <w:bookmarkEnd w:id="42"/>
    <w:bookmarkStart w:id="45" w:name="when-equal-variance-fails-welchs-anova"/>
    <w:p>
      <w:pPr>
        <w:pStyle w:val="Heading1"/>
      </w:pPr>
      <w:r>
        <w:t xml:space="preserve">When Equal Variance Fails — Welch’s ANOVA</w:t>
      </w:r>
    </w:p>
    <w:p>
      <w:pPr>
        <w:pStyle w:val="SourceCode"/>
      </w:pPr>
      <w:r>
        <w:rPr>
          <w:rStyle w:val="CommentTok"/>
        </w:rPr>
        <w:t xml:space="preserve"># Does not assume equal variances ---------------------</w:t>
      </w:r>
      <w:r>
        <w:br/>
      </w:r>
      <w:r>
        <w:rPr>
          <w:rStyle w:val="FunctionTok"/>
        </w:rPr>
        <w:t xml:space="preserve">oneway.test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penguins_df,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One-way analysis of means (not assuming equal variances)</w:t>
      </w:r>
      <w:r>
        <w:br/>
      </w:r>
      <w:r>
        <w:br/>
      </w:r>
      <w:r>
        <w:rPr>
          <w:rStyle w:val="VerbatimChar"/>
        </w:rPr>
        <w:t xml:space="preserve">data:  body_mass_g and species</w:t>
      </w:r>
      <w:r>
        <w:br/>
      </w:r>
      <w:r>
        <w:rPr>
          <w:rStyle w:val="VerbatimChar"/>
        </w:rPr>
        <w:t xml:space="preserve">F = 317.57, num df = 2.00, denom df = 189.48, p-value &lt;</w:t>
      </w:r>
      <w:r>
        <w:br/>
      </w:r>
      <w:r>
        <w:rPr>
          <w:rStyle w:val="VerbatimChar"/>
        </w:rPr>
        <w:t xml:space="preserve">2.2e-16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 = 317.6</w:t>
      </w:r>
      <w:r>
        <w:t xml:space="preserve">, num df 2,</w:t>
      </w:r>
      <w:r>
        <w:t xml:space="preserve"> </w:t>
      </w:r>
      <w:r>
        <w:rPr>
          <w:b/>
          <w:bCs/>
        </w:rPr>
        <w:t xml:space="preserve">denom df 189.5</w:t>
      </w:r>
      <w:r>
        <w:t xml:space="preserve">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</w:t>
      </w:r>
    </w:p>
    <w:p>
      <w:pPr>
        <w:pStyle w:val="Compact"/>
        <w:numPr>
          <w:ilvl w:val="0"/>
          <w:numId w:val="1010"/>
        </w:numPr>
      </w:pPr>
      <w:r>
        <w:t xml:space="preserve">Fractional denominator df is Welch’s signature — it is the same correction as</w:t>
      </w:r>
      <w:r>
        <w:t xml:space="preserve"> </w:t>
      </w:r>
      <w:r>
        <w:t xml:space="preserve">Welch’s</w:t>
      </w:r>
      <w:r>
        <w:t xml:space="preserve"> </w:t>
      </w:r>
      <w:r>
        <w:rPr>
          <w:i/>
          <w:iCs/>
        </w:rPr>
        <w:t xml:space="preserve">t</w:t>
      </w:r>
      <w:r>
        <w:t xml:space="preserve">-test, which is R’s default</w:t>
      </w:r>
      <w:r>
        <w:t xml:space="preserve"> </w:t>
      </w:r>
      <w:r>
        <w:rPr>
          <w:rStyle w:val="VerbatimChar"/>
        </w:rPr>
        <w:t xml:space="preserve">t.test()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decision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Levene says unequal →</w:t>
            </w:r>
            <w:r>
              <w:t xml:space="preserve"> </w:t>
            </w:r>
            <w:r>
              <w:rPr>
                <w:b/>
                <w:bCs/>
              </w:rPr>
              <w:t xml:space="preserve">report the Welch F</w:t>
            </w:r>
            <w:r>
              <w:t xml:space="preserve">. The conclusion does not change</w:t>
            </w:r>
            <w:r>
              <w:t xml:space="preserve"> </w:t>
            </w:r>
            <w:r>
              <w:t xml:space="preserve">(both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are far below 0.001) but the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test is the Welch one.</w:t>
            </w:r>
          </w:p>
          <w:p/>
        </w:tc>
      </w:tr>
    </w:tbl>
    <w:bookmarkEnd w:id="45"/>
    <w:bookmarkStart w:id="48" w:name="a-decision-table-you-can-keep"/>
    <w:p>
      <w:pPr>
        <w:pStyle w:val="Heading1"/>
      </w:pPr>
      <w:r>
        <w:t xml:space="preserve">A Decision Table You Can Keep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742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 here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What to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 + Shapiro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= 0.051, plot fine</w:t>
            </w:r>
          </w:p>
        </w:tc>
        <w:tc>
          <w:tcPr/>
          <w:p>
            <w:pPr>
              <w:pStyle w:val="Compact"/>
            </w:pPr>
            <w:r>
              <w:t xml:space="preserve">residuals ~normal</w:t>
            </w:r>
          </w:p>
        </w:tc>
        <w:tc>
          <w:tcPr/>
          <w:p>
            <w:pPr>
              <w:pStyle w:val="Compact"/>
            </w:pPr>
            <w:r>
              <w:t xml:space="preserve">fine either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= 0.0064</w:t>
            </w:r>
          </w:p>
        </w:tc>
        <w:tc>
          <w:tcPr/>
          <w:p>
            <w:pPr>
              <w:pStyle w:val="Compact"/>
            </w:pPr>
            <w:r>
              <w:t xml:space="preserve">variances</w:t>
            </w:r>
            <w:r>
              <w:t xml:space="preserve"> </w:t>
            </w:r>
            <w:r>
              <w:rPr>
                <w:b/>
                <w:bCs/>
              </w:rPr>
              <w:t xml:space="preserve">unequal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oneway.test(var.equal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 fail badly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normality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variance gone</w:t>
            </w:r>
          </w:p>
        </w:tc>
        <w:tc>
          <w:tcPr/>
          <w:p>
            <w:pPr>
              <w:pStyle w:val="Compact"/>
            </w:pPr>
            <w:r>
              <w:t xml:space="preserve">Kruskal-Wallis (rank-based)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For reference only — you do not run this today.</w:t>
            </w:r>
            <w:r>
              <w:t xml:space="preserve"> </w:t>
            </w:r>
            <w:r>
              <w:t xml:space="preserve">The rank-based backup is</w:t>
            </w:r>
            <w:r>
              <w:t xml:space="preserve"> </w:t>
            </w:r>
            <w:r>
              <w:rPr>
                <w:rStyle w:val="VerbatimChar"/>
              </w:rPr>
              <w:t xml:space="preserve">kruskal.test(body_mass_g ~ species, data = penguins_df)</w:t>
            </w:r>
            <w:r>
              <w:t xml:space="preserve"> </w:t>
            </w:r>
            <w:r>
              <w:t xml:space="preserve">→ χ² = 217.6, df = 2,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0.001. Same answer again. When three different</w:t>
            </w:r>
            <w:r>
              <w:t xml:space="preserve"> </w:t>
            </w:r>
            <w:r>
              <w:t xml:space="preserve">tests agree, you can stop worrying about which one you picked.</w:t>
            </w:r>
          </w:p>
          <w:p/>
        </w:tc>
      </w:tr>
    </w:tbl>
    <w:bookmarkEnd w:id="48"/>
    <w:bookmarkStart w:id="51" w:name="what-would-change-the-answer"/>
    <w:p>
      <w:pPr>
        <w:pStyle w:val="Heading1"/>
      </w:pPr>
      <w:r>
        <w:t xml:space="preserve">What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Change the Answer?</w:t>
      </w:r>
    </w:p>
    <w:p>
      <w:pPr>
        <w:pStyle w:val="FirstParagraph"/>
      </w:pPr>
      <w:r>
        <w:t xml:space="preserve">Here all three tests say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0.001, so the violated assumption cost us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reason to skip the check. Unequal variance with unequal n can</w:t>
      </w:r>
      <w:r>
        <w:t xml:space="preserve"> </w:t>
      </w:r>
      <w:r>
        <w:t xml:space="preserve">push a</w:t>
      </w:r>
      <w:r>
        <w:t xml:space="preserve"> </w:t>
      </w:r>
      <w:r>
        <w:rPr>
          <w:i/>
          <w:iCs/>
        </w:rPr>
        <w:t xml:space="preserve">p</w:t>
      </w:r>
      <w:r>
        <w:t xml:space="preserve">-value across 0.05 in either direction — you only know which case you</w:t>
      </w:r>
      <w:r>
        <w:t xml:space="preserve"> </w:t>
      </w:r>
      <w:r>
        <w:t xml:space="preserve">are in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you look.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rule for this course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 → decide → test → report</w:t>
            </w:r>
            <w:r>
              <w:t xml:space="preserve"> </w:t>
            </w:r>
            <w:r>
              <w:rPr>
                <w:i/>
                <w:iCs/>
              </w:rPr>
              <w:t xml:space="preserve">the test you decided on</w:t>
            </w:r>
            <w:r>
              <w:t xml:space="preserve">. Not</w:t>
            </w:r>
            <w:r>
              <w:t xml:space="preserve"> </w:t>
            </w:r>
            <w:r>
              <w:t xml:space="preserve">“run everything</w:t>
            </w:r>
            <w:r>
              <w:t xml:space="preserve"> </w:t>
            </w:r>
            <w:r>
              <w:t xml:space="preserve">and report the smallest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.”</w:t>
            </w:r>
          </w:p>
          <w:p/>
        </w:tc>
      </w:tr>
    </w:tbl>
    <w:bookmarkEnd w:id="51"/>
    <w:bookmarkStart w:id="54" w:name="X3ee6df24af6e2479ded9764f9642b13e9e8a3af"/>
    <w:p>
      <w:pPr>
        <w:pStyle w:val="Heading1"/>
      </w:pPr>
      <w:r>
        <w:t xml:space="preserve">🧩 Set 3 · Follow-Up Tests —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Groups Differ?</w:t>
      </w:r>
    </w:p>
    <w:p>
      <w:pPr>
        <w:pStyle w:val="FirstParagraph"/>
      </w:pPr>
      <w:r>
        <w:t xml:space="preserve">The F-test said</w:t>
      </w:r>
      <w:r>
        <w:t xml:space="preserve"> </w:t>
      </w:r>
      <w:r>
        <w:t xml:space="preserve">“at least one species differs.”</w:t>
      </w:r>
      <w:r>
        <w:t xml:space="preserve"> </w:t>
      </w:r>
      <w:r>
        <w:t xml:space="preserve">Look back at the boxplot: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Gentoo</w:t>
      </w:r>
      <w:r>
        <w:t xml:space="preserve"> </w:t>
      </w:r>
      <w:r>
        <w:t xml:space="preserve">is obviously above the others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Adelie and Chinstrap</w:t>
      </w:r>
      <w:r>
        <w:t xml:space="preserve"> </w:t>
      </w:r>
      <w:r>
        <w:t xml:space="preserve">sit almost on top of each other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 is perfectly consistent with</w:t>
      </w:r>
      <w:r>
        <w:t xml:space="preserve"> </w:t>
      </w:r>
      <w:r>
        <w:rPr>
          <w:i/>
          <w:iCs/>
        </w:rPr>
        <w:t xml:space="preserve">Gentoo differs,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two do not.</w:t>
      </w:r>
      <w:r>
        <w:t xml:space="preserve"> </w:t>
      </w:r>
      <w:r>
        <w:t xml:space="preserve">The F-test cannot tell those stories apart.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significant F licenses you to go looking.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tell you what you</w:t>
            </w:r>
            <w:r>
              <w:t xml:space="preserve"> </w:t>
            </w:r>
            <w:r>
              <w:t xml:space="preserve">will find.</w:t>
            </w:r>
          </w:p>
          <w:p/>
        </w:tc>
      </w:tr>
    </w:tbl>
    <w:bookmarkEnd w:id="54"/>
    <w:bookmarkStart w:id="57" w:name="why-not-just-run-the-three-t-tests-now"/>
    <w:p>
      <w:pPr>
        <w:pStyle w:val="Heading1"/>
      </w:pPr>
      <w:r>
        <w:t xml:space="preserve">Why Not Just Run the Three t-Tests Now?</w:t>
      </w:r>
    </w:p>
    <w:p>
      <w:pPr>
        <w:pStyle w:val="FirstParagraph"/>
      </w:pPr>
      <w:r>
        <w:t xml:space="preserve">Because that is the problem we opened Lecture 19 with — three tests at α = 0.05</w:t>
      </w:r>
      <w:r>
        <w:t xml:space="preserve"> </w:t>
      </w:r>
      <w:r>
        <w:t xml:space="preserve">gives ~14% chance of a false positive.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(after-the-fact) test does the three comparisons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adjusts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-values so the family-wise error rate stays at 0.05.</w:t>
      </w:r>
    </w:p>
    <w:p>
      <w:pPr>
        <w:pStyle w:val="BodyText"/>
      </w:pPr>
      <w:r>
        <w:t xml:space="preserve">The standard adjustment for all-pairs comparisons is</w:t>
      </w:r>
      <w:r>
        <w:t xml:space="preserve"> </w:t>
      </w:r>
      <w:r>
        <w:rPr>
          <w:b/>
          <w:bCs/>
        </w:rPr>
        <w:t xml:space="preserve">Tukey’s HSD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“Tukey-adjusted”</w:t>
            </w:r>
            <w:r>
              <w:t xml:space="preserve"> </w:t>
            </w:r>
            <w:r>
              <w:t xml:space="preserve">means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-values printed have</w:t>
            </w:r>
            <w:r>
              <w:t xml:space="preserve"> </w:t>
            </w:r>
            <w:r>
              <w:rPr>
                <w:b/>
                <w:bCs/>
              </w:rPr>
              <w:t xml:space="preserve">already</w:t>
            </w:r>
            <w:r>
              <w:t xml:space="preserve"> </w:t>
            </w:r>
            <w:r>
              <w:t xml:space="preserve">been corrected.</w:t>
            </w:r>
            <w:r>
              <w:t xml:space="preserve"> </w:t>
            </w:r>
            <w:r>
              <w:t xml:space="preserve">You compare them with 0.05 directly — you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divide anything.</w:t>
            </w:r>
          </w:p>
          <w:p/>
        </w:tc>
      </w:tr>
    </w:tbl>
    <w:bookmarkEnd w:id="57"/>
    <w:bookmarkStart w:id="62" w:name="pairwise-comparisons-with-emmeans"/>
    <w:p>
      <w:pPr>
        <w:pStyle w:val="Heading1"/>
      </w:pPr>
      <w:r>
        <w:t xml:space="preserve">Pairwise Comparisons with</w:t>
      </w:r>
      <w:r>
        <w:t xml:space="preserve"> </w:t>
      </w:r>
      <w:r>
        <w:rPr>
          <w:rStyle w:val="VerbatimChar"/>
        </w:rPr>
        <w:t xml:space="preserve">emmeans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will</w:t>
            </w:r>
            <w:r>
              <w:t xml:space="preserve"> </w:t>
            </w:r>
            <w:r>
              <w:rPr>
                <w:b/>
                <w:bCs/>
              </w:rPr>
              <w:t xml:space="preserve">all three</w:t>
            </w:r>
            <w:r>
              <w:t xml:space="preserve"> </w:t>
            </w:r>
            <w:r>
              <w:t xml:space="preserve">species differ from each other, or will</w:t>
            </w:r>
            <w:r>
              <w:t xml:space="preserve"> </w:t>
            </w:r>
            <w:r>
              <w:t xml:space="preserve">two be statistically tied?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Estimated means + every pairwise comparison ---------</w:t>
      </w:r>
      <w:r>
        <w:br/>
      </w:r>
      <w:r>
        <w:rPr>
          <w:rStyle w:val="NormalTok"/>
        </w:rPr>
        <w:t xml:space="preserve">mass_emm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(mass_model,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br/>
      </w:r>
      <w:r>
        <w:rPr>
          <w:rStyle w:val="NormalTok"/>
        </w:rPr>
        <w:t xml:space="preserve">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</w:t>
      </w:r>
    </w:p>
    <w:p>
      <w:pPr>
        <w:pStyle w:val="SourceCode"/>
      </w:pPr>
      <w:r>
        <w:rPr>
          <w:rStyle w:val="VerbatimChar"/>
        </w:rPr>
        <w:t xml:space="preserve"> contrast           estimate   SE  df t.ratio p.value</w:t>
      </w:r>
      <w:r>
        <w:br/>
      </w:r>
      <w:r>
        <w:rPr>
          <w:rStyle w:val="VerbatimChar"/>
        </w:rPr>
        <w:t xml:space="preserve"> Adelie - Chinstrap    -32.4 67.5 339  -0.480  0.8807</w:t>
      </w:r>
      <w:r>
        <w:br/>
      </w:r>
      <w:r>
        <w:rPr>
          <w:rStyle w:val="VerbatimChar"/>
        </w:rPr>
        <w:t xml:space="preserve"> Adelie - Gentoo     -1375.4 56.1 339 -24.495 &lt;0.0001</w:t>
      </w:r>
      <w:r>
        <w:br/>
      </w:r>
      <w:r>
        <w:rPr>
          <w:rStyle w:val="VerbatimChar"/>
        </w:rPr>
        <w:t xml:space="preserve"> Chinstrap - Gentoo  -1342.9 69.9 339 -19.224 &lt;0.0001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FirstParagraph"/>
      </w:pPr>
      <w:r>
        <w:rPr>
          <w:b/>
          <w:bCs/>
        </w:rPr>
        <w:t xml:space="preserve">The answer:</w:t>
      </w:r>
    </w:p>
    <w:p>
      <w:pPr>
        <w:pStyle w:val="Compact"/>
        <w:numPr>
          <w:ilvl w:val="0"/>
          <w:numId w:val="1012"/>
        </w:numPr>
      </w:pPr>
      <w:r>
        <w:t xml:space="preserve">Adelie – Chinstrap: 32 g,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0.88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different</w:t>
      </w:r>
    </w:p>
    <w:p>
      <w:pPr>
        <w:pStyle w:val="Compact"/>
        <w:numPr>
          <w:ilvl w:val="0"/>
          <w:numId w:val="1012"/>
        </w:numPr>
      </w:pPr>
      <w:r>
        <w:t xml:space="preserve">Adelie – Gentoo: −1375 g,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0.0001</w:t>
      </w:r>
    </w:p>
    <w:p>
      <w:pPr>
        <w:pStyle w:val="Compact"/>
        <w:numPr>
          <w:ilvl w:val="0"/>
          <w:numId w:val="1012"/>
        </w:numPr>
      </w:pPr>
      <w:r>
        <w:t xml:space="preserve">Chinstrap – Gentoo: −1343 g,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0.0001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of the three species are</w:t>
            </w:r>
            <w:r>
              <w:t xml:space="preserve"> </w:t>
            </w:r>
            <w:r>
              <w:rPr>
                <w:b/>
                <w:bCs/>
              </w:rPr>
              <w:t xml:space="preserve">statistically indistinguishable</w:t>
            </w:r>
            <w:r>
              <w:t xml:space="preserve"> </w:t>
            </w:r>
            <w:r>
              <w:t xml:space="preserve">in mass.</w:t>
            </w:r>
            <w:r>
              <w:t xml:space="preserve"> </w:t>
            </w:r>
            <w:r>
              <w:t xml:space="preserve">“Significant ANOVA”</w:t>
            </w:r>
            <w:r>
              <w:t xml:space="preserve"> </w:t>
            </w:r>
            <w:r>
              <w:t xml:space="preserve">never meant</w:t>
            </w:r>
            <w:r>
              <w:t xml:space="preserve"> </w:t>
            </w:r>
            <w:r>
              <w:t xml:space="preserve">“everything differs.”</w:t>
            </w:r>
          </w:p>
          <w:p/>
        </w:tc>
      </w:tr>
    </w:tbl>
    <w:bookmarkEnd w:id="62"/>
    <w:bookmarkStart w:id="65" w:name="what-emmeans-gives-you"/>
    <w:p>
      <w:pPr>
        <w:pStyle w:val="Heading1"/>
      </w:pPr>
      <w:r>
        <w:t xml:space="preserve">What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Gives You</w:t>
      </w:r>
    </w:p>
    <w:p>
      <w:pPr>
        <w:pStyle w:val="SourceCode"/>
      </w:pPr>
      <w:r>
        <w:rPr>
          <w:rStyle w:val="CommentTok"/>
        </w:rPr>
        <w:t xml:space="preserve"># The group means, with CIs ---------------------------</w:t>
      </w:r>
      <w:r>
        <w:br/>
      </w:r>
      <w:r>
        <w:rPr>
          <w:rStyle w:val="NormalTok"/>
        </w:rPr>
        <w:t xml:space="preserve">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</w:t>
      </w:r>
    </w:p>
    <w:p>
      <w:pPr>
        <w:pStyle w:val="SourceCode"/>
      </w:pPr>
      <w:r>
        <w:rPr>
          <w:rStyle w:val="VerbatimChar"/>
        </w:rPr>
        <w:t xml:space="preserve"> species   emmean   SE  df lower.CL upper.CL</w:t>
      </w:r>
      <w:r>
        <w:br/>
      </w:r>
      <w:r>
        <w:rPr>
          <w:rStyle w:val="VerbatimChar"/>
        </w:rPr>
        <w:t xml:space="preserve"> Adelie      3701 37.6 339     3627     3775</w:t>
      </w:r>
      <w:r>
        <w:br/>
      </w:r>
      <w:r>
        <w:rPr>
          <w:rStyle w:val="VerbatimChar"/>
        </w:rPr>
        <w:t xml:space="preserve"> Chinstrap   3733 56.1 339     3623     3843</w:t>
      </w:r>
      <w:r>
        <w:br/>
      </w:r>
      <w:r>
        <w:rPr>
          <w:rStyle w:val="VerbatimChar"/>
        </w:rPr>
        <w:t xml:space="preserve"> Gentoo      5076 41.7 339     4994     5158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emmean</w:t>
      </w:r>
      <w:r>
        <w:t xml:space="preserve"> </w:t>
      </w:r>
      <w:r>
        <w:t xml:space="preserve">— the model’s estimate of each group mean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 and a 95%</w:t>
      </w:r>
      <w:r>
        <w:t xml:space="preserve"> </w:t>
      </w:r>
      <w:r>
        <w:rPr>
          <w:b/>
          <w:bCs/>
        </w:rPr>
        <w:t xml:space="preserve">confidence interval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emmeans(model, pairwise ~ species)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of two things:</w:t>
      </w:r>
      <w:r>
        <w:t xml:space="preserve"> </w:t>
      </w:r>
      <w:r>
        <w:rPr>
          <w:rStyle w:val="VerbatimChar"/>
        </w:rPr>
        <w:t xml:space="preserve">$emmeans</w:t>
      </w:r>
      <w:r>
        <w:t xml:space="preserve"> </w:t>
      </w:r>
      <w:r>
        <w:t xml:space="preserve">(the means) and</w:t>
      </w:r>
      <w:r>
        <w:t xml:space="preserve"> </w:t>
      </w:r>
      <w:r>
        <w:rPr>
          <w:rStyle w:val="VerbatimChar"/>
        </w:rPr>
        <w:t xml:space="preserve">$contrasts</w:t>
      </w:r>
      <w:r>
        <w:t xml:space="preserve"> </w:t>
      </w:r>
      <w:r>
        <w:t xml:space="preserve">(the comparisons)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emmeans(model, ~ species)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pairwise</w:t>
            </w:r>
            <w:r>
              <w:t xml:space="preserve"> </w:t>
            </w:r>
            <w:r>
              <w:t xml:space="preserve">gives just the means.</w:t>
            </w:r>
          </w:p>
          <w:p/>
        </w:tc>
      </w:tr>
    </w:tbl>
    <w:bookmarkEnd w:id="65"/>
    <w:bookmarkStart w:id="68" w:name="X6ad618e26776527f6692ddfe34661e4b331b653"/>
    <w:p>
      <w:pPr>
        <w:pStyle w:val="Heading1"/>
      </w:pPr>
      <w:r>
        <w:t xml:space="preserve">Compact Letter Display — Who Shares a Letter?</w:t>
      </w:r>
    </w:p>
    <w:p>
      <w:pPr>
        <w:pStyle w:val="SourceCode"/>
      </w:pPr>
      <w:r>
        <w:rPr>
          <w:rStyle w:val="CommentTok"/>
        </w:rPr>
        <w:t xml:space="preserve"># Groups sharing a letter are NOT different -----------</w:t>
      </w:r>
      <w:r>
        <w:br/>
      </w:r>
      <w:r>
        <w:rPr>
          <w:rStyle w:val="NormalTok"/>
        </w:rPr>
        <w:t xml:space="preserve">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letters)</w:t>
      </w:r>
    </w:p>
    <w:p>
      <w:pPr>
        <w:pStyle w:val="SourceCode"/>
      </w:pPr>
      <w:r>
        <w:rPr>
          <w:rStyle w:val="VerbatimChar"/>
        </w:rPr>
        <w:t xml:space="preserve"> species   emmean   SE  df lower.CL upper.CL .group</w:t>
      </w:r>
      <w:r>
        <w:br/>
      </w:r>
      <w:r>
        <w:rPr>
          <w:rStyle w:val="VerbatimChar"/>
        </w:rPr>
        <w:t xml:space="preserve"> Adelie      3701 37.6 339     3627     3775  a    </w:t>
      </w:r>
      <w:r>
        <w:br/>
      </w:r>
      <w:r>
        <w:rPr>
          <w:rStyle w:val="VerbatimChar"/>
        </w:rPr>
        <w:t xml:space="preserve"> Chinstrap   3733 56.1 339     3623     3843  a    </w:t>
      </w:r>
      <w:r>
        <w:br/>
      </w:r>
      <w:r>
        <w:rPr>
          <w:rStyle w:val="VerbatimChar"/>
        </w:rPr>
        <w:t xml:space="preserve"> Gentoo      5076 41.7 339     4994     5158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P value adjustment: tukey method for comparing a family of 3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p>
      <w:pPr>
        <w:pStyle w:val="FirstParagraph"/>
      </w:pPr>
      <w:r>
        <w:rPr>
          <w:b/>
          <w:bCs/>
        </w:rPr>
        <w:t xml:space="preserve">How to read letters:</w:t>
      </w:r>
    </w:p>
    <w:p>
      <w:pPr>
        <w:pStyle w:val="Compact"/>
        <w:numPr>
          <w:ilvl w:val="0"/>
          <w:numId w:val="1014"/>
        </w:numPr>
      </w:pPr>
      <w:r>
        <w:t xml:space="preserve">Same letter →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significantly different</w:t>
      </w:r>
    </w:p>
    <w:p>
      <w:pPr>
        <w:pStyle w:val="Compact"/>
        <w:numPr>
          <w:ilvl w:val="0"/>
          <w:numId w:val="1014"/>
        </w:numPr>
      </w:pPr>
      <w:r>
        <w:t xml:space="preserve">Different letters → significantly different</w:t>
      </w:r>
    </w:p>
    <w:p>
      <w:pPr>
        <w:pStyle w:val="FirstParagraph"/>
      </w:pPr>
      <w:r>
        <w:t xml:space="preserve">Adelie</w:t>
      </w:r>
      <w:r>
        <w:t xml:space="preserve"> </w:t>
      </w:r>
      <w:r>
        <w:rPr>
          <w:b/>
          <w:bCs/>
        </w:rPr>
        <w:t xml:space="preserve">a</w:t>
      </w:r>
      <w:r>
        <w:t xml:space="preserve">, Chinstrap</w:t>
      </w:r>
      <w:r>
        <w:t xml:space="preserve"> </w:t>
      </w:r>
      <w:r>
        <w:rPr>
          <w:b/>
          <w:bCs/>
        </w:rPr>
        <w:t xml:space="preserve">a</w:t>
      </w:r>
      <w:r>
        <w:t xml:space="preserve">, Gentoo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the pairwise table in one glance.</w:t>
      </w:r>
      <w:r>
        <w:t xml:space="preserve"> </w:t>
      </w:r>
      <w:r>
        <w:t xml:space="preserve">This is the notation you see over the bars in published figures.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install.packages("multcomp")</w:t>
            </w:r>
          </w:p>
          <w:p/>
        </w:tc>
      </w:tr>
    </w:tbl>
    <w:bookmarkEnd w:id="68"/>
    <w:bookmarkStart w:id="71" w:name="the-backup-that-matches-welch"/>
    <w:p>
      <w:pPr>
        <w:pStyle w:val="Heading1"/>
      </w:pPr>
      <w:r>
        <w:t xml:space="preserve">The Backup That Matches Welch</w:t>
      </w:r>
    </w:p>
    <w:p>
      <w:pPr>
        <w:pStyle w:val="FirstParagraph"/>
      </w:pPr>
      <w:r>
        <w:t xml:space="preserve">Tukey through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uses the model’s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error — the thing Levene</w:t>
      </w:r>
      <w:r>
        <w:t xml:space="preserve"> </w:t>
      </w:r>
      <w:r>
        <w:t xml:space="preserve">told us to be careful about. The matching unequal-variance version:</w:t>
      </w:r>
    </w:p>
    <w:p>
      <w:pPr>
        <w:pStyle w:val="SourceCode"/>
      </w:pPr>
      <w:r>
        <w:rPr>
          <w:rStyle w:val="CommentTok"/>
        </w:rPr>
        <w:t xml:space="preserve"># Non-pooled SD, Holm-adjusted ------------------------</w:t>
      </w:r>
      <w:r>
        <w:br/>
      </w:r>
      <w:r>
        <w:rPr>
          <w:rStyle w:val="FunctionTok"/>
        </w:rPr>
        <w:t xml:space="preserve">pairwise.t.test</w:t>
      </w:r>
      <w:r>
        <w:rPr>
          <w:rStyle w:val="NormalTok"/>
        </w:rPr>
        <w:t xml:space="preserve">(penguins_df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</w:t>
      </w:r>
      <w:r>
        <w:br/>
      </w:r>
      <w:r>
        <w:rPr>
          <w:rStyle w:val="NormalTok"/>
        </w:rPr>
        <w:t xml:space="preserve">                penguins_df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pool.sd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t tests with non-pooled SD </w:t>
      </w:r>
      <w:r>
        <w:br/>
      </w:r>
      <w:r>
        <w:br/>
      </w:r>
      <w:r>
        <w:rPr>
          <w:rStyle w:val="VerbatimChar"/>
        </w:rPr>
        <w:t xml:space="preserve">data:  penguins_df$body_mass_g and penguins_df$species </w:t>
      </w:r>
      <w:r>
        <w:br/>
      </w:r>
      <w:r>
        <w:br/>
      </w:r>
      <w:r>
        <w:rPr>
          <w:rStyle w:val="VerbatimChar"/>
        </w:rPr>
        <w:t xml:space="preserve">          Adelie Chinstrap</w:t>
      </w:r>
      <w:r>
        <w:br/>
      </w:r>
      <w:r>
        <w:rPr>
          <w:rStyle w:val="VerbatimChar"/>
        </w:rPr>
        <w:t xml:space="preserve">Chinstrap 0.59   -        </w:t>
      </w:r>
      <w:r>
        <w:br/>
      </w:r>
      <w:r>
        <w:rPr>
          <w:rStyle w:val="VerbatimChar"/>
        </w:rPr>
        <w:t xml:space="preserve">Gentoo    &lt;2e-16 &lt;2e-16 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Compact"/>
        <w:numPr>
          <w:ilvl w:val="0"/>
          <w:numId w:val="1015"/>
        </w:numPr>
      </w:pPr>
      <w:r>
        <w:t xml:space="preserve">Adelie vs Chinstrap: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0.59</w:t>
      </w:r>
      <w:r>
        <w:t xml:space="preserve"> </w:t>
      </w:r>
      <w:r>
        <w:t xml:space="preserve">→ still not different</w:t>
      </w:r>
    </w:p>
    <w:p>
      <w:pPr>
        <w:pStyle w:val="Compact"/>
        <w:numPr>
          <w:ilvl w:val="0"/>
          <w:numId w:val="1015"/>
        </w:numPr>
      </w:pPr>
      <w:r>
        <w:t xml:space="preserve">Everything else: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2e-16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✅ Same story.</w:t>
            </w:r>
            <w:r>
              <w:t xml:space="preserve"> </w:t>
            </w:r>
            <w:r>
              <w:t xml:space="preserve">The letters stand. When the robust version agrees with the</w:t>
            </w:r>
            <w:r>
              <w:t xml:space="preserve"> </w:t>
            </w:r>
            <w:r>
              <w:t xml:space="preserve">standard one, report the standard one and say you checked.</w:t>
            </w:r>
          </w:p>
          <w:p/>
        </w:tc>
      </w:tr>
    </w:tbl>
    <w:bookmarkEnd w:id="71"/>
    <w:bookmarkStart w:id="77" w:name="plot-the-result-means-ci"/>
    <w:p>
      <w:pPr>
        <w:pStyle w:val="Heading1"/>
      </w:pPr>
      <w:r>
        <w:t xml:space="preserve">Plot the Result — Means ± CI</w:t>
      </w:r>
    </w:p>
    <w:p>
      <w:pPr>
        <w:pStyle w:val="SourceCode"/>
      </w:pPr>
      <w:r>
        <w:rPr>
          <w:rStyle w:val="NormalTok"/>
        </w:rPr>
        <w:t xml:space="preserve">mass_emm_plot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(mass_emm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mean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mass_emm_plot</w:t>
      </w:r>
    </w:p>
    <w:p>
      <w:pPr>
        <w:pStyle w:val="FirstParagraph"/>
      </w:pPr>
      <w:r>
        <w:drawing>
          <wp:inline>
            <wp:extent cx="2286000" cy="20574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one_way_anova_2_lecture_files/figure-docx/emmeans-plot-16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t xml:space="preserve">Adelie and Chinstrap intervals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— consistent with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0.88</w:t>
      </w:r>
    </w:p>
    <w:p>
      <w:pPr>
        <w:pStyle w:val="Compact"/>
        <w:numPr>
          <w:ilvl w:val="0"/>
          <w:numId w:val="1016"/>
        </w:numPr>
      </w:pPr>
      <w:r>
        <w:t xml:space="preserve">Gentoo’s interval is nowhere near the other two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Overlapping CIs are a</w:t>
            </w:r>
            <w:r>
              <w:t xml:space="preserve"> </w:t>
            </w:r>
            <w:r>
              <w:rPr>
                <w:b/>
                <w:bCs/>
              </w:rPr>
              <w:t xml:space="preserve">hint</w:t>
            </w:r>
            <w:r>
              <w:t xml:space="preserve">, not a test.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is the test; the plot</w:t>
            </w:r>
            <w:r>
              <w:t xml:space="preserve"> </w:t>
            </w:r>
            <w:r>
              <w:t xml:space="preserve">is how your reader sees it.</w:t>
            </w:r>
          </w:p>
          <w:p/>
        </w:tc>
      </w:tr>
    </w:tbl>
    <w:p>
      <w:pPr>
        <w:pStyle w:val="BodyText"/>
      </w:pPr>
      <w:r>
        <w:t xml:space="preserve">This is the ANOVA cousin of the mean ± SE plot from the summary-stats lecture.</w:t>
      </w:r>
    </w:p>
    <w:bookmarkEnd w:id="77"/>
    <w:bookmarkStart w:id="78" w:name="how-to-report-the-whole-thing"/>
    <w:p>
      <w:pPr>
        <w:pStyle w:val="Heading1"/>
      </w:pPr>
      <w:r>
        <w:t xml:space="preserve">How to Report the Whole Thing</w:t>
      </w:r>
    </w:p>
    <w:p>
      <w:pPr>
        <w:pStyle w:val="BlockText"/>
      </w:pPr>
      <w:r>
        <w:rPr>
          <w:i/>
          <w:iCs/>
        </w:rPr>
        <w:t xml:space="preserve">“Body mass differed among the three penguin species. Variances were unequal</w:t>
      </w:r>
      <w:r>
        <w:rPr>
          <w:i/>
          <w:iCs/>
        </w:rPr>
        <w:t xml:space="preserve"> </w:t>
      </w:r>
      <w:r>
        <w:rPr>
          <w:i/>
          <w:iCs/>
        </w:rPr>
        <w:t xml:space="preserve">(Levene’s test: F(2, 339) = 5.12, p = 0.006), so we report Welch’s ANOVA:</w:t>
      </w:r>
      <w:r>
        <w:rPr>
          <w:i/>
          <w:iCs/>
        </w:rPr>
        <w:t xml:space="preserve"> </w:t>
      </w:r>
      <w:r>
        <w:rPr>
          <w:i/>
          <w:iCs/>
        </w:rPr>
        <w:t xml:space="preserve">F(2, 189.5) = 317.6, p &lt; 0.001. Tukey-adjusted pairwise comparisons showed</w:t>
      </w:r>
      <w:r>
        <w:rPr>
          <w:i/>
          <w:iCs/>
        </w:rPr>
        <w:t xml:space="preserve"> </w:t>
      </w:r>
      <w:r>
        <w:rPr>
          <w:i/>
          <w:iCs/>
        </w:rPr>
        <w:t xml:space="preserve">that Gentoo penguins (5076 ± 42 g) were heavier than both Adelie (3701 ± 38 g,</w:t>
      </w:r>
      <w:r>
        <w:rPr>
          <w:i/>
          <w:iCs/>
        </w:rPr>
        <w:t xml:space="preserve"> </w:t>
      </w:r>
      <w:r>
        <w:rPr>
          <w:i/>
          <w:iCs/>
        </w:rPr>
        <w:t xml:space="preserve">p &lt; 0.001) and Chinstrap (3733 ± 56 g, p &lt; 0.001), while Adelie and Chinstrap</w:t>
      </w:r>
      <w:r>
        <w:rPr>
          <w:i/>
          <w:iCs/>
        </w:rPr>
        <w:t xml:space="preserve"> </w:t>
      </w:r>
      <w:r>
        <w:rPr>
          <w:i/>
          <w:iCs/>
        </w:rPr>
        <w:t xml:space="preserve">did not differ (p = 0.88).”</w:t>
      </w:r>
    </w:p>
    <w:p>
      <w:pPr>
        <w:pStyle w:val="FirstParagraph"/>
      </w:pPr>
      <w:r>
        <w:rPr>
          <w:b/>
          <w:bCs/>
        </w:rPr>
        <w:t xml:space="preserve">Every piece earns its place:</w:t>
      </w:r>
    </w:p>
    <w:p>
      <w:pPr>
        <w:pStyle w:val="Compact"/>
        <w:numPr>
          <w:ilvl w:val="0"/>
          <w:numId w:val="1017"/>
        </w:numPr>
      </w:pPr>
      <w:r>
        <w:t xml:space="preserve">the assumption you checked, and what you did about it</w:t>
      </w:r>
    </w:p>
    <w:p>
      <w:pPr>
        <w:pStyle w:val="Compact"/>
        <w:numPr>
          <w:ilvl w:val="0"/>
          <w:numId w:val="1017"/>
        </w:numPr>
      </w:pPr>
      <w:r>
        <w:t xml:space="preserve">the test,</w:t>
      </w:r>
      <w:r>
        <w:t xml:space="preserve"> </w:t>
      </w:r>
      <w:r>
        <w:rPr>
          <w:b/>
          <w:bCs/>
        </w:rPr>
        <w:t xml:space="preserve">F</w:t>
      </w:r>
      <w:r>
        <w:t xml:space="preserve">,</w:t>
      </w:r>
      <w:r>
        <w:t xml:space="preserve"> </w:t>
      </w:r>
      <w:r>
        <w:rPr>
          <w:b/>
          <w:bCs/>
        </w:rPr>
        <w:t xml:space="preserve">both df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p</w:t>
      </w:r>
    </w:p>
    <w:p>
      <w:pPr>
        <w:pStyle w:val="Compact"/>
        <w:numPr>
          <w:ilvl w:val="0"/>
          <w:numId w:val="1017"/>
        </w:numPr>
      </w:pPr>
      <w:r>
        <w:t xml:space="preserve">the follow-up, named as adjusted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means ± SE</w:t>
      </w:r>
      <w:r>
        <w:t xml:space="preserve">, so a reader can see the size of the effect</w:t>
      </w:r>
    </w:p>
    <w:p>
      <w:pPr>
        <w:pStyle w:val="Compact"/>
        <w:numPr>
          <w:ilvl w:val="0"/>
          <w:numId w:val="1017"/>
        </w:numPr>
      </w:pPr>
      <w:r>
        <w:t xml:space="preserve">the pair that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differ — reporting that is not a failure, it is the</w:t>
      </w:r>
      <w:r>
        <w:t xml:space="preserve"> </w:t>
      </w:r>
      <w:r>
        <w:t xml:space="preserve">finding</w:t>
      </w:r>
    </w:p>
    <w:bookmarkEnd w:id="78"/>
    <w:bookmarkStart w:id="81" w:name="now-go-run-it"/>
    <w:p>
      <w:pPr>
        <w:pStyle w:val="Heading1"/>
      </w:pPr>
      <w:r>
        <w:t xml:space="preserve">🛑 Now Go Run It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scripts/20_anova_2_skeleton.R</w:t>
      </w:r>
      <w:r>
        <w:t xml:space="preserve">. Part A is pre-filled — run it chunk by</w:t>
      </w:r>
      <w:r>
        <w:t xml:space="preserve"> </w:t>
      </w:r>
      <w:r>
        <w:t xml:space="preserve">chunk and answer the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boxes. Part B is the homework: Sets 2 and 3 again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different measurement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flipper_length_mm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bill_length_mm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 </w:t>
      </w:r>
      <w:r>
        <w:t xml:space="preserve">— and you write that code yourself.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Your Part B numbers will not match your neighbour’s. One of the three columns</w:t>
            </w:r>
            <w:r>
              <w:t xml:space="preserve"> </w:t>
            </w:r>
            <w:r>
              <w:t xml:space="preserve">passes Levene’s test cleanly, one gives</w:t>
            </w:r>
            <w:r>
              <w:t xml:space="preserve"> </w:t>
            </w:r>
            <w:r>
              <w:rPr>
                <w:b/>
                <w:bCs/>
              </w:rPr>
              <w:t xml:space="preserve">three different letters</w:t>
            </w:r>
            <w:r>
              <w:t xml:space="preserve">, and one</w:t>
            </w:r>
            <w:r>
              <w:t xml:space="preserve"> </w:t>
            </w:r>
            <w:r>
              <w:t xml:space="preserve">puts</w:t>
            </w:r>
            <w:r>
              <w:t xml:space="preserve"> </w:t>
            </w:r>
            <w:r>
              <w:rPr>
                <w:b/>
                <w:bCs/>
              </w:rPr>
              <w:t xml:space="preserve">Gentoo at the bottom</w:t>
            </w:r>
            <w:r>
              <w:t xml:space="preserve">. Do not assume it will look like body mass.</w:t>
            </w:r>
          </w:p>
          <w:p/>
        </w:tc>
      </w:tr>
    </w:tbl>
    <w:bookmarkEnd w:id="81"/>
    <w:bookmarkStart w:id="82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18"/>
        </w:numPr>
      </w:pPr>
      <w:r>
        <w:t xml:space="preserve">Normality is about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the raw data</w:t>
      </w:r>
    </w:p>
    <w:p>
      <w:pPr>
        <w:pStyle w:val="Compact"/>
        <w:numPr>
          <w:ilvl w:val="0"/>
          <w:numId w:val="1018"/>
        </w:numPr>
      </w:pPr>
      <w:r>
        <w:t xml:space="preserve">Unequal variance + unequal n is the case that actually matters →</w:t>
      </w:r>
      <w:r>
        <w:t xml:space="preserve"> </w:t>
      </w:r>
      <w:r>
        <w:rPr>
          <w:b/>
          <w:bCs/>
        </w:rPr>
        <w:t xml:space="preserve">Welch’s</w:t>
      </w:r>
      <w:r>
        <w:rPr>
          <w:b/>
          <w:bCs/>
        </w:rPr>
        <w:t xml:space="preserve"> </w:t>
      </w:r>
      <w:r>
        <w:rPr>
          <w:b/>
          <w:bCs/>
        </w:rPr>
        <w:t xml:space="preserve">ANOVA</w:t>
      </w:r>
    </w:p>
    <w:p>
      <w:pPr>
        <w:pStyle w:val="Compact"/>
        <w:numPr>
          <w:ilvl w:val="0"/>
          <w:numId w:val="1018"/>
        </w:numPr>
      </w:pPr>
      <w:r>
        <w:t xml:space="preserve">A significant F licenses a</w:t>
      </w:r>
      <w:r>
        <w:t xml:space="preserve"> </w:t>
      </w:r>
      <w:r>
        <w:rPr>
          <w:b/>
          <w:bCs/>
        </w:rPr>
        <w:t xml:space="preserve">follow-up</w:t>
      </w:r>
      <w:r>
        <w:t xml:space="preserve">; it does not name the groups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Tukey adjustment</w:t>
      </w:r>
      <w:r>
        <w:t xml:space="preserve"> </w:t>
      </w:r>
      <w:r>
        <w:t xml:space="preserve">keeps family-wise error at 0.05</w:t>
      </w:r>
    </w:p>
    <w:p>
      <w:pPr>
        <w:pStyle w:val="Compact"/>
        <w:numPr>
          <w:ilvl w:val="0"/>
          <w:numId w:val="1018"/>
        </w:numPr>
      </w:pPr>
      <w:r>
        <w:t xml:space="preserve">A shared letter means</w:t>
      </w:r>
      <w:r>
        <w:t xml:space="preserve"> </w:t>
      </w:r>
      <w:r>
        <w:rPr>
          <w:i/>
          <w:iCs/>
        </w:rPr>
        <w:t xml:space="preserve">not shown to be different</w:t>
      </w:r>
      <w:r>
        <w:t xml:space="preserve"> </w:t>
      </w:r>
      <w:r>
        <w:t xml:space="preserve">— not</w:t>
      </w:r>
      <w:r>
        <w:t xml:space="preserve"> </w:t>
      </w:r>
      <w:r>
        <w:rPr>
          <w:i/>
          <w:iCs/>
        </w:rPr>
        <w:t xml:space="preserve">proven the same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plot(model)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shapiro.test(residuals(model))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leveneTest()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oneway.test(var.equal = FALSE)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kruskal.test()</w:t>
      </w:r>
      <w:r>
        <w:t xml:space="preserve"> </w:t>
      </w:r>
      <w:r>
        <w:t xml:space="preserve">— know it exists; we do not run it today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emmeans(model, pairwise ~ group)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multcomp::cld()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pairwise.t.test(pool.sd = FALSE)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0"/>
        </w:numPr>
      </w:pPr>
      <w:r>
        <w:t xml:space="preserve">📖 W&amp;S Ch. 15 — ANOVA</w:t>
      </w:r>
    </w:p>
    <w:p>
      <w:pPr>
        <w:pStyle w:val="Compact"/>
        <w:numPr>
          <w:ilvl w:val="0"/>
          <w:numId w:val="1020"/>
        </w:numPr>
      </w:pPr>
      <w:r>
        <w:t xml:space="preserve">📖</w:t>
      </w:r>
      <w:r>
        <w:t xml:space="preserve"> </w:t>
      </w:r>
      <w:hyperlink r:id="rId13">
        <w:r>
          <w:rPr>
            <w:rStyle w:val="Hyperlink"/>
          </w:rPr>
          <w:t xml:space="preserve">emmeans vignettes</w:t>
        </w:r>
      </w:hyperlink>
    </w:p>
    <w:p>
      <w:pPr>
        <w:pStyle w:val="FirstParagraph"/>
      </w:pPr>
      <w:r>
        <w:rPr>
          <w:b/>
          <w:bCs/>
        </w:rPr>
        <w:t xml:space="preserve">Up next — Lecture 21: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final project</w:t>
      </w:r>
    </w:p>
    <w:p>
      <w:pPr>
        <w:pStyle w:val="Compact"/>
        <w:numPr>
          <w:ilvl w:val="0"/>
          <w:numId w:val="1021"/>
        </w:numPr>
      </w:pPr>
      <w:r>
        <w:t xml:space="preserve">You now have the full toolkit: wrangle → plot → check → test → follow up →</w:t>
      </w:r>
      <w:r>
        <w:t xml:space="preserve"> </w:t>
      </w:r>
      <w:r>
        <w:t xml:space="preserve">report. The project is you doing that on data you chose.</w:t>
      </w:r>
    </w:p>
    <w:bookmarkEnd w:id="82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72" Target="media/rId72.png" /><Relationship Type="http://schemas.openxmlformats.org/officeDocument/2006/relationships/hyperlink" Id="rId13" Target="https://cran.r-project.org/package=emme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package=emme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20 — One-Way ANOVA II: Assumptions, then Follow-Up Tests</dc:title>
  <dc:creator>Bill Perry</dc:creator>
  <dc:description>Set 2 — checking the one-way ANOVA’s assumptions on the penguin model with plot(model), a residual QQ plot, Shapiro-Wilk and Levene’s test, and what to do when equal variance fails (Welch’s ANOVA). Set 3 — the follow-up tests: emmeans pairwise comparisons, Tukey adjustment, a compact letter display, a means plot, and the finished results sentence.</dc:description>
  <cp:keywords/>
  <dcterms:created xsi:type="dcterms:W3CDTF">2026-10-22T13:13:24Z</dcterms:created>
  <dcterms:modified xsi:type="dcterms:W3CDTF">2026-10-22T13:13:24Z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20</vt:lpwstr>
  </property>
  <property fmtid="{D5CDD505-2E9C-101B-9397-08002B2CF9AE}" pid="13" name="resources">
    <vt:lpwstr/>
  </property>
  <property fmtid="{D5CDD505-2E9C-101B-9397-08002B2CF9AE}" pid="14" name="subtitle">
    <vt:lpwstr>Earning the p-value, and finding out which species actually differ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10</vt:lpwstr>
  </property>
</Properties>
</file>