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</w:t>
      </w:r>
      <w:r>
        <w:br/>
      </w:r>
      <w:r>
        <w:rPr>
          <w:rStyle w:val="VerbatimChar"/>
        </w:rPr>
        <w:t xml:space="preserve"># ℹ 45 more variables: X1982 &lt;dbl&gt;, X1983 &lt;dbl&gt;, X1984 &lt;dbl&gt;,</w:t>
      </w:r>
      <w:r>
        <w:br/>
      </w:r>
      <w:r>
        <w:rPr>
          <w:rStyle w:val="VerbatimChar"/>
        </w:rPr>
        <w:t xml:space="preserve">#  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</w:t>
      </w:r>
      <w:r>
        <w:br/>
      </w:r>
      <w:r>
        <w:rPr>
          <w:rStyle w:val="VerbatimChar"/>
        </w:rPr>
        <w:t xml:space="preserve">#   X1993 &lt;dbl&gt;, X1994 &lt;dbl&gt;, X1995 &lt;dbl&gt;, X1996 &lt;dbl&gt;,</w:t>
      </w:r>
      <w:r>
        <w:br/>
      </w:r>
      <w:r>
        <w:rPr>
          <w:rStyle w:val="VerbatimChar"/>
        </w:rPr>
        <w:t xml:space="preserve">#   X1997 &lt;dbl&gt;, X1998 &lt;dbl&gt;, X1999 &lt;dbl&gt;, X2000 &lt;dbl&gt;,</w:t>
      </w:r>
      <w:r>
        <w:br/>
      </w:r>
      <w:r>
        <w:rPr>
          <w:rStyle w:val="VerbatimChar"/>
        </w:rPr>
        <w:t xml:space="preserve">#   X2001 &lt;dbl&gt;, X2002 &lt;dbl&gt;, X2003 &lt;dbl&gt;, X2004 &lt;dbl&gt;,</w:t>
      </w:r>
      <w:r>
        <w:br/>
      </w:r>
      <w:r>
        <w:rPr>
          <w:rStyle w:val="VerbatimChar"/>
        </w:rPr>
        <w:t xml:space="preserve">#   X2005 &lt;dbl&gt;, X2006 &lt;dbl&gt;, X2007 &lt;dbl&gt;, X2008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2026-09-29T13:28:21Z</dcterms:created>
  <dcterms:modified xsi:type="dcterms:W3CDTF">2026-09-29T13:28:21Z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