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analysis code is already in the starter file, and it runs.</w:t>
      </w:r>
      <w:r>
        <w:t xml:space="preserve"> </w:t>
      </w:r>
      <w:r>
        <w:t xml:space="preserve">You add the finishing touches (colors, labels, theme, table formatting), write the text, and render. Whatever time is left is for Part 9 —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every section heading, and working code for every step — plots, summary table, and t-test — ready for you to finish.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three plain plots, two plain tables, and a t-test printout. It all works — it just isn’t finished.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</w:t>
      </w:r>
      <w:r>
        <w:br/>
      </w:r>
      <w:r>
        <w:rPr>
          <w:rStyle w:val="NormalTok"/>
        </w:rPr>
        <w:t xml:space="preserve">heavier to catch more of the limited light. We collected leaves</w:t>
      </w:r>
      <w:r>
        <w:br/>
      </w:r>
      <w:r>
        <w:rPr>
          <w:rStyle w:val="NormalTok"/>
        </w:rPr>
        <w:t xml:space="preserve"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part-5-finish-the-plots"/>
    <w:p>
      <w:pPr>
        <w:pStyle w:val="Heading1"/>
      </w:pPr>
      <w:r>
        <w:t xml:space="preserve">Part 5 · Finish the plots</w:t>
      </w:r>
    </w:p>
    <w:p>
      <w:pPr>
        <w:pStyle w:val="FirstParagraph"/>
      </w:pPr>
      <w:r>
        <w:t xml:space="preserve">The three plots are</w:t>
      </w:r>
      <w:r>
        <w:t xml:space="preserve"> </w:t>
      </w:r>
      <w:r>
        <w:rPr>
          <w:b/>
          <w:bCs/>
        </w:rPr>
        <w:t xml:space="preserve">already in your skeleton, and they run</w:t>
      </w:r>
      <w:r>
        <w:t xml:space="preserve">. Render and look at them. They are correct, but they are not ready for a report: default colors, axis labels that read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a legend that repeats what the x-axis already says.</w:t>
      </w:r>
    </w:p>
    <w:p>
      <w:pPr>
        <w:pStyle w:val="BodyText"/>
      </w:pPr>
      <w:r>
        <w:t xml:space="preserve">Your job is the</w:t>
      </w:r>
      <w:r>
        <w:t xml:space="preserve"> </w:t>
      </w:r>
      <w:r>
        <w:rPr>
          <w:b/>
          <w:bCs/>
        </w:rPr>
        <w:t xml:space="preserve">finishing touches</w:t>
      </w:r>
      <w:r>
        <w:t xml:space="preserve"> </w:t>
      </w:r>
      <w:r>
        <w:t xml:space="preserve">— the same layers you learned in Activities 03–04. Each chunk ends with a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showing where they go.</w:t>
      </w:r>
    </w:p>
    <w:p>
      <w:pPr>
        <w:pStyle w:val="Body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Before you change anything, list three things about the plain box plot a reader would find confusing.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bookmarkStart w:id="34" w:name="box-plot"/>
    <w:p>
      <w:pPr>
        <w:pStyle w:val="Heading3"/>
      </w:pPr>
      <w:r>
        <w:t xml:space="preserve">Box plot</w:t>
      </w:r>
    </w:p>
    <w:p>
      <w:pPr>
        <w:pStyle w:val="FirstParagraph"/>
      </w:pPr>
      <w:r>
        <w:t xml:space="preserve">Here is the finished chunk. The</w:t>
      </w:r>
      <w:r>
        <w:t xml:space="preserve"> </w:t>
      </w:r>
      <w:r>
        <w:rPr>
          <w:b/>
          <w:bCs/>
        </w:rPr>
        <w:t xml:space="preserve">last four lines</w:t>
      </w:r>
      <w:r>
        <w:t xml:space="preserve"> </w:t>
      </w:r>
      <w:r>
        <w:t xml:space="preserve">are yours to add in place of the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 a layer means adding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to the end of the line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it. Forget it and R runs the plot without your new lines — or stops with an error.</w:t>
            </w:r>
          </w:p>
          <w:p/>
        </w:tc>
      </w:tr>
    </w:tbl>
    <w:p>
      <w:pPr>
        <w:pStyle w:val="BodyText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4"/>
    <w:bookmarkStart w:id="37" w:name="mean-se-your-turn"/>
    <w:p>
      <w:pPr>
        <w:pStyle w:val="Heading3"/>
      </w:pPr>
      <w:r>
        <w:t xml:space="preserve">Mean ± SE — your turn</w:t>
      </w:r>
    </w:p>
    <w:p>
      <w:pPr>
        <w:pStyle w:val="FirstParagraph"/>
      </w:pPr>
      <w:r>
        <w:t xml:space="preserve">✏️ Add the same four finishing lines to the</w:t>
      </w:r>
      <w:r>
        <w:t xml:space="preserve"> </w:t>
      </w:r>
      <w:r>
        <w:rPr>
          <w:rStyle w:val="VerbatimChar"/>
        </w:rPr>
        <w:t xml:space="preserve">fig-mean-se</w:t>
      </w:r>
      <w:r>
        <w:t xml:space="preserve"> </w:t>
      </w:r>
      <w:r>
        <w:t xml:space="preserve">chunk.</w:t>
      </w:r>
      <w:r>
        <w:t xml:space="preserve"> </w:t>
      </w:r>
      <w:r>
        <w:rPr>
          <w:b/>
          <w:bCs/>
        </w:rPr>
        <w:t xml:space="preserve">Careful:</w:t>
      </w:r>
      <w:r>
        <w:t xml:space="preserve"> </w:t>
      </w:r>
      <w:r>
        <w:t xml:space="preserve">this plot maps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. Which</w:t>
      </w:r>
      <w:r>
        <w:t xml:space="preserve"> </w:t>
      </w:r>
      <w:r>
        <w:rPr>
          <w:rStyle w:val="VerbatimChar"/>
        </w:rPr>
        <w:t xml:space="preserve">scale_..._manual()</w:t>
      </w:r>
      <w:r>
        <w:t xml:space="preserve"> </w:t>
      </w:r>
      <w:r>
        <w:t xml:space="preserve">do you need?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fig-mean-se</w:t>
            </w:r>
            <w:r>
              <w:br/>
            </w:r>
            <w:r>
              <w:rPr>
                <w:rStyle w:val="CommentTok"/>
              </w:rPr>
              <w:t xml:space="preserve">#| fig-cap: "Mean leaf mass (± 1 SE) by side."</w:t>
            </w:r>
            <w:r>
              <w:br/>
            </w:r>
            <w:r>
              <w:rPr>
                <w:rStyle w:val="CommentTok"/>
              </w:rPr>
              <w:t xml:space="preserve">#| fig-width: 5</w:t>
            </w:r>
            <w:r>
              <w:br/>
            </w:r>
            <w:r>
              <w:rPr>
                <w:rStyle w:val="CommentTok"/>
              </w:rPr>
              <w:t xml:space="preserve">#| fig-height: 4</w:t>
            </w:r>
            <w:r>
              <w:br/>
            </w:r>
            <w:r>
              <w:rPr>
                <w:rStyle w:val="CommentTok"/>
              </w:rPr>
              <w:t xml:space="preserve"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geom_jitter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bookmarkEnd w:id="37"/>
    <w:bookmarkStart w:id="40" w:name="histogram-your-turn"/>
    <w:p>
      <w:pPr>
        <w:pStyle w:val="Heading3"/>
      </w:pPr>
      <w:r>
        <w:t xml:space="preserve">Histogram — your turn</w:t>
      </w:r>
    </w:p>
    <w:p>
      <w:pPr>
        <w:pStyle w:val="FirstParagraph"/>
      </w:pPr>
      <w:r>
        <w:t xml:space="preserve">✏️ Finish the</w:t>
      </w:r>
      <w:r>
        <w:t xml:space="preserve"> </w:t>
      </w:r>
      <w:r>
        <w:rPr>
          <w:rStyle w:val="VerbatimChar"/>
        </w:rPr>
        <w:t xml:space="preserve">fig-histogram</w:t>
      </w:r>
      <w:r>
        <w:t xml:space="preserve"> </w:t>
      </w:r>
      <w:r>
        <w:t xml:space="preserve">chunk on your own. This time 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is leaf mass and 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is a count.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fig-histogram</w:t>
            </w:r>
            <w:r>
              <w:br/>
            </w:r>
            <w:r>
              <w:rPr>
                <w:rStyle w:val="CommentTok"/>
              </w:rPr>
              <w:t xml:space="preserve">#| fig-cap: "Distribution of leaf mass on each side."</w:t>
            </w:r>
            <w:r>
              <w:br/>
            </w:r>
            <w:r>
              <w:rPr>
                <w:rStyle w:val="CommentTok"/>
              </w:rPr>
              <w:t xml:space="preserve">#| fig-width: 6</w:t>
            </w:r>
            <w:r>
              <w:br/>
            </w:r>
            <w:r>
              <w:rPr>
                <w:rStyle w:val="CommentTok"/>
              </w:rPr>
              <w:t xml:space="preserve">#| fig-height: 3.5</w:t>
            </w:r>
            <w:r>
              <w:br/>
            </w:r>
            <w:r>
              <w:rPr>
                <w:rStyle w:val="CommentTok"/>
              </w:rPr>
              <w:t xml:space="preserve"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c210c7a85484a23c8b3f274402f179ea5eda33"/>
    <w:p>
      <w:pPr>
        <w:pStyle w:val="Heading1"/>
      </w:pPr>
      <w:r>
        <w:t xml:space="preserve">Part 6 · Finish the summary statistics table</w:t>
      </w:r>
    </w:p>
    <w:p>
      <w:pPr>
        <w:pStyle w:val="FirstParagraph"/>
      </w:pPr>
      <w:r>
        <w:t xml:space="preserve">The table chunk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06, printed with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 Render and look: seven decimal places and headers like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.</w:t>
      </w:r>
    </w:p>
    <w:p>
      <w:pPr>
        <w:pStyle w:val="BodyText"/>
      </w:pPr>
      <w:r>
        <w:t xml:space="preserve">✏️ Finish it by filling 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(already in the skeleton) 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</w:t>
      </w:r>
      <w:r>
        <w:br/>
      </w:r>
      <w:r>
        <w:rPr>
          <w:rStyle w:val="NormalTok"/>
        </w:rPr>
        <w:t xml:space="preserve">deviation, standard error, and 95% confidence interval for leaf</w:t>
      </w:r>
      <w:r>
        <w:br/>
      </w:r>
      <w:r>
        <w:rPr>
          <w:rStyle w:val="NormalTok"/>
        </w:rPr>
        <w:t xml:space="preserve">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42"/>
    <w:bookmarkStart w:id="47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BodyText"/>
      </w:pPr>
      <w:r>
        <w:t xml:space="preserve">The test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 The next chunk uses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to turn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Finish the</w:t>
      </w:r>
      <w:r>
        <w:t xml:space="preserve"> </w:t>
      </w:r>
      <w:r>
        <w:rPr>
          <w:rStyle w:val="VerbatimChar"/>
        </w:rPr>
        <w:t xml:space="preserve">tbl-ttest</w:t>
      </w:r>
      <w:r>
        <w:t xml:space="preserve"> </w:t>
      </w:r>
      <w:r>
        <w:t xml:space="preserve">chunk the same way you finished Part 6 —</w:t>
      </w:r>
      <w:r>
        <w:t xml:space="preserve"> </w:t>
      </w:r>
      <w:r>
        <w:rPr>
          <w:rStyle w:val="VerbatimChar"/>
        </w:rPr>
        <w:t xml:space="preserve">digits = 3</w:t>
      </w:r>
      <w:r>
        <w:t xml:space="preserve"> </w:t>
      </w:r>
      <w:r>
        <w:t xml:space="preserve">and six readable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tbl-ttest</w:t>
            </w:r>
            <w:r>
              <w:br/>
            </w:r>
            <w:r>
              <w:rPr>
                <w:rStyle w:val="CommentTok"/>
              </w:rPr>
              <w:t xml:space="preserve">#| tbl-cap: "Welch's t-test of leaf mass by side of the tree."</w:t>
            </w:r>
            <w:r>
              <w:br/>
            </w:r>
            <w:r>
              <w:rPr>
                <w:rStyle w:val="CommentTok"/>
              </w:rPr>
              <w:t xml:space="preserve">#| tbl-colwidths: [20, 20, 15, 15, 15, 15]</w:t>
            </w:r>
            <w:r>
              <w:br/>
            </w:r>
            <w:r>
              <w:rPr>
                <w:rStyle w:val="CommentTok"/>
              </w:rPr>
              <w:t xml:space="preserve"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 low"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2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52"/>
    <w:bookmarkStart w:id="55" w:name="part-9-play-if-you-finish-early"/>
    <w:p>
      <w:pPr>
        <w:pStyle w:val="Heading1"/>
      </w:pPr>
      <w:r>
        <w:t xml:space="preserve">Part 9 · Play — if you finish early</w:t>
      </w:r>
    </w:p>
    <w:p>
      <w:pPr>
        <w:pStyle w:val="FirstParagraph"/>
      </w:pPr>
      <w:r>
        <w:t xml:space="preserve">Render and hand in first. Then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 </w:t>
      </w:r>
      <w:r>
        <w:rPr>
          <w:rStyle w:val="VerbatimChar"/>
        </w:rPr>
        <w:t xml:space="preserve">leaf_report_play.qmd</w:t>
      </w:r>
      <w:r>
        <w:t xml:space="preserve"> </w:t>
      </w:r>
      <w:r>
        <w:t xml:space="preserve">so your hand-in stays safe, and try any of these in the copy: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different variable.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in every chunk (Ctrl/Cmd + F to find them all), fix the axis labels and captions, and Render. The whole report — plots, tables, test — rebuilds for the new variable.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figure.</w:t>
      </w:r>
      <w:r>
        <w:t xml:space="preserve"> </w:t>
      </w:r>
      <w:r>
        <w:t xml:space="preserve">Add a chunk with</w:t>
      </w:r>
      <w:r>
        <w:t xml:space="preserve"> </w:t>
      </w:r>
      <w:r>
        <w:rPr>
          <w:rStyle w:val="VerbatimChar"/>
        </w:rPr>
        <w:t xml:space="preserve">#| label: fig-scatter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, plot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and refer to it in the text with</w:t>
      </w:r>
      <w:r>
        <w:t xml:space="preserve"> </w:t>
      </w:r>
      <w:r>
        <w:rPr>
          <w:rStyle w:val="VerbatimChar"/>
        </w:rPr>
        <w:t xml:space="preserve">@fig-scatter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Theme sizes.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. Which one fits a 5-inch-wide figure best?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 style.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in the YAML add</w:t>
      </w:r>
      <w:r>
        <w:t xml:space="preserve"> </w:t>
      </w:r>
      <w:r>
        <w:rPr>
          <w:rStyle w:val="VerbatimChar"/>
        </w:rPr>
        <w:t xml:space="preserve">theme: dark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solarized</w:t>
      </w:r>
      <w:r>
        <w:t xml:space="preserve">) and render the slides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Chunk options.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#| echo: true</w:t>
      </w:r>
      <w:r>
        <w:t xml:space="preserve"> </w:t>
      </w:r>
      <w:r>
        <w:t xml:space="preserve">on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chunk while the YAML says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 What shows up?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🧰 Keep this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 </w:t>
            </w:r>
            <w:r>
              <w:t xml:space="preserve">is now your</w:t>
            </w:r>
            <w:r>
              <w:t xml:space="preserve"> </w:t>
            </w:r>
            <w:r>
              <w:rPr>
                <w:b/>
                <w:bCs/>
              </w:rPr>
              <w:t xml:space="preserve">template for every analysis this term</w:t>
            </w:r>
            <w:r>
              <w:t xml:space="preserve"> </w:t>
            </w:r>
            <w:r>
              <w:t xml:space="preserve">— the t-test activities next week, and your final project. Copy it, change the data file in</w:t>
            </w:r>
            <w:r>
              <w:t xml:space="preserve"> </w:t>
            </w:r>
            <w:r>
              <w:rPr>
                <w:rStyle w:val="VerbatimChar"/>
              </w:rPr>
              <w:t xml:space="preserve">load-data</w:t>
            </w:r>
            <w:r>
              <w:t xml:space="preserve"> </w:t>
            </w:r>
            <w:r>
              <w:t xml:space="preserve">and the column names in the chunks, rewrite the text, and Render.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7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8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9"/>
        </w:numPr>
      </w:pPr>
      <w:r>
        <w:t xml:space="preserve">A box plot, a mean ± SE plot, and a histogram — each with your colors, real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 a numbered caption</w:t>
      </w:r>
    </w:p>
    <w:p>
      <w:pPr>
        <w:pStyle w:val="Compact"/>
        <w:numPr>
          <w:ilvl w:val="0"/>
          <w:numId w:val="1010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1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replaced by your code</w:t>
      </w:r>
    </w:p>
    <w:p>
      <w:r>
        <w:pict>
          <v:rect style="width:0;height:1.5pt" o:hralign="center" o:hrstd="t" o:hr="t"/>
        </w:pict>
      </w:r>
    </w:p>
    <w:bookmarkEnd w:id="56"/>
    <w:bookmarkStart w:id="61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5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5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59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60">
        <w:r>
          <w:rPr>
            <w:rStyle w:val="Hyperlink"/>
          </w:rPr>
          <w:t xml:space="preserve">Quarto RevealJS</w:t>
        </w:r>
      </w:hyperlink>
    </w:p>
    <w:bookmarkEnd w:id="6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2026-09-29T13:28:24Z</dcterms:created>
  <dcterms:modified xsi:type="dcterms:W3CDTF">2026-09-29T13:28:24Z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