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 — Introduction to R and Positron</w:t>
      </w:r>
    </w:p>
    <w:p>
      <w:pPr>
        <w:pStyle w:val="Subtitle"/>
      </w:pPr>
      <w:r>
        <w:t xml:space="preserve">From the console to your first plot with the leaf data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2" w:name="meeting-r"/>
    <w:p>
      <w:pPr>
        <w:pStyle w:val="Heading1"/>
      </w:pPr>
      <w:r>
        <w:t xml:space="preserve">Meeting R</w:t>
      </w:r>
    </w:p>
    <w:bookmarkStart w:id="9" w:name="recap-from-activity-1"/>
    <w:p>
      <w:pPr>
        <w:pStyle w:val="Heading3"/>
      </w:pPr>
      <w:r>
        <w:t xml:space="preserve">Recap from Activity 1</w:t>
      </w:r>
    </w:p>
    <w:p>
      <w:pPr>
        <w:pStyle w:val="Compact"/>
        <w:numPr>
          <w:ilvl w:val="0"/>
          <w:numId w:val="1001"/>
        </w:numPr>
      </w:pPr>
      <w:r>
        <w:t xml:space="preserve">Collected leaf samples from</w:t>
      </w:r>
      <w:r>
        <w:t xml:space="preserve"> </w:t>
      </w:r>
      <w:r>
        <w:rPr>
          <w:b/>
          <w:bCs/>
        </w:rPr>
        <w:t xml:space="preserve">sunny and shady sides</w:t>
      </w:r>
      <w:r>
        <w:t xml:space="preserve"> </w:t>
      </w:r>
      <w:r>
        <w:t xml:space="preserve">of trees</w:t>
      </w:r>
    </w:p>
    <w:p>
      <w:pPr>
        <w:pStyle w:val="Compact"/>
        <w:numPr>
          <w:ilvl w:val="0"/>
          <w:numId w:val="1001"/>
        </w:numPr>
      </w:pPr>
      <w:r>
        <w:t xml:space="preserve">Identified the independent variable (shade of tree) and dependent variables (leaf mass, dimensions)</w:t>
      </w:r>
    </w:p>
    <w:p>
      <w:pPr>
        <w:pStyle w:val="Compact"/>
        <w:numPr>
          <w:ilvl w:val="0"/>
          <w:numId w:val="1001"/>
        </w:numPr>
      </w:pPr>
      <w:r>
        <w:t xml:space="preserve">Measured and recorded leaf mass, petiole length, and thickness in a spreadsheet</w:t>
      </w:r>
    </w:p>
    <w:p>
      <w:pPr>
        <w:pStyle w:val="Compact"/>
        <w:numPr>
          <w:ilvl w:val="0"/>
          <w:numId w:val="1001"/>
        </w:numPr>
      </w:pPr>
      <w:r>
        <w:t xml:space="preserve">Agreed on column names, units, and metadata conventions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Finding:</w:t>
      </w:r>
      <w:r>
        <w:t xml:space="preserve"> </w:t>
      </w:r>
      <w:r>
        <w:t xml:space="preserve">shady leaves appeared larger — today we start exploring this in R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Get R and Positron installed and oriented</w:t>
      </w:r>
    </w:p>
    <w:p>
      <w:pPr>
        <w:pStyle w:val="Compact"/>
        <w:numPr>
          <w:ilvl w:val="0"/>
          <w:numId w:val="1002"/>
        </w:numPr>
      </w:pPr>
      <w:r>
        <w:t xml:space="preserve">Organize a project folder the right way —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02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2"/>
        </w:numPr>
      </w:pPr>
      <w:r>
        <w:t xml:space="preserve">Write and run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2"/>
        </w:numPr>
      </w:pPr>
      <w:r>
        <w:t xml:space="preserve">Call functions, build vectors, understand data types</w:t>
      </w:r>
    </w:p>
    <w:p>
      <w:pPr>
        <w:pStyle w:val="Compact"/>
        <w:numPr>
          <w:ilvl w:val="0"/>
          <w:numId w:val="1002"/>
        </w:numPr>
      </w:pPr>
      <w:r>
        <w:t xml:space="preserve">Load the leaf data from Excel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(and see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differs)</w:t>
      </w:r>
    </w:p>
    <w:p>
      <w:pPr>
        <w:pStyle w:val="Compact"/>
        <w:numPr>
          <w:ilvl w:val="0"/>
          <w:numId w:val="1002"/>
        </w:numPr>
      </w:pPr>
      <w:r>
        <w:t xml:space="preserve">Take a first look at a data frame with</w:t>
      </w:r>
      <w:r>
        <w:t xml:space="preserve"> </w:t>
      </w:r>
      <w:r>
        <w:rPr>
          <w:rStyle w:val="VerbatimChar"/>
        </w:rPr>
        <w:t xml:space="preserve">glimpse()</w:t>
      </w:r>
    </w:p>
    <w:p>
      <w:pPr>
        <w:pStyle w:val="Compact"/>
        <w:numPr>
          <w:ilvl w:val="0"/>
          <w:numId w:val="1002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2"/>
        </w:numPr>
      </w:pPr>
      <w:r>
        <w:t xml:space="preserve">Make and save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figure</w:t>
      </w:r>
    </w:p>
    <w:p>
      <w:pPr>
        <w:pStyle w:val="Heading1"/>
      </w:pPr>
      <w:bookmarkStart w:id="10" w:name="how-this-activity-works"/>
      <w:r>
        <w:rPr>
          <w:b/>
          <w:bCs/>
        </w:rPr>
        <w:t xml:space="preserve">How this activity works</w:t>
      </w:r>
      <w:bookmarkEnd w:id="10"/>
    </w:p>
    <w:p>
      <w:pPr>
        <w:pStyle w:val="BlockText"/>
      </w:pPr>
      <w:r>
        <w:rPr>
          <w:b/>
          <w:bCs/>
        </w:rPr>
        <w:t xml:space="preserve">You are building one R script this whole class, and you turn it in.</w:t>
      </w:r>
      <w:r>
        <w:t xml:space="preserve"> </w:t>
      </w:r>
      <w:r>
        <w:t xml:space="preserve">Create it in Part 2 and name it</w:t>
      </w:r>
      <w:r>
        <w:t xml:space="preserve"> </w:t>
      </w:r>
      <w:r>
        <w:rPr>
          <w:rStyle w:val="VerbatimChar"/>
        </w:rPr>
        <w:t xml:space="preserve">scripts/02_leaf_analysis.R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Every line you run goes in that script</w:t>
      </w:r>
      <w:r>
        <w:t xml:space="preserve"> </w:t>
      </w:r>
      <w:r>
        <w:t xml:space="preserve">— the Console is scratch paper, the script is the lab notebook you keep and hand in. (A few Part 3 warm-ups say</w:t>
      </w:r>
      <w:r>
        <w:t xml:space="preserve"> </w:t>
      </w:r>
      <w:r>
        <w:t xml:space="preserve">“in the Console”</w:t>
      </w:r>
      <w:r>
        <w:t xml:space="preserve"> </w:t>
      </w:r>
      <w:r>
        <w:t xml:space="preserve">— those are the only exceptions.)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Start every code chunk in your script with a short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saying what it does. The comments are part of the grade.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top of your script, in order:</w:t>
      </w:r>
      <w:r>
        <w:t xml:space="preserve"> </w:t>
      </w:r>
      <w:r>
        <w:t xml:space="preserve">a title comment, then your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calls, then the line that loads the data into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Code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is typed into your script exactly as shown. Code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is a change you make and run. Type it — don’t paste.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art-1-set-up-r-and-positron"/>
    <w:p>
      <w:pPr>
        <w:pStyle w:val="Heading1"/>
      </w:pPr>
      <w:r>
        <w:t xml:space="preserve">Part 1 · Set up R and Positron</w:t>
      </w:r>
    </w:p>
    <w:bookmarkStart w:id="15" w:name="download-and-install-in-this-order"/>
    <w:p>
      <w:pPr>
        <w:pStyle w:val="Heading3"/>
      </w:pPr>
      <w:r>
        <w:t xml:space="preserve">Download and install — in this order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</w:t>
      </w:r>
      <w:r>
        <w:t xml:space="preserve"> </w:t>
      </w:r>
      <w:r>
        <w:t xml:space="preserve">(the engine) —</w:t>
      </w:r>
      <w:r>
        <w:t xml:space="preserve"> </w:t>
      </w:r>
      <w:hyperlink r:id="rId13">
        <w:r>
          <w:rPr>
            <w:rStyle w:val="Hyperlink"/>
          </w:rPr>
          <w:t xml:space="preserve">https://cran.r-project.org/</w:t>
        </w:r>
      </w:hyperlink>
    </w:p>
    <w:p>
      <w:pPr>
        <w:pStyle w:val="Compact"/>
        <w:numPr>
          <w:ilvl w:val="1"/>
          <w:numId w:val="1005"/>
        </w:numPr>
      </w:pPr>
      <w:r>
        <w:t xml:space="preserve">Choose your operating system, run the installer, accept all defaults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Positron</w:t>
      </w:r>
      <w:r>
        <w:t xml:space="preserve"> </w:t>
      </w:r>
      <w:r>
        <w:t xml:space="preserve">(the editor) —</w:t>
      </w:r>
      <w:r>
        <w:t xml:space="preserve"> </w:t>
      </w:r>
      <w:hyperlink r:id="rId14">
        <w:r>
          <w:rPr>
            <w:rStyle w:val="Hyperlink"/>
          </w:rPr>
          <w:t xml:space="preserve">https://positron.posit.co/download.html</w:t>
        </w:r>
      </w:hyperlink>
    </w:p>
    <w:p>
      <w:pPr>
        <w:pStyle w:val="Compact"/>
        <w:numPr>
          <w:ilvl w:val="1"/>
          <w:numId w:val="1006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R — Positron needs to find R already on your machine</w:t>
      </w:r>
    </w:p>
    <w:p>
      <w:pPr>
        <w:pStyle w:val="Compact"/>
        <w:numPr>
          <w:ilvl w:val="1"/>
          <w:numId w:val="1006"/>
        </w:numPr>
      </w:pPr>
      <w:r>
        <w:t xml:space="preserve">Open Positron and verify it finds R (check the bottom status bar)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Install R</w:t>
      </w:r>
      <w:r>
        <w:t xml:space="preserve"> </w:t>
      </w:r>
      <w:r>
        <w:rPr>
          <w:i/>
          <w:iCs/>
        </w:rPr>
        <w:t xml:space="preserve">first</w:t>
      </w:r>
      <w:r>
        <w:t xml:space="preserve">, then Positron. If you installed them in the wrong order, reinstall R and then restart Positron.</w:t>
      </w:r>
    </w:p>
    <w:bookmarkEnd w:id="15"/>
    <w:bookmarkStart w:id="16" w:name="orient-yourself-in-positron"/>
    <w:p>
      <w:pPr>
        <w:pStyle w:val="Heading3"/>
      </w:pPr>
      <w:r>
        <w:t xml:space="preserve">Orient yourself in Positron</w:t>
      </w:r>
    </w:p>
    <w:p>
      <w:pPr>
        <w:pStyle w:val="FirstParagraph"/>
      </w:pPr>
      <w:r>
        <w:t xml:space="preserve">Four panes you will use constantly: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75"/>
        <w:gridCol w:w="1391"/>
        <w:gridCol w:w="38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Pane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Editor</w:t>
            </w:r>
          </w:p>
        </w:tc>
        <w:tc>
          <w:tcPr/>
          <w:p>
            <w:pPr>
              <w:pStyle w:val="Compact"/>
            </w:pPr>
            <w:r>
              <w:t xml:space="preserve">Top-left</w:t>
            </w:r>
          </w:p>
        </w:tc>
        <w:tc>
          <w:tcPr/>
          <w:p>
            <w:pPr>
              <w:pStyle w:val="Compact"/>
            </w:pPr>
            <w:r>
              <w:t xml:space="preserve">Your scripts live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Console / Terminal</w:t>
            </w:r>
          </w:p>
        </w:tc>
        <w:tc>
          <w:tcPr/>
          <w:p>
            <w:pPr>
              <w:pStyle w:val="Compact"/>
            </w:pPr>
            <w:r>
              <w:t xml:space="preserve">Bottom</w:t>
            </w:r>
          </w:p>
        </w:tc>
        <w:tc>
          <w:tcPr/>
          <w:p>
            <w:pPr>
              <w:pStyle w:val="Compact"/>
            </w:pPr>
            <w:r>
              <w:t xml:space="preserve">Where code runs and results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/ Session</w:t>
            </w:r>
          </w:p>
        </w:tc>
        <w:tc>
          <w:tcPr/>
          <w:p>
            <w:pPr>
              <w:pStyle w:val="Compact"/>
            </w:pPr>
            <w:r>
              <w:t xml:space="preserve">Right</w:t>
            </w:r>
          </w:p>
        </w:tc>
        <w:tc>
          <w:tcPr/>
          <w:p>
            <w:pPr>
              <w:pStyle w:val="Compact"/>
            </w:pPr>
            <w:r>
              <w:t xml:space="preserve">Every object you have stored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Plots</w:t>
            </w:r>
          </w:p>
        </w:tc>
        <w:tc>
          <w:tcPr/>
          <w:p>
            <w:pPr>
              <w:pStyle w:val="Compact"/>
            </w:pPr>
            <w:r>
              <w:t xml:space="preserve">Right (tab)</w:t>
            </w:r>
          </w:p>
        </w:tc>
        <w:tc>
          <w:tcPr/>
          <w:p>
            <w:pPr>
              <w:pStyle w:val="Compact"/>
            </w:pPr>
            <w:r>
              <w:t xml:space="preserve">Your figures appear here</w:t>
            </w:r>
          </w:p>
        </w:tc>
      </w:tr>
    </w:tbl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Click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tab. Type</w:t>
      </w:r>
      <w:r>
        <w:t xml:space="preserve"> </w:t>
      </w:r>
      <w:r>
        <w:rPr>
          <w:rStyle w:val="VerbatimChar"/>
        </w:rPr>
        <w:t xml:space="preserve">1 + 1</w:t>
      </w:r>
      <w:r>
        <w:t xml:space="preserve"> </w:t>
      </w:r>
      <w:r>
        <w:t xml:space="preserve">and press Enter. What did R return?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8" w:name="part-2-build-your-project-folder"/>
    <w:p>
      <w:pPr>
        <w:pStyle w:val="Heading1"/>
      </w:pPr>
      <w:r>
        <w:t xml:space="preserve">Part 2 · Build your project folder</w:t>
      </w:r>
    </w:p>
    <w:bookmarkStart w:id="18" w:name="why-a-project-folder"/>
    <w:p>
      <w:pPr>
        <w:pStyle w:val="Heading3"/>
      </w:pPr>
      <w:r>
        <w:t xml:space="preserve">Why a project folder?</w:t>
      </w:r>
    </w:p>
    <w:p>
      <w:pPr>
        <w:pStyle w:val="FirstParagraph"/>
      </w:pPr>
      <w:r>
        <w:t xml:space="preserve">In R we keep everything for one project together in one folder. Every file path is then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that folder — no more</w:t>
      </w:r>
      <w:r>
        <w:t xml:space="preserve"> </w:t>
      </w:r>
      <w:r>
        <w:rPr>
          <w:rStyle w:val="VerbatimChar"/>
        </w:rPr>
        <w:t xml:space="preserve">C:/Users/myname/Desktop/random_stuff/final_FINAL2.xlsx</w:t>
      </w:r>
      <w:r>
        <w:t xml:space="preserve"> </w:t>
      </w:r>
      <w:r>
        <w:t xml:space="preserve">nightmares.</w:t>
      </w:r>
    </w:p>
    <w:bookmarkEnd w:id="18"/>
    <w:bookmarkStart w:id="19" w:name="create-the-folder-structure"/>
    <w:p>
      <w:pPr>
        <w:pStyle w:val="Heading3"/>
      </w:pPr>
      <w:r>
        <w:t xml:space="preserve">Create the folder structure</w:t>
      </w:r>
    </w:p>
    <w:p>
      <w:pPr>
        <w:pStyle w:val="FirstParagraph"/>
      </w:pPr>
      <w:r>
        <w:t xml:space="preserve">On your computer, make a new folder called</w:t>
      </w:r>
      <w:r>
        <w:t xml:space="preserve"> </w:t>
      </w:r>
      <w:r>
        <w:rPr>
          <w:rStyle w:val="VerbatimChar"/>
        </w:rPr>
        <w:t xml:space="preserve">leaf_project</w:t>
      </w:r>
      <w:r>
        <w:t xml:space="preserve">. Inside it, create these sub-folders:</w:t>
      </w:r>
    </w:p>
    <w:p>
      <w:pPr>
        <w:pStyle w:val="SourceCode"/>
      </w:pPr>
      <w:r>
        <w:rPr>
          <w:rStyle w:val="VerbatimChar"/>
        </w:rPr>
        <w:t xml:space="preserve">leaf_project/</w:t>
      </w:r>
      <w:r>
        <w:br/>
      </w:r>
      <w:r>
        <w:rPr>
          <w:rStyle w:val="VerbatimChar"/>
        </w:rPr>
        <w:t xml:space="preserve">├── data/        ← your Excel and CSV files go here</w:t>
      </w:r>
      <w:r>
        <w:br/>
      </w:r>
      <w:r>
        <w:rPr>
          <w:rStyle w:val="VerbatimChar"/>
        </w:rPr>
        <w:t xml:space="preserve">├── scripts/     ← your .R code goes here</w:t>
      </w:r>
      <w:r>
        <w:br/>
      </w:r>
      <w:r>
        <w:rPr>
          <w:rStyle w:val="VerbatimChar"/>
        </w:rPr>
        <w:t xml:space="preserve">└── figures/     ← plots you save go here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t xml:space="preserve">In Excel you tend to keep one giant workbook. In R we keep raw data untouched and write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processed files — so you can always trace your steps and never overwrite your original numbers.</w:t>
      </w:r>
    </w:p>
    <w:bookmarkEnd w:id="19"/>
    <w:bookmarkStart w:id="20" w:name="Xb131f1309b2c1b0c60ec0022982ecf8d02966ee"/>
    <w:p>
      <w:pPr>
        <w:pStyle w:val="Heading3"/>
      </w:pPr>
      <w:r>
        <w:t xml:space="preserve">Open the folder as your workspace in Positron</w:t>
      </w:r>
    </w:p>
    <w:p>
      <w:pPr>
        <w:pStyle w:val="FirstParagraph"/>
      </w:pPr>
      <w:r>
        <w:t xml:space="preserve">In Positron:</w:t>
      </w:r>
      <w:r>
        <w:t xml:space="preserve"> </w:t>
      </w:r>
      <w:r>
        <w:rPr>
          <w:b/>
          <w:bCs/>
        </w:rPr>
        <w:t xml:space="preserve">File → Open Folder…</w:t>
      </w:r>
      <w:r>
        <w:t xml:space="preserve"> </w:t>
      </w:r>
      <w:r>
        <w:t xml:space="preserve">and pick your</w:t>
      </w:r>
      <w:r>
        <w:t xml:space="preserve"> </w:t>
      </w:r>
      <w:r>
        <w:rPr>
          <w:rStyle w:val="VerbatimChar"/>
        </w:rPr>
        <w:t xml:space="preserve">leaf_project</w:t>
      </w:r>
      <w:r>
        <w:t xml:space="preserve"> </w:t>
      </w:r>
      <w:r>
        <w:t xml:space="preserve">folder.</w:t>
      </w:r>
    </w:p>
    <w:p>
      <w:pPr>
        <w:pStyle w:val="BodyText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leaf_project</w:t>
      </w:r>
      <w:r>
        <w:t xml:space="preserve"> </w:t>
      </w:r>
      <w:r>
        <w:t xml:space="preserve">appear in the Explorer panel on the left.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is the full path to your</w:t>
      </w:r>
      <w:r>
        <w:t xml:space="preserve"> </w:t>
      </w:r>
      <w:r>
        <w:rPr>
          <w:rStyle w:val="VerbatimChar"/>
        </w:rPr>
        <w:t xml:space="preserve">leaf_project</w:t>
      </w:r>
      <w:r>
        <w:t xml:space="preserve"> </w:t>
      </w:r>
      <w:r>
        <w:t xml:space="preserve">folder on your computer?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bookmarkEnd w:id="20"/>
    <w:bookmarkStart w:id="26" w:name="get-the-data-file"/>
    <w:p>
      <w:pPr>
        <w:pStyle w:val="Heading3"/>
      </w:pPr>
      <w:r>
        <w:t xml:space="preserve">Get the data file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📂 Download the leaf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hyperlink r:id="rId24">
              <w:r>
                <w:rPr>
                  <w:rStyle w:val="VerbatimChar"/>
                  <w:b/>
                  <w:bCs/>
                </w:rPr>
                <w:t xml:space="preserve">2026_09_03_data_sci_leaf_area.xlsx</w:t>
              </w:r>
            </w:hyperlink>
            <w:r>
              <w:t xml:space="preserve"> </w:t>
            </w:r>
            <w:r>
              <w:t xml:space="preserve">— the Excel version (this is the one we use)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25">
              <w:r>
                <w:rPr>
                  <w:rStyle w:val="VerbatimChar"/>
                  <w:b/>
                  <w:bCs/>
                </w:rPr>
                <w:t xml:space="preserve">2026_09_03_data_sci_leaf_area.csv</w:t>
              </w:r>
            </w:hyperlink>
            <w:r>
              <w:t xml:space="preserve"> </w:t>
            </w:r>
            <w:r>
              <w:t xml:space="preserve">— the same data as a CSV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Download both and put them in</w:t>
            </w:r>
            <w:r>
              <w:t xml:space="preserve"> </w:t>
            </w:r>
            <w:r>
              <w:rPr>
                <w:rStyle w:val="VerbatimChar"/>
              </w:rPr>
              <w:t xml:space="preserve">leaf_project/data/</w:t>
            </w:r>
            <w:r>
              <w:t xml:space="preserve">.</w:t>
            </w:r>
          </w:p>
          <w:p/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Important:</w:t>
      </w:r>
      <w:r>
        <w:t xml:space="preserve"> </w:t>
      </w:r>
      <w:r>
        <w:t xml:space="preserve">Leave this copy alone — it is your raw data. We will read it but never overwrite it.</w:t>
      </w:r>
    </w:p>
    <w:bookmarkEnd w:id="26"/>
    <w:bookmarkStart w:id="27" w:name="create-your-first-script"/>
    <w:p>
      <w:pPr>
        <w:pStyle w:val="Heading3"/>
      </w:pPr>
      <w:r>
        <w:t xml:space="preserve">Create your first script</w:t>
      </w:r>
    </w:p>
    <w:p>
      <w:pPr>
        <w:pStyle w:val="Compact"/>
        <w:numPr>
          <w:ilvl w:val="0"/>
          <w:numId w:val="1008"/>
        </w:numPr>
      </w:pPr>
      <w:r>
        <w:t xml:space="preserve">In Positron: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File → New File → R File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Save it immediately with</w:t>
      </w:r>
      <w:r>
        <w:t xml:space="preserve"> </w:t>
      </w:r>
      <w:r>
        <w:rPr>
          <w:b/>
          <w:bCs/>
        </w:rPr>
        <w:t xml:space="preserve">Ctrl/Cmd + S</w:t>
      </w:r>
      <w:r>
        <w:t xml:space="preserve">, name it</w:t>
      </w:r>
      <w:r>
        <w:t xml:space="preserve"> </w:t>
      </w:r>
      <w:r>
        <w:rPr>
          <w:rStyle w:val="VerbatimChar"/>
        </w:rPr>
        <w:t xml:space="preserve">02_leaf_analysis.R</w:t>
      </w:r>
      <w:r>
        <w:t xml:space="preserve">,</w:t>
      </w:r>
    </w:p>
    <w:p>
      <w:pPr>
        <w:pStyle w:val="Compact"/>
        <w:numPr>
          <w:ilvl w:val="1"/>
          <w:numId w:val="1009"/>
        </w:numPr>
      </w:pPr>
      <w:r>
        <w:t xml:space="preserve">and save it inside</w:t>
      </w:r>
      <w:r>
        <w:t xml:space="preserve"> </w:t>
      </w:r>
      <w:r>
        <w:rPr>
          <w:rStyle w:val="VerbatimChar"/>
        </w:rPr>
        <w:t xml:space="preserve">leaf_project/scripts/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Console = scratch paper. Script = the lab notebook you keep and turn in.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part-3-how-r-works"/>
    <w:p>
      <w:pPr>
        <w:pStyle w:val="Heading1"/>
      </w:pPr>
      <w:r>
        <w:t xml:space="preserve">Part 3 · How R works</w:t>
      </w:r>
    </w:p>
    <w:bookmarkStart w:id="29" w:name="r-as-a-calculator"/>
    <w:p>
      <w:pPr>
        <w:pStyle w:val="Heading3"/>
      </w:pPr>
      <w:r>
        <w:t xml:space="preserve">R as a calculator</w:t>
      </w:r>
    </w:p>
    <w:p>
      <w:pPr>
        <w:pStyle w:val="FirstParagraph"/>
      </w:pPr>
      <w:r>
        <w:t xml:space="preserve">Type each line below into your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and press Enter after each one. (These few warm-ups are the exception to the</w:t>
      </w:r>
      <w:r>
        <w:t xml:space="preserve"> </w:t>
      </w:r>
      <w:r>
        <w:t xml:space="preserve">“everything goes in the script”</w:t>
      </w:r>
      <w:r>
        <w:t xml:space="preserve"> </w:t>
      </w:r>
      <w:r>
        <w:t xml:space="preserve">rule.)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144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console line instead of the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prompt, R is waiting for you to finish a command. Press</w:t>
      </w:r>
      <w:r>
        <w:t xml:space="preserve"> </w:t>
      </w:r>
      <w:r>
        <w:rPr>
          <w:b/>
          <w:bCs/>
        </w:rPr>
        <w:t xml:space="preserve">Esc</w:t>
      </w:r>
      <w:r>
        <w:t xml:space="preserve"> </w:t>
      </w:r>
      <w:r>
        <w:t xml:space="preserve">to cancel and start over.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2 ^ 10</w:t>
      </w:r>
      <w:r>
        <w:t xml:space="preserve"> </w:t>
      </w:r>
      <w:r>
        <w:t xml:space="preserve">return? What does the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operator do?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29"/>
    <w:bookmarkStart w:id="30" w:name="storing-values-with--"/>
    <w:p>
      <w:pPr>
        <w:pStyle w:val="Heading3"/>
      </w:pPr>
      <w:r>
        <w:t xml:space="preserve">Storing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To keep a value, give it a</w:t>
      </w:r>
      <w:r>
        <w:t xml:space="preserve"> </w:t>
      </w:r>
      <w:r>
        <w:rPr>
          <w:b/>
          <w:bCs/>
        </w:rPr>
        <w:t xml:space="preserve">name</w:t>
      </w:r>
      <w:r>
        <w:t xml:space="preserve"> </w:t>
      </w:r>
      <w:r>
        <w:t xml:space="preserve">using the assignment operator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.</w:t>
      </w:r>
    </w:p>
    <w:p>
      <w:pPr>
        <w:pStyle w:val="BodyText"/>
      </w:pPr>
      <w:r>
        <w:t xml:space="preserve">Shortcut:</w:t>
      </w:r>
      <w:r>
        <w:t xml:space="preserve"> </w:t>
      </w:r>
      <w:r>
        <w:rPr>
          <w:b/>
          <w:bCs/>
        </w:rPr>
        <w:t xml:space="preserve">Alt + −</w:t>
      </w:r>
      <w:r>
        <w:t xml:space="preserve"> </w:t>
      </w:r>
      <w:r>
        <w:t xml:space="preserve">(Windows) or</w:t>
      </w:r>
      <w:r>
        <w:t xml:space="preserve"> </w:t>
      </w:r>
      <w:r>
        <w:rPr>
          <w:b/>
          <w:bCs/>
        </w:rPr>
        <w:t xml:space="preserve">Option + −</w:t>
      </w:r>
      <w:r>
        <w:t xml:space="preserve"> </w:t>
      </w:r>
      <w:r>
        <w:t xml:space="preserve">(Mac) types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for you.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store 7 under the name x</w:t>
      </w:r>
      <w:r>
        <w:br/>
      </w:r>
      <w:r>
        <w:rPr>
          <w:rStyle w:val="NormalTok"/>
        </w:rPr>
        <w:t xml:space="preserve">x               </w:t>
      </w:r>
      <w:r>
        <w:rPr>
          <w:rStyle w:val="CommentTok"/>
        </w:rPr>
        <w:t xml:space="preserve"># type the name to see it</w:t>
      </w:r>
      <w:r>
        <w:br/>
      </w:r>
      <w:r>
        <w:rPr>
          <w:rStyle w:val="NormalTok"/>
        </w:rPr>
        <w:t xml:space="preserve">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use it in math</w:t>
      </w:r>
    </w:p>
    <w:p>
      <w:pPr>
        <w:pStyle w:val="FirstParagraph"/>
      </w:pPr>
      <w:r>
        <w:t xml:space="preserve">Look at the</w:t>
      </w:r>
      <w: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pane on the right —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should appear there.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Store the number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under the name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, then multiply</w:t>
      </w:r>
      <w:r>
        <w:t xml:space="preserve"> </w:t>
      </w:r>
      <w:r>
        <w:rPr>
          <w:rStyle w:val="VerbatimChar"/>
        </w:rPr>
        <w:t xml:space="preserve">my_number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x</w:t>
      </w:r>
      <w:r>
        <w:t xml:space="preserve">. What is the result?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0"/>
    <w:bookmarkStart w:id="31" w:name="naming-things-well"/>
    <w:p>
      <w:pPr>
        <w:pStyle w:val="Heading3"/>
      </w:pPr>
      <w:r>
        <w:t xml:space="preserve">Naming things well</w:t>
      </w:r>
    </w:p>
    <w:p>
      <w:pPr>
        <w:pStyle w:val="FirstParagraph"/>
      </w:pPr>
      <w:r>
        <w:t xml:space="preserve">Good names make code readable months later:</w:t>
      </w:r>
    </w:p>
    <w:p>
      <w:pPr>
        <w:pStyle w:val="Compact"/>
        <w:numPr>
          <w:ilvl w:val="0"/>
          <w:numId w:val="1010"/>
        </w:numPr>
      </w:pPr>
      <w:r>
        <w:t xml:space="preserve">Be explicit but not too long:</w:t>
      </w:r>
      <w:r>
        <w:t xml:space="preserve"> </w:t>
      </w:r>
      <w:r>
        <w:rPr>
          <w:rStyle w:val="VerbatimChar"/>
        </w:rPr>
        <w:t xml:space="preserve">leaf_mass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x2</w:t>
      </w:r>
    </w:p>
    <w:p>
      <w:pPr>
        <w:pStyle w:val="Compact"/>
        <w:numPr>
          <w:ilvl w:val="0"/>
          <w:numId w:val="1010"/>
        </w:numPr>
      </w:pPr>
      <w:r>
        <w:t xml:space="preserve">Cannot start with a number —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✅,</w:t>
      </w:r>
      <w:r>
        <w:t xml:space="preserve"> </w:t>
      </w:r>
      <w:r>
        <w:rPr>
          <w:rStyle w:val="VerbatimChar"/>
        </w:rPr>
        <w:t xml:space="preserve">2x</w:t>
      </w:r>
      <w:r>
        <w:t xml:space="preserve"> </w:t>
      </w:r>
      <w:r>
        <w:t xml:space="preserve">❌</w:t>
      </w:r>
    </w:p>
    <w:p>
      <w:pPr>
        <w:pStyle w:val="Compact"/>
        <w:numPr>
          <w:ilvl w:val="0"/>
          <w:numId w:val="1010"/>
        </w:numPr>
      </w:pP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Mass_g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  <w:b/>
          <w:bCs/>
        </w:rPr>
        <w:t xml:space="preserve">lower_snake_case</w:t>
      </w:r>
      <w:r>
        <w:t xml:space="preserve"> </w:t>
      </w:r>
      <w:r>
        <w:t xml:space="preserve">— words separated by underscores, all lowercase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of these names are valid in R? Write Y or N next to each. You can try it too!</w:t>
      </w:r>
    </w:p>
    <w:p>
      <w:pPr>
        <w:pStyle w:val="SourceCode"/>
      </w:pPr>
      <w:r>
        <w:rPr>
          <w:rStyle w:val="VerbatimChar"/>
        </w:rPr>
        <w:t xml:space="preserve">leaf_mass       —</w:t>
      </w:r>
      <w:r>
        <w:br/>
      </w:r>
      <w:r>
        <w:rPr>
          <w:rStyle w:val="VerbatimChar"/>
        </w:rPr>
        <w:t xml:space="preserve">3rd_leaf        —</w:t>
      </w:r>
      <w:r>
        <w:br/>
      </w:r>
      <w:r>
        <w:rPr>
          <w:rStyle w:val="VerbatimChar"/>
        </w:rPr>
        <w:t xml:space="preserve">Petiole_mm      —</w:t>
      </w:r>
      <w:r>
        <w:br/>
      </w:r>
      <w:r>
        <w:rPr>
          <w:rStyle w:val="VerbatimChar"/>
        </w:rPr>
        <w:t xml:space="preserve">my.leaf.data    —</w:t>
      </w:r>
      <w:r>
        <w:br/>
      </w:r>
      <w:r>
        <w:rPr>
          <w:rStyle w:val="VerbatimChar"/>
        </w:rPr>
        <w:t xml:space="preserve">shade           —</w:t>
      </w:r>
    </w:p>
    <w:p>
      <w:r>
        <w:pict>
          <v:rect style="width:0;height:1.5pt" o:hralign="center" o:hrstd="t" o:hr="t"/>
        </w:pict>
      </w:r>
    </w:p>
    <w:bookmarkEnd w:id="31"/>
    <w:bookmarkStart w:id="32" w:name="comments-with"/>
    <w:p>
      <w:pPr>
        <w:pStyle w:val="Heading3"/>
      </w:pPr>
      <w:r>
        <w:t xml:space="preserve">Comments with</w:t>
      </w:r>
      <w:r>
        <w:t xml:space="preserve"> </w:t>
      </w:r>
      <w:r>
        <w:rPr>
          <w:rStyle w:val="VerbatimChar"/>
        </w:rPr>
        <w:t xml:space="preserve">#</w:t>
      </w:r>
    </w:p>
    <w:p>
      <w:pPr>
        <w:pStyle w:val="FirstParagraph"/>
      </w:pPr>
      <w:r>
        <w:t xml:space="preserve">Anything to the right of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ignored by R</w:t>
      </w:r>
      <w:r>
        <w:t xml:space="preserve"> </w:t>
      </w:r>
      <w:r>
        <w:t xml:space="preserve">— it is a note for humans. Shortcut to toggle:</w:t>
      </w:r>
      <w:r>
        <w:t xml:space="preserve"> </w:t>
      </w:r>
      <w:r>
        <w:rPr>
          <w:b/>
          <w:bCs/>
        </w:rPr>
        <w:t xml:space="preserve">Ctrl/Cmd + Shift + C</w:t>
      </w:r>
      <w:r>
        <w:t xml:space="preserve">.</w:t>
      </w:r>
    </w:p>
    <w:p>
      <w:pPr>
        <w:pStyle w:val="BodyText"/>
      </w:pPr>
      <w:r>
        <w:t xml:space="preserve">From here on,</w:t>
      </w:r>
      <w:r>
        <w:t xml:space="preserve"> </w:t>
      </w:r>
      <w:r>
        <w:rPr>
          <w:b/>
          <w:bCs/>
        </w:rPr>
        <w:t xml:space="preserve">every code chunk you add to your script starts with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</w:t>
      </w:r>
      <w:r>
        <w:rPr>
          <w:b/>
          <w:bCs/>
        </w:rPr>
        <w:t xml:space="preserve"> </w:t>
      </w:r>
      <w:r>
        <w:rPr>
          <w:b/>
          <w:bCs/>
        </w:rPr>
        <w:t xml:space="preserve">comment</w:t>
      </w:r>
      <w:r>
        <w:t xml:space="preserve"> </w:t>
      </w:r>
      <w:r>
        <w:t xml:space="preserve">saying what it does.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weights of four leaves, in grams</w:t>
      </w:r>
      <w:r>
        <w:br/>
      </w:r>
      <w:r>
        <w:rPr>
          <w:rStyle w:val="NormalTok"/>
        </w:rPr>
        <w:t xml:space="preserve">leaf_mass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(leaf_mass)   </w:t>
      </w:r>
      <w:r>
        <w:rPr>
          <w:rStyle w:val="CommentTok"/>
        </w:rPr>
        <w:t xml:space="preserve"># average leaf mass</w:t>
      </w:r>
    </w:p>
    <w:p>
      <w:r>
        <w:pict>
          <v:rect style="width:0;height:1.5pt" o:hralign="center" o:hrstd="t" o:hr="t"/>
        </w:pict>
      </w:r>
    </w:p>
    <w:bookmarkEnd w:id="32"/>
    <w:bookmarkStart w:id="33" w:name="functions-and-arguments"/>
    <w:p>
      <w:pPr>
        <w:pStyle w:val="Heading3"/>
      </w:pPr>
      <w:r>
        <w:t xml:space="preserve">Functions and arguments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w:r>
        <w:t xml:space="preserve">is a mini-program you call by name. You feed it</w:t>
      </w:r>
      <w:r>
        <w:t xml:space="preserve"> </w:t>
      </w:r>
      <w:r>
        <w:rPr>
          <w:b/>
          <w:bCs/>
        </w:rPr>
        <w:t xml:space="preserve">arguments</w:t>
      </w:r>
      <w:r>
        <w:t xml:space="preserve"> </w:t>
      </w:r>
      <w:r>
        <w:t xml:space="preserve">(inputs) inside</w:t>
      </w:r>
      <w:r>
        <w:t xml:space="preserve"> </w:t>
      </w:r>
      <w:r>
        <w:rPr>
          <w:rStyle w:val="VerbatimChar"/>
        </w:rPr>
        <w:t xml:space="preserve">( 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the Console: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                      </w:t>
      </w:r>
      <w:r>
        <w:rPr>
          <w:rStyle w:val="CommentTok"/>
        </w:rPr>
        <w:t xml:space="preserve"># one argument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default: 0 decimal places → 3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two decimal places → 3.14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same, with named arguments</w:t>
      </w:r>
    </w:p>
    <w:p>
      <w:r>
        <w:pict>
          <v:rect style="width:0;height:1.5pt" o:hralign="center" o:hrstd="t" o:hr="t"/>
        </w:pict>
      </w:r>
    </w:p>
    <w:bookmarkEnd w:id="33"/>
    <w:bookmarkStart w:id="34" w:name="vectors-a-row-of-values"/>
    <w:p>
      <w:pPr>
        <w:pStyle w:val="Heading3"/>
      </w:pPr>
      <w:r>
        <w:t xml:space="preserve">Vectors — a row of values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vector</w:t>
      </w:r>
      <w:r>
        <w:t xml:space="preserve"> </w:t>
      </w:r>
      <w:r>
        <w:t xml:space="preserve">is a series of values built with</w:t>
      </w:r>
      <w:r>
        <w:t xml:space="preserve"> </w:t>
      </w:r>
      <w:r>
        <w:rPr>
          <w:rStyle w:val="VerbatimChar"/>
        </w:rPr>
        <w:t xml:space="preserve">c()</w:t>
      </w:r>
      <w:r>
        <w:t xml:space="preserve"> </w:t>
      </w:r>
      <w:r>
        <w:t xml:space="preserve">— the</w:t>
      </w:r>
      <w:r>
        <w:t xml:space="preserve"> </w:t>
      </w:r>
      <w:r>
        <w:rPr>
          <w:i/>
          <w:iCs/>
        </w:rPr>
        <w:t xml:space="preserve">combine</w:t>
      </w:r>
      <w:r>
        <w:t xml:space="preserve"> </w:t>
      </w:r>
      <w:r>
        <w:t xml:space="preserve">function. A spreadsheet column is really just a vector.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build one numeric and one character vector</w:t>
      </w:r>
      <w:r>
        <w:br/>
      </w:r>
      <w:r>
        <w:rPr>
          <w:rStyle w:val="NormalTok"/>
        </w:rPr>
        <w:t xml:space="preserve">mass_g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numeric vector</w:t>
      </w:r>
      <w:r>
        <w:br/>
      </w:r>
      <w:r>
        <w:rPr>
          <w:rStyle w:val="NormalTok"/>
        </w:rPr>
        <w:t xml:space="preserve">shade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character vector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# — needs quotes</w:t>
      </w:r>
      <w:r>
        <w:br/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(mass_g)    </w:t>
      </w:r>
      <w:r>
        <w:rPr>
          <w:rStyle w:val="CommentTok"/>
        </w:rPr>
        <w:t xml:space="preserve"># how many values?</w:t>
      </w:r>
      <w:r>
        <w:br/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(mass_g)     </w:t>
      </w:r>
      <w:r>
        <w:rPr>
          <w:rStyle w:val="CommentTok"/>
        </w:rPr>
        <w:t xml:space="preserve"># what type is it?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Quotes matter: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is text. Without quotes, R searches for an</w:t>
      </w:r>
      <w:r>
        <w:t xml:space="preserve"> </w:t>
      </w:r>
      <w:r>
        <w:rPr>
          <w:i/>
          <w:iCs/>
        </w:rPr>
        <w:t xml:space="preserve">object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sunny</w:t>
      </w:r>
      <w:r>
        <w:t xml:space="preserve"> </w:t>
      </w:r>
      <w:r>
        <w:t xml:space="preserve">and throws an error when it cannot find one.</w:t>
      </w:r>
    </w:p>
    <w:p>
      <w:r>
        <w:pict>
          <v:rect style="width:0;height:1.5pt" o:hralign="center" o:hrstd="t" o:hr="t"/>
        </w:pict>
      </w:r>
    </w:p>
    <w:bookmarkEnd w:id="34"/>
    <w:bookmarkStart w:id="35" w:name="data-types-inside-vectors"/>
    <w:p>
      <w:pPr>
        <w:pStyle w:val="Heading3"/>
      </w:pPr>
      <w:r>
        <w:t xml:space="preserve">Data types inside vectors</w:t>
      </w:r>
    </w:p>
    <w:p>
      <w:pPr>
        <w:pStyle w:val="FirstParagraph"/>
      </w:pPr>
      <w:r>
        <w:t xml:space="preserve">Every vector holds</w:t>
      </w:r>
      <w:r>
        <w:t xml:space="preserve"> </w:t>
      </w:r>
      <w:r>
        <w:rPr>
          <w:b/>
          <w:bCs/>
        </w:rPr>
        <w:t xml:space="preserve">one type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numeric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All numbers by 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</w:p>
        </w:tc>
        <w:tc>
          <w:tcPr/>
          <w:p>
            <w:pPr>
              <w:pStyle w:val="Compact"/>
            </w:pPr>
            <w:r>
              <w:t xml:space="preserve">Any text, always quoted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Must be all-caps</w:t>
            </w:r>
          </w:p>
        </w:tc>
      </w:tr>
    </w:tbl>
    <w:p>
      <w:pPr>
        <w:pStyle w:val="BodyText"/>
      </w:pPr>
      <w:r>
        <w:t xml:space="preserve">Mix types and R silently converts everything to the most flexible type — numbers become text, TRUE becomes 1. This can cause surprising bugs.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part-4-packages-and-libraries"/>
    <w:p>
      <w:pPr>
        <w:pStyle w:val="Heading1"/>
      </w:pPr>
      <w:r>
        <w:t xml:space="preserve">Part 4 · Packages and libraries</w:t>
      </w:r>
    </w:p>
    <w:bookmarkStart w:id="37" w:name="what-is-a-package"/>
    <w:p>
      <w:pPr>
        <w:pStyle w:val="Heading3"/>
      </w:pPr>
      <w:r>
        <w:t xml:space="preserve">What is a package?</w:t>
      </w:r>
    </w:p>
    <w:p>
      <w:pPr>
        <w:pStyle w:val="FirstParagraph"/>
      </w:pPr>
      <w:r>
        <w:t xml:space="preserve">Base R is powerful but lean.</w:t>
      </w:r>
      <w:r>
        <w:t xml:space="preserve"> </w:t>
      </w:r>
      <w:r>
        <w:rPr>
          <w:b/>
          <w:bCs/>
        </w:rPr>
        <w:t xml:space="preserve">Packages</w:t>
      </w:r>
      <w:r>
        <w:t xml:space="preserve"> </w:t>
      </w:r>
      <w:r>
        <w:t xml:space="preserve">add new functions — like apps for your phone.</w:t>
      </w:r>
    </w:p>
    <w:p>
      <w:pPr>
        <w:pStyle w:val="BodyText"/>
      </w:pPr>
      <w:r>
        <w:rPr>
          <w:b/>
          <w:bCs/>
        </w:rPr>
        <w:t xml:space="preserve">Install once</w:t>
      </w:r>
      <w:r>
        <w:t xml:space="preserve"> </w:t>
      </w:r>
      <w:r>
        <w:t xml:space="preserve">— run this in the Console (not in your script):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Load every session</w:t>
      </w:r>
      <w:r>
        <w:t xml:space="preserve"> </w:t>
      </w:r>
      <w:r>
        <w:t xml:space="preserve">— these go at the</w:t>
      </w:r>
      <w:r>
        <w:t xml:space="preserve"> </w:t>
      </w:r>
      <w:r>
        <w:rPr>
          <w:b/>
          <w:bCs/>
        </w:rPr>
        <w:t xml:space="preserve">top of every script you write</w:t>
      </w:r>
      <w:r>
        <w:t xml:space="preserve">: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, 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p>
      <w:pPr>
        <w:pStyle w:val="FirstParagraph"/>
      </w:pPr>
      <w:r>
        <w:rPr>
          <w:b/>
          <w:bCs/>
        </w:rPr>
        <w:t xml:space="preserve">▶ Type this at the very top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02_leaf_analysis.R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---- Activity 02: leaf data ------------------------------</w:t>
      </w:r>
      <w:r>
        <w:br/>
      </w:r>
      <w:r>
        <w:rPr>
          <w:rStyle w:val="CommentTok"/>
        </w:rPr>
        <w:t xml:space="preserve"># your name, today's date</w:t>
      </w:r>
      <w:r>
        <w:br/>
      </w:r>
      <w:r>
        <w:br/>
      </w:r>
      <w:r>
        <w:rPr>
          <w:rStyle w:val="CommentTok"/>
        </w:rPr>
        <w:t xml:space="preserve"># ---- Libraries ------------------------------------------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wrangling + ggplot2 for plotting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cleans up messy column names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part-5-load-the-leaf-data"/>
    <w:p>
      <w:pPr>
        <w:pStyle w:val="Heading1"/>
      </w:pPr>
      <w:r>
        <w:t xml:space="preserve">Part 5 · Load the leaf data</w:t>
      </w:r>
    </w:p>
    <w:bookmarkStart w:id="39" w:name="X10dd8343676ec7878b6857a3742dbdbccc4f268"/>
    <w:p>
      <w:pPr>
        <w:pStyle w:val="Heading3"/>
      </w:pPr>
      <w:r>
        <w:rPr>
          <w:rStyle w:val="VerbatimChar"/>
        </w:rPr>
        <w:t xml:space="preserve">read_excel()</w:t>
      </w:r>
      <w:r>
        <w:t xml:space="preserve"> </w:t>
      </w:r>
      <w:r>
        <w:t xml:space="preserve">— the bridge from a spreadsheet into R</w:t>
      </w:r>
    </w:p>
    <w:p>
      <w:pPr>
        <w:pStyle w:val="FirstParagraph"/>
      </w:pPr>
      <w:r>
        <w:rPr>
          <w:b/>
          <w:bCs/>
        </w:rPr>
        <w:t xml:space="preserve">▶ Add this to your script, just below the libraries:</w:t>
      </w:r>
    </w:p>
    <w:p>
      <w:pPr>
        <w:pStyle w:val="SourceCode"/>
      </w:pPr>
      <w:r>
        <w:rPr>
          <w:rStyle w:val="CommentTok"/>
        </w:rPr>
        <w:t xml:space="preserve"># ---- Load data -----------------------------------------</w:t>
      </w:r>
      <w:r>
        <w:br/>
      </w:r>
      <w:r>
        <w:rPr>
          <w:rStyle w:val="CommentTok"/>
        </w:rPr>
        <w:t xml:space="preserve"># path is relative to your project folder;</w:t>
      </w:r>
      <w:r>
        <w:br/>
      </w:r>
      <w:r>
        <w:rPr>
          <w:rStyle w:val="CommentTok"/>
        </w:rPr>
        <w:t xml:space="preserve"># clean_names() tidies the headers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leaf_df    </w:t>
      </w:r>
      <w:r>
        <w:rPr>
          <w:rStyle w:val="CommentTok"/>
        </w:rPr>
        <w:t xml:space="preserve"># print it to the Console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Coming from Excel?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is the bridge from your spreadsheet into R. Your sheet’s first row becomes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.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janitor</w:t>
      </w:r>
      <w:r>
        <w:t xml:space="preserve">) then tidies messy headers like</w:t>
      </w:r>
      <w:r>
        <w:t xml:space="preserve"> </w:t>
      </w:r>
      <w:r>
        <w:rPr>
          <w:rStyle w:val="VerbatimChar"/>
        </w:rPr>
        <w:t xml:space="preserve">"Leaf Mass (g)"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leaf_mass_g</w:t>
      </w:r>
      <w:r>
        <w:t xml:space="preserve"> </w:t>
      </w:r>
      <w:r>
        <w:t xml:space="preserve">automatically.</w:t>
      </w:r>
    </w:p>
    <w:p>
      <w:pPr>
        <w:pStyle w:val="FirstParagraph"/>
      </w:pPr>
      <w:r>
        <w:t xml:space="preserve">The path</w:t>
      </w:r>
      <w:r>
        <w:t xml:space="preserve"> </w:t>
      </w:r>
      <w:r>
        <w:rPr>
          <w:rStyle w:val="VerbatimChar"/>
        </w:rPr>
        <w:t xml:space="preserve">"data/..."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relative</w:t>
      </w:r>
      <w:r>
        <w:t xml:space="preserve"> </w:t>
      </w:r>
      <w:r>
        <w:t xml:space="preserve">to your project folder. It works on anyone’s computer — not just yours.</w:t>
      </w:r>
    </w:p>
    <w:bookmarkEnd w:id="39"/>
    <w:bookmarkStart w:id="40" w:name="the-same-data-also-comes-as-a-csv"/>
    <w:p>
      <w:pPr>
        <w:pStyle w:val="Heading3"/>
      </w:pPr>
      <w:r>
        <w:t xml:space="preserve">The same data also comes as a CSV</w:t>
      </w:r>
    </w:p>
    <w:p>
      <w:pPr>
        <w:pStyle w:val="FirstParagraph"/>
      </w:pPr>
      <w:r>
        <w:t xml:space="preserve">Many public datasets (NOAA climate data, iNaturalist, eBird) come as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files. The tidyverse provides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for those — no extra package needed:</w:t>
      </w:r>
    </w:p>
    <w:p>
      <w:pPr>
        <w:pStyle w:val="SourceCode"/>
      </w:pPr>
      <w:r>
        <w:rPr>
          <w:rStyle w:val="CommentTok"/>
        </w:rPr>
        <w:t xml:space="preserve"># read_csv() comes with tidyverse — no library(readxl) required</w:t>
      </w:r>
      <w:r>
        <w:br/>
      </w:r>
      <w:r>
        <w:rPr>
          <w:rStyle w:val="NormalTok"/>
        </w:rPr>
        <w:t xml:space="preserve">leaf_csv_df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difference: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comes with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. We use</w:t>
      </w:r>
      <w:r>
        <w:t xml:space="preserve"> </w:t>
      </w:r>
      <w:r>
        <w:rPr>
          <w:rStyle w:val="VerbatimChar"/>
        </w:rPr>
        <w:t xml:space="preserve">leaf_df</w:t>
      </w:r>
      <w:r>
        <w:t xml:space="preserve"> </w:t>
      </w:r>
      <w:r>
        <w:t xml:space="preserve">(the Excel one) for the rest of the course.</w:t>
      </w:r>
    </w:p>
    <w:p>
      <w:r>
        <w:pict>
          <v:rect style="width:0;height:1.5pt" o:hralign="center" o:hrstd="t" o:hr="t"/>
        </w:pict>
      </w:r>
    </w:p>
    <w:bookmarkEnd w:id="40"/>
    <w:bookmarkStart w:id="41" w:name="meet-the-data-frame"/>
    <w:p>
      <w:pPr>
        <w:pStyle w:val="Heading3"/>
      </w:pPr>
      <w:r>
        <w:t xml:space="preserve">Meet the data frame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data frame</w:t>
      </w:r>
      <w:r>
        <w:t xml:space="preserve"> </w:t>
      </w:r>
      <w:r>
        <w:t xml:space="preserve">is R’s word for a spreadsheet-style table. Each column is a vector of one type; the rows line up.</w:t>
      </w:r>
    </w:p>
    <w:p>
      <w:pPr>
        <w:pStyle w:val="BodyText"/>
      </w:pPr>
      <w:r>
        <w:rPr>
          <w:rStyle w:val="VerbatimChar"/>
        </w:rPr>
        <w:t xml:space="preserve">leaf_df</w:t>
      </w:r>
      <w:r>
        <w:t xml:space="preserve"> </w:t>
      </w:r>
      <w:r>
        <w:t xml:space="preserve">has these 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089"/>
        <w:gridCol w:w="5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What it holds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twig_id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which twig the leaf came from (often blank)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leaf_id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leaf identifier within a twig (often blank)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t xml:space="preserve">student team that collected the sample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shade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"sunny"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"shady"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mass_g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mass in grams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petiole_mm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petiole length in millimetres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thickness_mm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leaf thickness in millimetres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paper_mass_g</w:t>
            </w:r>
          </w:p>
        </w:tc>
        <w:tc>
          <w:tcPr/>
          <w:p>
            <w:pPr>
              <w:pStyle w:val="Compact"/>
            </w:pPr>
            <w:r>
              <w:t xml:space="preserve">numeric</w:t>
            </w:r>
          </w:p>
        </w:tc>
        <w:tc>
          <w:tcPr/>
          <w:p>
            <w:pPr>
              <w:pStyle w:val="Compact"/>
            </w:pPr>
            <w:r>
              <w:t xml:space="preserve">mass of the paper cutout used to estimate leaf area</w:t>
            </w:r>
          </w:p>
        </w:tc>
      </w:tr>
    </w:tbl>
    <w:p>
      <w:pPr>
        <w:pStyle w:val="BodyText"/>
      </w:pPr>
      <w:r>
        <w:t xml:space="preserve">Pull a single column with</w:t>
      </w:r>
      <w:r>
        <w:t xml:space="preserve"> </w:t>
      </w:r>
      <w:r>
        <w:rPr>
          <w:rStyle w:val="VerbatimChar"/>
        </w:rPr>
        <w:t xml:space="preserve">$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leaf_df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mass_g    </w:t>
      </w:r>
      <w:r>
        <w:rPr>
          <w:rStyle w:val="CommentTok"/>
        </w:rPr>
        <w:t xml:space="preserve"># just the mass column, as a vector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6-take-a-first-look"/>
    <w:p>
      <w:pPr>
        <w:pStyle w:val="Heading1"/>
      </w:pPr>
      <w:r>
        <w:t xml:space="preserve">Part 6 · Take a first look</w:t>
      </w:r>
    </w:p>
    <w:p>
      <w:pPr>
        <w:pStyle w:val="FirstParagraph"/>
      </w:pPr>
      <w:r>
        <w:rPr>
          <w:b/>
          <w:bCs/>
        </w:rPr>
        <w:t xml:space="preserve">Always eyeball a new dataset before doing any analysis.</w:t>
      </w:r>
      <w:r>
        <w:t xml:space="preserve"> </w:t>
      </w:r>
      <w:r>
        <w:t xml:space="preserve">For that, reach for one function: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one row per column: name, type, and the first few values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(leaf_df)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glimpse()</w:t>
      </w:r>
      <w:r>
        <w:rPr>
          <w:b/>
          <w:bCs/>
        </w:rPr>
        <w:t xml:space="preserve">?</w:t>
      </w:r>
      <w:r>
        <w:t xml:space="preserve"> </w:t>
      </w:r>
      <w:r>
        <w:t xml:space="preserve">It shows every column name, its type (</w:t>
      </w:r>
      <w:r>
        <w:rPr>
          <w:rStyle w:val="VerbatimChar"/>
        </w:rPr>
        <w:t xml:space="preserve">&lt;chr&gt;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&lt;dbl&gt;</w:t>
      </w:r>
      <w:r>
        <w:t xml:space="preserve">), and its first values on one screen. That is almost always what you want first. (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str()</w:t>
      </w:r>
      <w:r>
        <w:t xml:space="preserve"> </w:t>
      </w:r>
      <w:r>
        <w:t xml:space="preserve">exist too — we’ll use them when we actually need them.)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output:</w:t>
      </w:r>
    </w:p>
    <w:p>
      <w:pPr>
        <w:pStyle w:val="SourceCode"/>
      </w:pPr>
      <w:r>
        <w:rPr>
          <w:rStyle w:val="VerbatimChar"/>
        </w:rPr>
        <w:t xml:space="preserve">How many rows (observations) does leaf_df have?</w:t>
      </w:r>
      <w:r>
        <w:br/>
      </w:r>
      <w:r>
        <w:rPr>
          <w:rStyle w:val="VerbatimChar"/>
        </w:rPr>
        <w:t xml:space="preserve">How many columns?</w:t>
      </w:r>
      <w:r>
        <w:br/>
      </w:r>
      <w:r>
        <w:rPr>
          <w:rStyle w:val="VerbatimChar"/>
        </w:rPr>
        <w:t xml:space="preserve">What type does R report for shade?  ( &lt;chr&gt; / &lt;dbl&gt; 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a number column shows as</w:t>
      </w:r>
      <w:r>
        <w:t xml:space="preserve"> </w:t>
      </w:r>
      <w:r>
        <w:rPr>
          <w:rStyle w:val="VerbatimChar"/>
        </w:rPr>
        <w:t xml:space="preserve">&lt;chr&gt;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 a stray letter or comma snuck into your spreadsheet. Check your raw data file.</w:t>
      </w:r>
    </w:p>
    <w:p>
      <w:r>
        <w:pict>
          <v:rect style="width:0;height:1.5pt" o:hralign="center" o:hrstd="t" o:hr="t"/>
        </w:pict>
      </w:r>
    </w:p>
    <w:bookmarkEnd w:id="43"/>
    <w:bookmarkStart w:id="44" w:name="part-7-the-pipe-read-it-as-then"/>
    <w:p>
      <w:pPr>
        <w:pStyle w:val="Heading1"/>
      </w:pPr>
      <w:r>
        <w:t xml:space="preserve">Part 7 ·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— read it as</w:t>
      </w:r>
      <w:r>
        <w:t xml:space="preserve"> </w:t>
      </w:r>
      <w:r>
        <w:t xml:space="preserve">“then”</w:t>
      </w:r>
    </w:p>
    <w:p>
      <w:pPr>
        <w:pStyle w:val="FirstParagraph"/>
      </w:pPr>
      <w:r>
        <w:t xml:space="preserve">The pipe sends a result straight into the next function. Read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as the word</w:t>
      </w:r>
      <w:r>
        <w:t xml:space="preserve"> </w:t>
      </w:r>
      <w:r>
        <w:rPr>
          <w:b/>
          <w:bCs/>
        </w:rPr>
        <w:t xml:space="preserve">“then”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take leaf_df, THEN list its column names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take leaf_df, THEN show the glimpse</w:t>
      </w:r>
      <w:r>
        <w:br/>
      </w:r>
      <w:r>
        <w:rPr>
          <w:rStyle w:val="NormalTok"/>
        </w:rPr>
        <w:t xml:space="preserve">leaf_df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Two pipes — same idea: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(from the tidyverse — we use this one all course) and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 </w:t>
      </w:r>
      <w:r>
        <w:t xml:space="preserve">(the native pipe, built into R 4.1+, which you’ll see in code online) behave identically for everything in this course.</w:t>
      </w:r>
    </w:p>
    <w:p>
      <w:pPr>
        <w:pStyle w:val="FirstParagraph"/>
      </w:pPr>
      <w:r>
        <w:t xml:space="preserve">You already used the pipe once, in Part 5, to send the freshly-read data into</w:t>
      </w:r>
      <w:r>
        <w:t xml:space="preserve"> </w:t>
      </w:r>
      <w:r>
        <w:rPr>
          <w:rStyle w:val="VerbatimChar"/>
        </w:rPr>
        <w:t xml:space="preserve">clean_names()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read the file, THEN clean the column names</w:t>
      </w:r>
      <w:r>
        <w:br/>
      </w:r>
      <w:r>
        <w:rPr>
          <w:rStyle w:val="NormalTok"/>
        </w:rPr>
        <w:t xml:space="preserve">leaf_df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"data/2026_09_03_data_sci_leaf_area.xlsx"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In Activity 03 we use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statistics by group — that is where the pipe really pays off.</w:t>
      </w:r>
    </w:p>
    <w:p>
      <w:r>
        <w:pict>
          <v:rect style="width:0;height:1.5pt" o:hralign="center" o:hrstd="t" o:hr="t"/>
        </w:pict>
      </w:r>
    </w:p>
    <w:bookmarkEnd w:id="44"/>
    <w:bookmarkStart w:id="48" w:name="part-8-your-first-plot"/>
    <w:p>
      <w:pPr>
        <w:pStyle w:val="Heading1"/>
      </w:pPr>
      <w:r>
        <w:t xml:space="preserve">Part 8 · Your first plot</w:t>
      </w:r>
    </w:p>
    <w:bookmarkStart w:id="45" w:name="ggplot-builds-pictures-in-layers"/>
    <w:p>
      <w:pPr>
        <w:pStyle w:val="Heading3"/>
      </w:pPr>
      <w:r>
        <w:t xml:space="preserve">ggplot builds pictures in layers</w:t>
      </w:r>
    </w:p>
    <w:p>
      <w:pPr>
        <w:pStyle w:val="FirstParagraph"/>
      </w:pPr>
      <w:r>
        <w:t xml:space="preserve">Every ggplot is built in pieces, joined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ggplot(data, aes(...))</w:t>
      </w:r>
      <w:r>
        <w:t xml:space="preserve"> </w:t>
      </w:r>
      <w:r>
        <w:t xml:space="preserve">— which data frame, which columns map to x and y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geom_*()</w:t>
      </w:r>
      <w:r>
        <w:t xml:space="preserve"> </w:t>
      </w:r>
      <w:r>
        <w:t xml:space="preserve">— the shape to draw (points, boxes, bars, …)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labs()</w:t>
      </w:r>
      <w:r>
        <w:t xml:space="preserve"> </w:t>
      </w:r>
      <w:r>
        <w:t xml:space="preserve">— axis labels and title</w:t>
      </w:r>
    </w:p>
    <w:p>
      <w:pPr>
        <w:pStyle w:val="FirstParagraph"/>
      </w:pPr>
      <w:r>
        <w:rPr>
          <w:b/>
          <w:bCs/>
        </w:rPr>
        <w:t xml:space="preserve">▶ Run this in your Script — the simplest possible plot:</w:t>
      </w:r>
    </w:p>
    <w:p>
      <w:pPr>
        <w:pStyle w:val="SourceCode"/>
      </w:pPr>
      <w:r>
        <w:rPr>
          <w:rStyle w:val="CommentTok"/>
        </w:rPr>
        <w:t xml:space="preserve"># leaf mass by shade, one point per leaf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must sit at the</w:t>
      </w:r>
      <w:r>
        <w:t xml:space="preserve"> </w:t>
      </w:r>
      <w:r>
        <w:rPr>
          <w:b/>
          <w:bCs/>
        </w:rPr>
        <w:t xml:space="preserve">end</w:t>
      </w:r>
      <w:r>
        <w:t xml:space="preserve"> </w:t>
      </w:r>
      <w:r>
        <w:t xml:space="preserve">of a line, never the start.</w:t>
      </w:r>
    </w:p>
    <w:p>
      <w:r>
        <w:pict>
          <v:rect style="width:0;height:1.5pt" o:hralign="center" o:hrstd="t" o:hr="t"/>
        </w:pict>
      </w:r>
    </w:p>
    <w:bookmarkEnd w:id="45"/>
    <w:bookmarkStart w:id="46" w:name="improve-it-one-layer-at-a-time"/>
    <w:p>
      <w:pPr>
        <w:pStyle w:val="Heading3"/>
      </w:pPr>
      <w:r>
        <w:t xml:space="preserve">Improve it one layer at a time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boxplot + raw points + axis labels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Style w:val="VerbatimChar"/>
        </w:rPr>
        <w:t xml:space="preserve">geom_jitter()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 </w:t>
      </w:r>
      <w:r>
        <w:t xml:space="preserve">with a little sideways nudge (</w:t>
      </w:r>
      <w:r>
        <w:rPr>
          <w:rStyle w:val="VerbatimChar"/>
        </w:rPr>
        <w:t xml:space="preserve">width = 0.15</w:t>
      </w:r>
      <w:r>
        <w:t xml:space="preserve">) so the leaves don’t stack on one line. Put it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rPr>
          <w:rStyle w:val="VerbatimChar"/>
        </w:rPr>
        <w:t xml:space="preserve">geom_boxplot()</w:t>
      </w:r>
      <w:r>
        <w:t xml:space="preserve"> </w:t>
      </w:r>
      <w:r>
        <w:t xml:space="preserve">so the points sit on top.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in your script:</w:t>
      </w:r>
      <w:r>
        <w:t xml:space="preserve"> </w:t>
      </w:r>
      <w:r>
        <w:t xml:space="preserve">Make the same plot for</w:t>
      </w:r>
      <w:r>
        <w:t xml:space="preserve"> </w:t>
      </w:r>
      <w:r>
        <w:rPr>
          <w:rStyle w:val="VerbatimChar"/>
        </w:rPr>
        <w:t xml:space="preserve">thickness_mm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mass_g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Do sunny or shady leaves tend to be thicker?</w:t>
      </w:r>
    </w:p>
    <w:p>
      <w:r>
        <w:pict>
          <v:rect style="width:0;height:1.5pt" o:hralign="center" o:hrstd="t" o:hr="t"/>
        </w:pict>
      </w:r>
    </w:p>
    <w:bookmarkEnd w:id="46"/>
    <w:bookmarkStart w:id="47" w:name="save-your-plot"/>
    <w:p>
      <w:pPr>
        <w:pStyle w:val="Heading3"/>
      </w:pPr>
      <w:r>
        <w:t xml:space="preserve">Save your plot</w:t>
      </w:r>
    </w:p>
    <w:p>
      <w:pPr>
        <w:pStyle w:val="FirstParagraph"/>
      </w:pPr>
      <w:r>
        <w:t xml:space="preserve">Store the plot in an object, then save it to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folder.</w:t>
      </w:r>
    </w:p>
    <w:p>
      <w:pPr>
        <w:pStyle w:val="BodyText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build the plot, store it, then write</w:t>
      </w:r>
      <w:r>
        <w:br/>
      </w:r>
      <w:r>
        <w:rPr>
          <w:rStyle w:val="CommentTok"/>
        </w:rPr>
        <w:t xml:space="preserve"># it to figures/ at print resolution</w:t>
      </w:r>
      <w:r>
        <w:br/>
      </w:r>
      <w:r>
        <w:rPr>
          <w:rStyle w:val="NormalTok"/>
        </w:rPr>
        <w:t xml:space="preserve">mass_plot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"tomato"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vs. shady leaves"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"figures/leaf_mass.png"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mass_plot,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— the PNG should be there.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 </w:t>
      </w:r>
      <w:r>
        <w:t xml:space="preserve">wants the</w:t>
      </w:r>
      <w:r>
        <w:t xml:space="preserve"> </w:t>
      </w:r>
      <w:r>
        <w:rPr>
          <w:b/>
          <w:bCs/>
        </w:rPr>
        <w:t xml:space="preserve">filename first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plot =</w:t>
      </w:r>
      <w:r>
        <w:t xml:space="preserve">. Mixing that order is the classic first-save mistake.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12"/>
        </w:numPr>
      </w:pPr>
      <w:r>
        <w:t xml:space="preserve">Set up R and Positron and orient yourself in the four panes</w:t>
      </w:r>
    </w:p>
    <w:p>
      <w:pPr>
        <w:pStyle w:val="Compact"/>
        <w:numPr>
          <w:ilvl w:val="0"/>
          <w:numId w:val="1013"/>
        </w:numPr>
      </w:pPr>
      <w:r>
        <w:t xml:space="preserve">Build a project folder with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</w:p>
    <w:p>
      <w:pPr>
        <w:pStyle w:val="Compact"/>
        <w:numPr>
          <w:ilvl w:val="0"/>
          <w:numId w:val="1014"/>
        </w:numPr>
      </w:pPr>
      <w:r>
        <w:t xml:space="preserve">Use R as a calculator and store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15"/>
        </w:numPr>
      </w:pPr>
      <w:r>
        <w:t xml:space="preserve">Write a script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comments, save it, and re-run it</w:t>
      </w:r>
    </w:p>
    <w:p>
      <w:pPr>
        <w:pStyle w:val="Compact"/>
        <w:numPr>
          <w:ilvl w:val="0"/>
          <w:numId w:val="1016"/>
        </w:numPr>
      </w:pPr>
      <w:r>
        <w:t xml:space="preserve">Call functions with arguments</w:t>
      </w:r>
    </w:p>
    <w:p>
      <w:pPr>
        <w:pStyle w:val="Compact"/>
        <w:numPr>
          <w:ilvl w:val="0"/>
          <w:numId w:val="1017"/>
        </w:numPr>
      </w:pPr>
      <w:r>
        <w:t xml:space="preserve">Build numeric and character vectors with</w:t>
      </w:r>
      <w:r>
        <w:t xml:space="preserve"> </w:t>
      </w:r>
      <w:r>
        <w:rPr>
          <w:rStyle w:val="VerbatimChar"/>
        </w:rPr>
        <w:t xml:space="preserve">c()</w:t>
      </w:r>
    </w:p>
    <w:p>
      <w:pPr>
        <w:pStyle w:val="Compact"/>
        <w:numPr>
          <w:ilvl w:val="0"/>
          <w:numId w:val="1018"/>
        </w:numPr>
      </w:pPr>
      <w:r>
        <w:t xml:space="preserve">Install and load packages with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library()</w:t>
      </w:r>
    </w:p>
    <w:p>
      <w:pPr>
        <w:pStyle w:val="Compact"/>
        <w:numPr>
          <w:ilvl w:val="0"/>
          <w:numId w:val="1019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understand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20"/>
        </w:numPr>
      </w:pPr>
      <w:r>
        <w:t xml:space="preserve">Take a first look at a data frame with</w:t>
      </w:r>
      <w:r>
        <w:t xml:space="preserve"> </w:t>
      </w:r>
      <w:r>
        <w:rPr>
          <w:rStyle w:val="VerbatimChar"/>
        </w:rPr>
        <w:t xml:space="preserve">glimpse()</w:t>
      </w:r>
    </w:p>
    <w:p>
      <w:pPr>
        <w:pStyle w:val="Compact"/>
        <w:numPr>
          <w:ilvl w:val="0"/>
          <w:numId w:val="1021"/>
        </w:numPr>
      </w:pPr>
      <w:r>
        <w:t xml:space="preserve">Use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 together</w:t>
      </w:r>
    </w:p>
    <w:p>
      <w:pPr>
        <w:pStyle w:val="Compact"/>
        <w:numPr>
          <w:ilvl w:val="0"/>
          <w:numId w:val="1022"/>
        </w:numPr>
      </w:pPr>
      <w:r>
        <w:t xml:space="preserve">Build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boxplot and save it as a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the full script top to bottom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 </w:t>
      </w:r>
      <w:r>
        <w:t xml:space="preserve">(Source).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9"/>
    <w:bookmarkStart w:id="56" w:name="part-10-going-further-more-plotting"/>
    <w:p>
      <w:pPr>
        <w:pStyle w:val="Heading1"/>
      </w:pPr>
      <w:r>
        <w:t xml:space="preserve">Part 10 · Going further — more plotting</w:t>
      </w:r>
    </w:p>
    <w:p>
      <w:pPr>
        <w:pStyle w:val="BlockText"/>
      </w:pPr>
      <w:r>
        <w:t xml:space="preserve">This section is optional — work through it if you finish early or want to explore. There are no wrong answers here; the goal is to see what ggplot can do. Keep adding to the same script.</w:t>
      </w:r>
    </w:p>
    <w:bookmarkStart w:id="50" w:name="scatter-plots-two-numeric-variables"/>
    <w:p>
      <w:pPr>
        <w:pStyle w:val="Heading3"/>
      </w:pPr>
      <w:r>
        <w:t xml:space="preserve">Scatter plots — two numeric variables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petiole length vs thickness, colored by shade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petiole_mm,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thickness_mm,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"Petiole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thickness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Does petiole length predict thickness? Do</w:t>
      </w:r>
      <w:r>
        <w:br/>
      </w:r>
      <w:r>
        <w:rPr>
          <w:rStyle w:val="VerbatimChar"/>
        </w:rPr>
        <w:t xml:space="preserve">the groups cluster separately or overlap?</w:t>
      </w:r>
    </w:p>
    <w:p>
      <w:r>
        <w:pict>
          <v:rect style="width:0;height:1.5pt" o:hralign="center" o:hrstd="t" o:hr="t"/>
        </w:pict>
      </w:r>
    </w:p>
    <w:bookmarkEnd w:id="50"/>
    <w:bookmarkStart w:id="51" w:name="add-a-trend-line"/>
    <w:p>
      <w:pPr>
        <w:pStyle w:val="Heading3"/>
      </w:pPr>
      <w:r>
        <w:t xml:space="preserve">Add a trend line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same scatter, with a linear trend line per group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petiole_mm,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thickness_mm,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"Petiole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thickness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 the slopes look similar or</w:t>
      </w:r>
      <w:r>
        <w:br/>
      </w:r>
      <w:r>
        <w:rPr>
          <w:rStyle w:val="VerbatimChar"/>
        </w:rPr>
        <w:t xml:space="preserve">different for sunny vs shady leaves?</w:t>
      </w:r>
    </w:p>
    <w:p>
      <w:r>
        <w:pict>
          <v:rect style="width:0;height:1.5pt" o:hralign="center" o:hrstd="t" o:hr="t"/>
        </w:pict>
      </w:r>
    </w:p>
    <w:bookmarkEnd w:id="51"/>
    <w:bookmarkStart w:id="52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a violin shows the full shape of the distribution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shade,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What does the width of the violin</w:t>
      </w:r>
      <w:r>
        <w:br/>
      </w:r>
      <w:r>
        <w:rPr>
          <w:rStyle w:val="VerbatimChar"/>
        </w:rPr>
        <w:t xml:space="preserve">show you that a boxplot does not?</w:t>
      </w:r>
    </w:p>
    <w:p>
      <w:r>
        <w:pict>
          <v:rect style="width:0;height:1.5pt" o:hralign="center" o:hrstd="t" o:hr="t"/>
        </w:pict>
      </w:r>
    </w:p>
    <w:bookmarkEnd w:id="52"/>
    <w:bookmarkStart w:id="53" w:name="facets-small-multiples"/>
    <w:p>
      <w:pPr>
        <w:pStyle w:val="Heading3"/>
      </w:pPr>
      <w:r>
        <w:t xml:space="preserve">Facets — small multiples</w:t>
      </w:r>
    </w:p>
    <w:p>
      <w:pPr>
        <w:pStyle w:val="FirstParagraph"/>
      </w:pPr>
      <w:r>
        <w:t xml:space="preserve">Facets split one plot into panels, one per group.</w:t>
      </w:r>
    </w:p>
    <w:p>
      <w:pPr>
        <w:pStyle w:val="BodyText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one histogram panel per shade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shade,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mass (g)"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Do the histograms look symmetric or</w:t>
      </w:r>
      <w:r>
        <w:br/>
      </w:r>
      <w:r>
        <w:rPr>
          <w:rStyle w:val="VerbatimChar"/>
        </w:rPr>
        <w:t xml:space="preserve">skewed? Similar between sunny and shady?</w:t>
      </w:r>
    </w:p>
    <w:p>
      <w:r>
        <w:pict>
          <v:rect style="width:0;height:1.5pt" o:hralign="center" o:hrstd="t" o:hr="t"/>
        </w:pict>
      </w:r>
    </w:p>
    <w:bookmarkEnd w:id="53"/>
    <w:bookmarkStart w:id="54" w:name="themes-change-the-look"/>
    <w:p>
      <w:pPr>
        <w:pStyle w:val="Heading3"/>
      </w:pPr>
      <w:r>
        <w:t xml:space="preserve">Themes — change the look</w:t>
      </w:r>
    </w:p>
    <w:p>
      <w:pPr>
        <w:pStyle w:val="FirstParagraph"/>
      </w:pPr>
      <w:r>
        <w:t xml:space="preserve">ggplot comes with built-in themes. Try swapping by adding one to any plot above:</w:t>
      </w:r>
    </w:p>
    <w:p>
      <w:pPr>
        <w:pStyle w:val="SourceCode"/>
      </w:pP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         </w:t>
      </w:r>
      <w:r>
        <w:rPr>
          <w:rStyle w:val="CommentTok"/>
        </w:rPr>
        <w:t xml:space="preserve"># clean, white background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very minimal, no border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theme_classic</w:t>
      </w:r>
      <w:r>
        <w:rPr>
          <w:rStyle w:val="NormalTok"/>
        </w:rPr>
        <w:t xml:space="preserve">()     </w:t>
      </w:r>
      <w:r>
        <w:rPr>
          <w:rStyle w:val="CommentTok"/>
        </w:rPr>
        <w:t xml:space="preserve"># classic axis lines, no grid</w:t>
      </w:r>
      <w:r>
        <w:br/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theme_dark</w:t>
      </w:r>
      <w:r>
        <w:rPr>
          <w:rStyle w:val="NormalTok"/>
        </w:rPr>
        <w:t xml:space="preserve">()        </w:t>
      </w:r>
      <w:r>
        <w:rPr>
          <w:rStyle w:val="CommentTok"/>
        </w:rPr>
        <w:t xml:space="preserve"># dark background</w:t>
      </w:r>
    </w:p>
    <w:p>
      <w:pPr>
        <w:pStyle w:val="SourceCode"/>
      </w:pPr>
      <w:r>
        <w:rPr>
          <w:rStyle w:val="VerbatimChar"/>
        </w:rPr>
        <w:t xml:space="preserve">Which theme do you prefer for this kind of comparison data? Why?</w:t>
      </w:r>
    </w:p>
    <w:p>
      <w:r>
        <w:pict>
          <v:rect style="width:0;height:1.5pt" o:hralign="center" o:hrstd="t" o:hr="t"/>
        </w:pict>
      </w:r>
    </w:p>
    <w:bookmarkEnd w:id="54"/>
    <w:bookmarkStart w:id="55" w:name="save-a-scatter-plot-as-png"/>
    <w:p>
      <w:pPr>
        <w:pStyle w:val="Heading3"/>
      </w:pPr>
      <w:r>
        <w:t xml:space="preserve">Save a scatter plot as PNG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build, store, and save the scatter</w:t>
      </w:r>
      <w:r>
        <w:br/>
      </w:r>
      <w:r>
        <w:rPr>
          <w:rStyle w:val="NormalTok"/>
        </w:rPr>
        <w:t xml:space="preserve">scatter_plot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(leaf_df,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petiole_mm,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thickness_mm,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shade))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"Petiole length (mm)"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thickness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"figures/leaf_dimensions_scatter.png"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scatter_plot,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970ef8e44a72b051900e5951f7952ab34f9e7c0"/>
    <w:p>
      <w:pPr>
        <w:pStyle w:val="Heading1"/>
      </w:pPr>
      <w:r>
        <w:t xml:space="preserve">What your finished project folder looks like</w:t>
      </w:r>
    </w:p>
    <w:p>
      <w:pPr>
        <w:pStyle w:val="FirstParagraph"/>
      </w:pPr>
      <w:r>
        <w:t xml:space="preserve">After working through this activity your</w:t>
      </w:r>
      <w:r>
        <w:t xml:space="preserve"> </w:t>
      </w:r>
      <w:r>
        <w:rPr>
          <w:rStyle w:val="VerbatimChar"/>
        </w:rPr>
        <w:t xml:space="preserve">leaf_project/</w:t>
      </w:r>
      <w:r>
        <w:t xml:space="preserve"> </w:t>
      </w:r>
      <w:r>
        <w:t xml:space="preserve">folder should contain:</w:t>
      </w:r>
    </w:p>
    <w:p>
      <w:pPr>
        <w:pStyle w:val="SourceCode"/>
      </w:pPr>
      <w:r>
        <w:rPr>
          <w:rStyle w:val="VerbatimChar"/>
        </w:rPr>
        <w:t xml:space="preserve">leaf_project/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2026_09_03_data_sci_leaf_area.csv   &lt;- never touch this</w:t>
      </w:r>
      <w:r>
        <w:br/>
      </w:r>
      <w:r>
        <w:rPr>
          <w:rStyle w:val="VerbatimChar"/>
        </w:rPr>
        <w:t xml:space="preserve">│   └── 2026_09_03_data_sci_leaf_area.xlsx  &lt;- never touch this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02_leaf_analysis.R                  &lt;- turn this in</w:t>
      </w:r>
      <w:r>
        <w:br/>
      </w:r>
      <w:r>
        <w:rPr>
          <w:rStyle w:val="VerbatimChar"/>
        </w:rPr>
        <w:t xml:space="preserve">└── figures/</w:t>
      </w:r>
      <w:r>
        <w:br/>
      </w:r>
      <w:r>
        <w:rPr>
          <w:rStyle w:val="VerbatimChar"/>
        </w:rPr>
        <w:t xml:space="preserve">    ├── leaf_mass.png                       &lt;- Part 8</w:t>
      </w:r>
      <w:r>
        <w:br/>
      </w:r>
      <w:r>
        <w:rPr>
          <w:rStyle w:val="VerbatimChar"/>
        </w:rPr>
        <w:t xml:space="preserve">    └── leaf_dimensions_scatter.png         &lt;- Going further</w:t>
      </w:r>
    </w:p>
    <w:p>
      <w:pPr>
        <w:pStyle w:val="FirstParagraph"/>
      </w:pPr>
      <w:r>
        <w:t xml:space="preserve">This is the project structure we use</w:t>
      </w:r>
      <w:r>
        <w:t xml:space="preserve"> </w:t>
      </w:r>
      <w:r>
        <w:rPr>
          <w:b/>
          <w:bCs/>
        </w:rPr>
        <w:t xml:space="preserve">for every analysis</w:t>
      </w:r>
      <w:r>
        <w:t xml:space="preserve"> </w:t>
      </w:r>
      <w:r>
        <w:t xml:space="preserve">in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All data files</w:t>
            </w:r>
          </w:p>
        </w:tc>
        <w:tc>
          <w:tcPr/>
          <w:p>
            <w:pPr>
              <w:pStyle w:val="Compact"/>
            </w:pPr>
            <w:r>
              <w:t xml:space="preserve">Read only — never overwrite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.R</w:t>
            </w:r>
            <w:r>
              <w:t xml:space="preserve"> </w:t>
            </w:r>
            <w:r>
              <w:t xml:space="preserve">code files</w:t>
            </w:r>
          </w:p>
        </w:tc>
        <w:tc>
          <w:tcPr/>
          <w:p>
            <w:pPr>
              <w:pStyle w:val="Compact"/>
            </w:pPr>
            <w:r>
              <w:t xml:space="preserve">One script per topic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figures/</w:t>
            </w:r>
          </w:p>
        </w:tc>
        <w:tc>
          <w:tcPr/>
          <w:p>
            <w:pPr>
              <w:pStyle w:val="Compact"/>
            </w:pPr>
            <w:r>
              <w:t xml:space="preserve">Saved plots</w:t>
            </w:r>
          </w:p>
        </w:tc>
        <w:tc>
          <w:tcPr/>
          <w:p>
            <w:pPr>
              <w:pStyle w:val="Compact"/>
            </w:pPr>
            <w:r>
              <w:t xml:space="preserve">Always PNG, always</w:t>
            </w:r>
            <w:r>
              <w:t xml:space="preserve"> </w:t>
            </w:r>
            <w:r>
              <w:rPr>
                <w:rStyle w:val="VerbatimChar"/>
              </w:rPr>
              <w:t xml:space="preserve">dpi = 300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9" w:name="getting-unstuck"/>
    <w:p>
      <w:pPr>
        <w:pStyle w:val="Heading1"/>
      </w:pPr>
      <w:r>
        <w:t xml:space="preserve">Getting unstuck</w:t>
      </w:r>
    </w:p>
    <w:p>
      <w:pPr>
        <w:pStyle w:val="FirstParagraph"/>
      </w:pPr>
      <w:r>
        <w:t xml:space="preserve">When code breaks — and it will, that is normal — try these in order: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? Spelling? Missing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at the</w:t>
      </w:r>
      <w:r>
        <w:t xml:space="preserve"> </w:t>
      </w:r>
      <w:r>
        <w:rPr>
          <w:i/>
          <w:iCs/>
        </w:rPr>
        <w:t xml:space="preserve">start</w:t>
      </w:r>
      <w:r>
        <w:t xml:space="preserve"> </w:t>
      </w:r>
      <w:r>
        <w:t xml:space="preserve">of a line?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?function_name</w:t>
      </w:r>
      <w:r>
        <w:t xml:space="preserve"> </w:t>
      </w:r>
      <w:r>
        <w:t xml:space="preserve">opens the built-in help page.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Tidyverse cheat sheets</w:t>
      </w:r>
      <w:r>
        <w:t xml:space="preserve"> </w:t>
      </w:r>
      <w:r>
        <w:t xml:space="preserve">—</w:t>
      </w:r>
      <w:r>
        <w:t xml:space="preserve"> </w:t>
      </w:r>
      <w:hyperlink r:id="rId58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Every working data scientist googles error messages daily. Getting stuck is not failing — it is the job.</w:t>
      </w:r>
    </w:p>
    <w:p>
      <w:r>
        <w:pict>
          <v:rect style="width:0;height:1.5pt" o:hralign="center" o:hrstd="t" o:hr="t"/>
        </w:pict>
      </w:r>
    </w:p>
    <w:bookmarkEnd w:id="59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25" Target="data/2026_09_03_data_sci_leaf_area.csv" TargetMode="External" /><Relationship Type="http://schemas.openxmlformats.org/officeDocument/2006/relationships/hyperlink" Id="rId24" Target="data/2026_09_03_data_sci_leaf_area.xlsx" TargetMode="Externa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8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ata/2026_09_03_data_sci_leaf_area.csv" TargetMode="External" /><Relationship Type="http://schemas.openxmlformats.org/officeDocument/2006/relationships/hyperlink" Id="rId24" Target="data/2026_09_03_data_sci_leaf_area.xlsx" TargetMode="External" /><Relationship Type="http://schemas.openxmlformats.org/officeDocument/2006/relationships/hyperlink" Id="rId13" Target="https://cran.r-project.org/" TargetMode="External" /><Relationship Type="http://schemas.openxmlformats.org/officeDocument/2006/relationships/hyperlink" Id="rId58" Target="https://posit.co/resources/cheatsheets/" TargetMode="External" /><Relationship Type="http://schemas.openxmlformats.org/officeDocument/2006/relationships/hyperlink" Id="rId14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— Introduction to R and Positron</dc:title>
  <dc:creator>Bill Perry</dc:creator>
  <dc:description>Install R and Positron, organize a project folder, and take your first steps with vectors, functions, and loading the leaf data into R.</dc:description>
  <cp:keywords/>
  <dcterms:created xsi:type="dcterms:W3CDTF">2026-10-20T00:51:59Z</dcterms:created>
  <dcterms:modified xsi:type="dcterms:W3CDTF">2026-10-20T00:51:59Z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2</vt:lpwstr>
  </property>
  <property fmtid="{D5CDD505-2E9C-101B-9397-08002B2CF9AE}" pid="13" name="resources">
    <vt:lpwstr/>
  </property>
  <property fmtid="{D5CDD505-2E9C-101B-9397-08002B2CF9AE}" pid="14" name="subtitle">
    <vt:lpwstr>From the console to your first plot with the leaf data</vt:lpwstr>
  </property>
  <property fmtid="{D5CDD505-2E9C-101B-9397-08002B2CF9AE}" pid="15" name="toc-title">
    <vt:lpwstr>Table of contents</vt:lpwstr>
  </property>
  <property fmtid="{D5CDD505-2E9C-101B-9397-08002B2CF9AE}" pid="16" name="type">
    <vt:lpwstr>activity</vt:lpwstr>
  </property>
  <property fmtid="{D5CDD505-2E9C-101B-9397-08002B2CF9AE}" pid="17" name="week">
    <vt:lpwstr>1</vt:lpwstr>
  </property>
</Properties>
</file>