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0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bookmarkEnd w:id="30"/>
    <w:bookmarkStart w:id="34" w:name="filter-numbers-and-two-condition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Numbers and Two Conditions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0.65         35         0.15         0.24</w:t>
      </w:r>
      <w:r>
        <w:br/>
      </w:r>
      <w:r>
        <w:rPr>
          <w:rStyle w:val="VerbatimChar"/>
        </w:rPr>
        <w:t xml:space="preserve">2 &lt;NA&gt;    &lt;NA&gt;    12345 shady   0.6          68         0.12         0.23</w:t>
      </w:r>
      <w:r>
        <w:br/>
      </w:r>
      <w:r>
        <w:rPr>
          <w:rStyle w:val="VerbatimChar"/>
        </w:rPr>
        <w:t xml:space="preserve">3 &lt;NA&gt;    &lt;NA&gt;    12345 shady   0.57         73         0.14         0.28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    68         0.12        0.23 </w:t>
      </w:r>
      <w:r>
        <w:br/>
      </w:r>
      <w:r>
        <w:rPr>
          <w:rStyle w:val="VerbatimChar"/>
        </w:rPr>
        <w:t xml:space="preserve">2 &lt;NA&gt;    &lt;NA&gt;    12345        shady  0.57          73         0.14        0.28 </w:t>
      </w:r>
      <w:r>
        <w:br/>
      </w:r>
      <w:r>
        <w:rPr>
          <w:rStyle w:val="VerbatimChar"/>
        </w:rPr>
        <w:t xml:space="preserve">3 twig_1  l07     fighting_mo… shady  0.589         66         0.32        0.257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comma</w:t>
      </w:r>
      <w:r>
        <w:t xml:space="preserve"> </w:t>
      </w:r>
      <w:r>
        <w:t xml:space="preserve">between conditions means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1"/>
          <w:numId w:val="1010"/>
        </w:numPr>
      </w:pPr>
      <w:r>
        <w:t xml:space="preserve">both have to be true for the row to stay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4"/>
    <w:bookmarkStart w:id="36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</w:p>
    <w:p>
      <w:pPr>
        <w:pStyle w:val="SourceCode"/>
      </w:pPr>
      <w:r>
        <w:rPr>
          <w:rStyle w:val="CommentTok"/>
        </w:rPr>
        <w:t xml:space="preserve"># Drop a column with a minus sign - what is left?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"twig_id"      "leaf_id"      "teams"        "shade"        "mass_g"      </w:t>
      </w:r>
      <w:r>
        <w:br/>
      </w:r>
      <w:r>
        <w:rPr>
          <w:rStyle w:val="VerbatimChar"/>
        </w:rPr>
        <w:t xml:space="preserve">[6] "petiole_mm"   "thickness_mm"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real data sets have 50–100+ columns and you rarely need all of them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5">
        <w:r>
          <w:rPr>
            <w:rStyle w:val="Hyperlink"/>
          </w:rPr>
          <w:t xml:space="preserve">R4DS §3.3</w:t>
        </w:r>
      </w:hyperlink>
    </w:p>
    <w:bookmarkEnd w:id="36"/>
    <w:bookmarkStart w:id="41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it adds to the</w:t>
            </w:r>
            <w:r>
              <w:t xml:space="preserve"> </w:t>
            </w:r>
            <w:r>
              <w:rPr>
                <w:b/>
                <w:bCs/>
              </w:rPr>
              <w:t xml:space="preserve">right</w:t>
            </w:r>
            <w:r>
              <w:t xml:space="preserve"> </w:t>
            </w:r>
            <w:r>
              <w:t xml:space="preserve">of your data frame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one new column per variable you create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overwrite</w:t>
            </w:r>
            <w:r>
              <w:t xml:space="preserve"> </w:t>
            </w:r>
            <w:r>
              <w:t xml:space="preserve">instead, reuse the name on the left: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bookmarkEnd w:id="41"/>
    <w:bookmarkStart w:id="43" w:name="mutate-categories-and-several-at-once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Categories and Several at Once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t xml:space="preserve"> </w:t>
      </w:r>
      <w:r>
        <w:t xml:space="preserve">to create categories</w:t>
      </w:r>
    </w:p>
    <w:p>
      <w:pPr>
        <w:pStyle w:val="Compact"/>
        <w:numPr>
          <w:ilvl w:val="0"/>
          <w:numId w:val="1018"/>
        </w:numPr>
      </w:pPr>
      <w:r>
        <w:t xml:space="preserve">Separate several new columns with</w:t>
      </w:r>
      <w:r>
        <w:t xml:space="preserve"> </w:t>
      </w:r>
      <w:r>
        <w:rPr>
          <w:b/>
          <w:bCs/>
        </w:rPr>
        <w:t xml:space="preserve">commas</w:t>
      </w:r>
      <w:r>
        <w:t xml:space="preserve">, like the arguments they are</w:t>
      </w:r>
    </w:p>
    <w:p>
      <w:pPr>
        <w:pStyle w:val="FirstParagraph"/>
      </w:pPr>
      <w:r>
        <w:t xml:space="preserve">📖</w:t>
      </w:r>
      <w:r>
        <w:t xml:space="preserve"> </w:t>
      </w:r>
      <w:hyperlink r:id="rId42">
        <w:r>
          <w:rPr>
            <w:rStyle w:val="Hyperlink"/>
          </w:rPr>
          <w:t xml:space="preserve">R4DS §3.3</w:t>
        </w:r>
      </w:hyperlink>
    </w:p>
    <w:bookmarkEnd w:id="43"/>
    <w:bookmarkStart w:id="46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twig_6  l06     fighting_mo… sunny  0.193       29           0.13        0.113</w:t>
      </w:r>
      <w:r>
        <w:br/>
      </w:r>
      <w:r>
        <w:rPr>
          <w:rStyle w:val="VerbatimChar"/>
        </w:rPr>
        <w:t xml:space="preserve">2 &lt;NA&gt;    4       Oscar_Karl   sunny  0.230       35.7         0.36       NA    </w:t>
      </w:r>
      <w:r>
        <w:br/>
      </w:r>
      <w:r>
        <w:rPr>
          <w:rStyle w:val="VerbatimChar"/>
        </w:rPr>
        <w:t xml:space="preserve">3 &lt;NA&gt;    &lt;NA&gt;    12345        sunny  0.27        34           0.11        0.15 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still_loadi… sunny  1.08      84             0.68        0.420</w:t>
      </w:r>
      <w:r>
        <w:br/>
      </w:r>
      <w:r>
        <w:rPr>
          <w:rStyle w:val="VerbatimChar"/>
        </w:rPr>
        <w:t xml:space="preserve">2 twig_2  l09     fighting_mo… shady  0.920      0.383        NA          NA    </w:t>
      </w:r>
      <w:r>
        <w:br/>
      </w:r>
      <w:r>
        <w:rPr>
          <w:rStyle w:val="VerbatimChar"/>
        </w:rPr>
        <w:t xml:space="preserve">3 &lt;NA&gt;    &lt;NA&gt;    leaf_oglers  shady  0.8       41.2           0.5         0.3  </w:t>
      </w:r>
    </w:p>
    <w:p>
      <w:pPr>
        <w:pStyle w:val="Compact"/>
        <w:numPr>
          <w:ilvl w:val="0"/>
          <w:numId w:val="1019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9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, when you want to inspect your results in a specific order.</w:t>
            </w:r>
          </w:p>
          <w:p/>
        </w:tc>
      </w:tr>
    </w:tbl>
    <w:bookmarkEnd w:id="46"/>
    <w:bookmarkStart w:id="49" w:name="arrange-sorting-by-two-column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Two Columns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twig_2  l09     fighting_mo… shady  0.920      0.383        NA          NA    </w:t>
      </w:r>
      <w:r>
        <w:br/>
      </w:r>
      <w:r>
        <w:rPr>
          <w:rStyle w:val="VerbatimChar"/>
        </w:rPr>
        <w:t xml:space="preserve">2 &lt;NA&gt;    &lt;NA&gt;    leaf_oglers  shady  0.8       41.2           0.5         0.3  </w:t>
      </w:r>
      <w:r>
        <w:br/>
      </w:r>
      <w:r>
        <w:rPr>
          <w:rStyle w:val="VerbatimChar"/>
        </w:rPr>
        <w:t xml:space="preserve">3 twig_2  l10     fighting_mo… shady  0.782     67             0.27        0.342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column sorts the whole data frame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breaks ties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each group of the first</w:t>
      </w:r>
    </w:p>
    <w:p>
      <w:pPr>
        <w:pStyle w:val="Compact"/>
        <w:numPr>
          <w:ilvl w:val="0"/>
          <w:numId w:val="1020"/>
        </w:numPr>
      </w:pPr>
      <w:r>
        <w:t xml:space="preserve">Here: shady leaves first, and within shady, heaviest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can mix directions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arrange(shade, desc(mass_g))</w:t>
            </w:r>
            <w:r>
              <w:t xml:space="preserve"> </w:t>
            </w:r>
            <w:r>
              <w:t xml:space="preserve">sorts shade ascending and mass descending in the same call.</w:t>
            </w:r>
          </w:p>
          <w:p/>
        </w:tc>
      </w:tr>
    </w:tbl>
    <w:bookmarkEnd w:id="49"/>
    <w:bookmarkStart w:id="52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21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23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24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25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Written as nested functions,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step ends up buried in the middle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pipe lets you read top to bottom, in the order R actually runs things</w:t>
            </w:r>
          </w:p>
          <w:p/>
        </w:tc>
      </w:tr>
    </w:tbl>
    <w:bookmarkEnd w:id="52"/>
    <w:bookmarkStart w:id="53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3"/>
    <w:bookmarkStart w:id="5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7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8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8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8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9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9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1" Target="media/rId3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2" Target="https://r4ds.hadley.nz/data-transform#sec-mutate" TargetMode="External" /><Relationship Type="http://schemas.openxmlformats.org/officeDocument/2006/relationships/hyperlink" Id="rId35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2" Target="https://r4ds.hadley.nz/data-transform#sec-mutate" TargetMode="External" /><Relationship Type="http://schemas.openxmlformats.org/officeDocument/2006/relationships/hyperlink" Id="rId35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2026-10-20T00:52:46Z</dcterms:created>
  <dcterms:modified xsi:type="dcterms:W3CDTF">2026-10-20T00:52:46Z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