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8.png" ContentType="image/png"/>
  <Override PartName="/word/media/rId65.png" ContentType="image/png"/>
  <Override PartName="/word/media/rId70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Describing Our Data</w:t>
      </w:r>
    </w:p>
    <w:p>
      <w:pPr>
        <w:pStyle w:val="Subtitle"/>
      </w:pPr>
      <w:r>
        <w:t xml:space="preserve">Wrangling, summaries, statistics, and our first real comparisons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2" w:name="where-we-left-off-lecture-02"/>
    <w:p>
      <w:pPr>
        <w:pStyle w:val="Heading1"/>
      </w:pPr>
      <w:r>
        <w:t xml:space="preserve">Where we left off (Lecture 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as a calculator</w:t>
      </w:r>
      <w:r>
        <w:t xml:space="preserve"> </w:t>
      </w:r>
      <w:r>
        <w:t xml:space="preserve">— arithmetic, order of operations, assignment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Vectors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c()</w:t>
      </w:r>
      <w:r>
        <w:t xml:space="preserve">, data types (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logical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calling built-in functions, reading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inspecting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First ggplot</w:t>
      </w:r>
      <w:r>
        <w:t xml:space="preserve"> </w:t>
      </w:r>
      <w:r>
        <w:t xml:space="preserve">— boxplot +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, saved as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 into R and make a plot.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wrangle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 we actually have.</w:t>
            </w:r>
          </w:p>
          <w:p/>
        </w:tc>
      </w:tr>
    </w:tbl>
    <w:bookmarkEnd w:id="12"/>
    <w:bookmarkStart w:id="20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Part 1 — Tidyverse wrangling: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p>
      <w:pPr>
        <w:pStyle w:val="FirstParagraph"/>
      </w:pPr>
      <w:r>
        <w:rPr>
          <w:b/>
          <w:bCs/>
        </w:rPr>
        <w:t xml:space="preserve">Part 2 — Descriptive statistics:</w:t>
      </w:r>
    </w:p>
    <w:p>
      <w:pPr>
        <w:pStyle w:val="Compact"/>
        <w:numPr>
          <w:ilvl w:val="0"/>
          <w:numId w:val="1003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03"/>
        </w:numPr>
      </w:pPr>
      <w:r>
        <w:t xml:space="preserve">NA handling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skimr</w:t>
      </w:r>
      <w:r>
        <w:t xml:space="preserve"> </w:t>
      </w:r>
      <w:r>
        <w:t xml:space="preserve">for a fast full overview</w:t>
      </w:r>
    </w:p>
    <w:p>
      <w:pPr>
        <w:pStyle w:val="Compact"/>
        <w:numPr>
          <w:ilvl w:val="0"/>
          <w:numId w:val="1003"/>
        </w:numPr>
      </w:pPr>
      <w:r>
        <w:t xml:space="preserve">Boxplot + mean ± SE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and describe our leaf data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20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bookmarkEnd w:id="23"/>
    <w:bookmarkStart w:id="24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Preview the first rows ----------------------------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Column names, types, first values 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Rows: 20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index     &lt;dbl&gt; 1, 2, 3, 4, 5, 6, 7, 8, 9, 10, 11, 12, 13, 14, 15, 16, 17, 1…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weight_g  &lt;dbl&gt; 4, 3, 5, 3, 4, 3, 5, 4, 3, 4, 7, 8, 6, 9, 8, 7, 8, 9, 9, 7</w:t>
      </w:r>
      <w:r>
        <w:br/>
      </w:r>
      <w:r>
        <w:rPr>
          <w:rStyle w:val="VerbatimChar"/>
        </w:rPr>
        <w:t xml:space="preserve">$ width_cm  &lt;dbl&gt; 12, 14, 12, 13, 15, 13, 16, 13, 14, 15, 9, 18, 17, 18, 19, 1…</w:t>
      </w:r>
      <w:r>
        <w:br/>
      </w:r>
      <w:r>
        <w:rPr>
          <w:rStyle w:val="VerbatimChar"/>
        </w:rPr>
        <w:t xml:space="preserve">$ height_cm &lt;dbl&gt; 21, 22, 21, 23, 22, 23, 21, 24, 23, 23, 28, 29, 27, 28, 27, …</w:t>
      </w:r>
    </w:p>
    <w:p>
      <w:pPr>
        <w:pStyle w:val="SourceCode"/>
      </w:pPr>
      <w:r>
        <w:rPr>
          <w:rStyle w:val="CommentTok"/>
        </w:rPr>
        <w:t xml:space="preserve"># Rows × columns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[1] 20  5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</w:t>
      </w:r>
    </w:p>
    <w:bookmarkEnd w:id="24"/>
    <w:bookmarkStart w:id="27" w:name="part-1-the-core-tidyverse-verbs"/>
    <w:p>
      <w:pPr>
        <w:pStyle w:val="Heading1"/>
      </w:pPr>
      <w:r>
        <w:t xml:space="preserve">Part 1 · 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five verbs are the tidyverse grammar for data. Learn them once and you can wrangle almost any dataset.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</w:t>
      </w:r>
    </w:p>
    <w:bookmarkEnd w:id="27"/>
    <w:bookmarkStart w:id="31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   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11 shady        7        9        28</w:t>
      </w:r>
      <w:r>
        <w:br/>
      </w:r>
      <w:r>
        <w:rPr>
          <w:rStyle w:val="VerbatimChar"/>
        </w:rPr>
        <w:t xml:space="preserve">2    12 shady        8       18        29</w:t>
      </w:r>
      <w:r>
        <w:br/>
      </w:r>
      <w:r>
        <w:rPr>
          <w:rStyle w:val="VerbatimChar"/>
        </w:rPr>
        <w:t xml:space="preserve">3    13 shady        6       17        27</w:t>
      </w:r>
      <w:r>
        <w:br/>
      </w:r>
      <w:r>
        <w:rPr>
          <w:rStyle w:val="VerbatimChar"/>
        </w:rPr>
        <w:t xml:space="preserve">4    14 shady        9       18        28</w:t>
      </w:r>
      <w:r>
        <w:br/>
      </w:r>
      <w:r>
        <w:rPr>
          <w:rStyle w:val="VerbatimChar"/>
        </w:rPr>
        <w:t xml:space="preserve">5    15 shady        8       19        27</w:t>
      </w:r>
      <w:r>
        <w:br/>
      </w:r>
      <w:r>
        <w:rPr>
          <w:rStyle w:val="VerbatimChar"/>
        </w:rPr>
        <w:t xml:space="preserve">6    16 shady        7       19        28</w:t>
      </w:r>
    </w:p>
    <w:p>
      <w:pPr>
        <w:pStyle w:val="SourceCode"/>
      </w:pPr>
      <w:r>
        <w:rPr>
          <w:rStyle w:val="CommentTok"/>
        </w:rPr>
        <w:t xml:space="preserve"># Combine two conditions with &amp; (AND)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12 shady        8       18        29</w:t>
      </w:r>
      <w:r>
        <w:br/>
      </w:r>
      <w:r>
        <w:rPr>
          <w:rStyle w:val="VerbatimChar"/>
        </w:rPr>
        <w:t xml:space="preserve">2    14 shady        9       18        28</w:t>
      </w:r>
      <w:r>
        <w:br/>
      </w:r>
      <w:r>
        <w:rPr>
          <w:rStyle w:val="VerbatimChar"/>
        </w:rPr>
        <w:t xml:space="preserve">3    15 shady        8       19        27</w:t>
      </w:r>
      <w:r>
        <w:br/>
      </w:r>
      <w:r>
        <w:rPr>
          <w:rStyle w:val="VerbatimChar"/>
        </w:rPr>
        <w:t xml:space="preserve">4    17 shady        8       18        29</w:t>
      </w:r>
      <w:r>
        <w:br/>
      </w:r>
      <w:r>
        <w:rPr>
          <w:rStyle w:val="VerbatimChar"/>
        </w:rPr>
        <w:t xml:space="preserve">5    18 shady        9       17        27</w:t>
      </w:r>
      <w:r>
        <w:br/>
      </w:r>
      <w:r>
        <w:rPr>
          <w:rStyle w:val="VerbatimChar"/>
        </w:rPr>
        <w:t xml:space="preserve">6    19 shady        9       19        27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1"/>
    <w:bookmarkStart w:id="33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weight_g</w:t>
      </w:r>
      <w:r>
        <w:br/>
      </w:r>
      <w:r>
        <w:rPr>
          <w:rStyle w:val="VerbatimChar"/>
        </w:rPr>
        <w:t xml:space="preserve">  &lt;chr&gt;    &lt;dbl&gt;</w:t>
      </w:r>
      <w:r>
        <w:br/>
      </w:r>
      <w:r>
        <w:rPr>
          <w:rStyle w:val="VerbatimChar"/>
        </w:rPr>
        <w:t xml:space="preserve">1 sunny        4</w:t>
      </w:r>
      <w:r>
        <w:br/>
      </w:r>
      <w:r>
        <w:rPr>
          <w:rStyle w:val="VerbatimChar"/>
        </w:rPr>
        <w:t xml:space="preserve">2 sunny        3</w:t>
      </w:r>
      <w:r>
        <w:br/>
      </w:r>
      <w:r>
        <w:rPr>
          <w:rStyle w:val="VerbatimChar"/>
        </w:rPr>
        <w:t xml:space="preserve">3 sunny        5</w:t>
      </w:r>
      <w:r>
        <w:br/>
      </w:r>
      <w:r>
        <w:rPr>
          <w:rStyle w:val="VerbatimChar"/>
        </w:rPr>
        <w:t xml:space="preserve">4 sunny        3</w:t>
      </w:r>
      <w:r>
        <w:br/>
      </w:r>
      <w:r>
        <w:rPr>
          <w:rStyle w:val="VerbatimChar"/>
        </w:rPr>
        <w:t xml:space="preserve">5 sunny        4</w:t>
      </w:r>
      <w:r>
        <w:br/>
      </w:r>
      <w:r>
        <w:rPr>
          <w:rStyle w:val="VerbatimChar"/>
        </w:rPr>
        <w:t xml:space="preserve">6 sunny        3</w:t>
      </w:r>
    </w:p>
    <w:p>
      <w:pPr>
        <w:pStyle w:val="SourceCode"/>
      </w:pP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side  weight_g width_cm height_cm</w:t>
      </w:r>
      <w:r>
        <w:br/>
      </w:r>
      <w:r>
        <w:rPr>
          <w:rStyle w:val="VerbatimChar"/>
        </w:rPr>
        <w:t xml:space="preserve">  &lt;chr&gt;    &lt;dbl&gt;    &lt;dbl&gt;     &lt;dbl&gt;</w:t>
      </w:r>
      <w:r>
        <w:br/>
      </w:r>
      <w:r>
        <w:rPr>
          <w:rStyle w:val="VerbatimChar"/>
        </w:rPr>
        <w:t xml:space="preserve">1 sunny        4       12        21</w:t>
      </w:r>
      <w:r>
        <w:br/>
      </w:r>
      <w:r>
        <w:rPr>
          <w:rStyle w:val="VerbatimChar"/>
        </w:rPr>
        <w:t xml:space="preserve">2 sunny        3       14        22</w:t>
      </w:r>
      <w:r>
        <w:br/>
      </w:r>
      <w:r>
        <w:rPr>
          <w:rStyle w:val="VerbatimChar"/>
        </w:rPr>
        <w:t xml:space="preserve">3 sunny        5       12        21</w:t>
      </w:r>
      <w:r>
        <w:br/>
      </w:r>
      <w:r>
        <w:rPr>
          <w:rStyle w:val="VerbatimChar"/>
        </w:rPr>
        <w:t xml:space="preserve">4 sunny        3       13        23</w:t>
      </w:r>
      <w:r>
        <w:br/>
      </w:r>
      <w:r>
        <w:rPr>
          <w:rStyle w:val="VerbatimChar"/>
        </w:rPr>
        <w:t xml:space="preserve">5 sunny        4       15        22</w:t>
      </w:r>
      <w:r>
        <w:br/>
      </w:r>
      <w:r>
        <w:rPr>
          <w:rStyle w:val="VerbatimChar"/>
        </w:rPr>
        <w:t xml:space="preserve">6 sunny        3       13        23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weight_g</w:t>
      </w:r>
      <w:r>
        <w:br/>
      </w:r>
      <w:r>
        <w:rPr>
          <w:rStyle w:val="VerbatimChar"/>
        </w:rPr>
        <w:t xml:space="preserve">     &lt;dbl&gt;</w:t>
      </w:r>
      <w:r>
        <w:br/>
      </w:r>
      <w:r>
        <w:rPr>
          <w:rStyle w:val="VerbatimChar"/>
        </w:rPr>
        <w:t xml:space="preserve">1        4</w:t>
      </w:r>
      <w:r>
        <w:br/>
      </w:r>
      <w:r>
        <w:rPr>
          <w:rStyle w:val="VerbatimChar"/>
        </w:rPr>
        <w:t xml:space="preserve">2        3</w:t>
      </w:r>
      <w:r>
        <w:br/>
      </w:r>
      <w:r>
        <w:rPr>
          <w:rStyle w:val="VerbatimChar"/>
        </w:rPr>
        <w:t xml:space="preserve">3        5</w:t>
      </w:r>
      <w:r>
        <w:br/>
      </w:r>
      <w:r>
        <w:rPr>
          <w:rStyle w:val="VerbatimChar"/>
        </w:rPr>
        <w:t xml:space="preserve">4        3</w:t>
      </w:r>
      <w:r>
        <w:br/>
      </w:r>
      <w:r>
        <w:rPr>
          <w:rStyle w:val="VerbatimChar"/>
        </w:rPr>
        <w:t xml:space="preserve">5        4</w:t>
      </w:r>
      <w:r>
        <w:br/>
      </w:r>
      <w:r>
        <w:rPr>
          <w:rStyle w:val="VerbatimChar"/>
        </w:rPr>
        <w:t xml:space="preserve">6        3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ends_with("_g")</w:t>
      </w:r>
      <w:r>
        <w:t xml:space="preserve"> </w:t>
      </w:r>
      <w:r>
        <w:t xml:space="preserve">— columns ending with</w:t>
      </w:r>
      <w:r>
        <w:t xml:space="preserve"> </w:t>
      </w:r>
      <w:r>
        <w:t xml:space="preserve">“_g”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contains("cm")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“cm”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2">
        <w:r>
          <w:rPr>
            <w:rStyle w:val="Hyperlink"/>
          </w:rPr>
          <w:t xml:space="preserve">R4DS §3.3</w:t>
        </w:r>
      </w:hyperlink>
    </w:p>
    <w:bookmarkEnd w:id="33"/>
    <w:bookmarkStart w:id="37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weight_mg</w:t>
      </w:r>
      <w:r>
        <w:br/>
      </w:r>
      <w:r>
        <w:rPr>
          <w:rStyle w:val="VerbatimChar"/>
        </w:rPr>
        <w:t xml:space="preserve">  &lt;dbl&gt; &lt;chr&gt;    &lt;dbl&gt;    &lt;dbl&gt;     &lt;dbl&gt;     &lt;dbl&gt;</w:t>
      </w:r>
      <w:r>
        <w:br/>
      </w:r>
      <w:r>
        <w:rPr>
          <w:rStyle w:val="VerbatimChar"/>
        </w:rPr>
        <w:t xml:space="preserve">1     1 sunny        4       12        21      4000</w:t>
      </w:r>
      <w:r>
        <w:br/>
      </w:r>
      <w:r>
        <w:rPr>
          <w:rStyle w:val="VerbatimChar"/>
        </w:rPr>
        <w:t xml:space="preserve">2     2 sunny        3       14        22      3000</w:t>
      </w:r>
      <w:r>
        <w:br/>
      </w:r>
      <w:r>
        <w:rPr>
          <w:rStyle w:val="VerbatimChar"/>
        </w:rPr>
        <w:t xml:space="preserve">3     3 sunny        5       12        21      5000</w:t>
      </w:r>
      <w:r>
        <w:br/>
      </w:r>
      <w:r>
        <w:rPr>
          <w:rStyle w:val="VerbatimChar"/>
        </w:rPr>
        <w:t xml:space="preserve">4     4 sunny        3       13        23      3000</w:t>
      </w:r>
      <w:r>
        <w:br/>
      </w:r>
      <w:r>
        <w:rPr>
          <w:rStyle w:val="VerbatimChar"/>
        </w:rPr>
        <w:t xml:space="preserve">5     5 sunny        4       15        22      4000</w:t>
      </w:r>
      <w:r>
        <w:br/>
      </w:r>
      <w:r>
        <w:rPr>
          <w:rStyle w:val="VerbatimChar"/>
        </w:rPr>
        <w:t xml:space="preserve">6     6 sunny        3       13        23      3000</w:t>
      </w:r>
    </w:p>
    <w:p>
      <w:pPr>
        <w:pStyle w:val="SourceCode"/>
      </w:pP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size_class</w:t>
      </w:r>
      <w:r>
        <w:br/>
      </w:r>
      <w:r>
        <w:rPr>
          <w:rStyle w:val="VerbatimChar"/>
        </w:rPr>
        <w:t xml:space="preserve">  &lt;dbl&gt; &lt;chr&gt;    &lt;dbl&gt;    &lt;dbl&gt;     &lt;dbl&gt; &lt;chr&gt;     </w:t>
      </w:r>
      <w:r>
        <w:br/>
      </w:r>
      <w:r>
        <w:rPr>
          <w:rStyle w:val="VerbatimChar"/>
        </w:rPr>
        <w:t xml:space="preserve">1     1 sunny        4       12        21 small     </w:t>
      </w:r>
      <w:r>
        <w:br/>
      </w:r>
      <w:r>
        <w:rPr>
          <w:rStyle w:val="VerbatimChar"/>
        </w:rPr>
        <w:t xml:space="preserve">2     2 sunny        3       14        22 small     </w:t>
      </w:r>
      <w:r>
        <w:br/>
      </w:r>
      <w:r>
        <w:rPr>
          <w:rStyle w:val="VerbatimChar"/>
        </w:rPr>
        <w:t xml:space="preserve">3     3 sunny        5       12        21 small     </w:t>
      </w:r>
      <w:r>
        <w:br/>
      </w:r>
      <w:r>
        <w:rPr>
          <w:rStyle w:val="VerbatimChar"/>
        </w:rPr>
        <w:t xml:space="preserve">4     4 sunny        3       13        23 small     </w:t>
      </w:r>
      <w:r>
        <w:br/>
      </w:r>
      <w:r>
        <w:rPr>
          <w:rStyle w:val="VerbatimChar"/>
        </w:rPr>
        <w:t xml:space="preserve">5     5 sunny        4       15        22 small     </w:t>
      </w:r>
      <w:r>
        <w:br/>
      </w:r>
      <w:r>
        <w:rPr>
          <w:rStyle w:val="VerbatimChar"/>
        </w:rPr>
        <w:t xml:space="preserve">6     6 sunny        3       13        23 small     </w:t>
      </w:r>
    </w:p>
    <w:p>
      <w:pPr>
        <w:pStyle w:val="SourceCode"/>
      </w:pPr>
      <w:r>
        <w:rPr>
          <w:rStyle w:val="CommentTok"/>
        </w:rPr>
        <w:t xml:space="preserve"># mutate() can reference multiple existing columns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area_approx =</w:t>
      </w:r>
      <w:r>
        <w:rPr>
          <w:rStyle w:val="NormalTok"/>
        </w:rPr>
        <w:t xml:space="preserve"> width_cm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height_cm   </w:t>
      </w:r>
      <w:r>
        <w:rPr>
          <w:rStyle w:val="CommentTok"/>
        </w:rPr>
        <w:t xml:space="preserve"># rough area estimate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index side  weight_g width_cm height_cm weight_mg area_approx</w:t>
      </w:r>
      <w:r>
        <w:br/>
      </w:r>
      <w:r>
        <w:rPr>
          <w:rStyle w:val="VerbatimChar"/>
        </w:rPr>
        <w:t xml:space="preserve">  &lt;dbl&gt; &lt;chr&gt;    &lt;dbl&gt;    &lt;dbl&gt;     &lt;dbl&gt;     &lt;dbl&gt;       &lt;dbl&gt;</w:t>
      </w:r>
      <w:r>
        <w:br/>
      </w:r>
      <w:r>
        <w:rPr>
          <w:rStyle w:val="VerbatimChar"/>
        </w:rPr>
        <w:t xml:space="preserve">1     1 sunny        4       12        21      4000         252</w:t>
      </w:r>
      <w:r>
        <w:br/>
      </w:r>
      <w:r>
        <w:rPr>
          <w:rStyle w:val="VerbatimChar"/>
        </w:rPr>
        <w:t xml:space="preserve">2     2 sunny        3       14        22      3000         308</w:t>
      </w:r>
      <w:r>
        <w:br/>
      </w:r>
      <w:r>
        <w:rPr>
          <w:rStyle w:val="VerbatimChar"/>
        </w:rPr>
        <w:t xml:space="preserve">3     3 sunny        5       12        21      5000         252</w:t>
      </w:r>
      <w:r>
        <w:br/>
      </w:r>
      <w:r>
        <w:rPr>
          <w:rStyle w:val="VerbatimChar"/>
        </w:rPr>
        <w:t xml:space="preserve">4     4 sunny        3       13        23      3000         299</w:t>
      </w:r>
      <w:r>
        <w:br/>
      </w:r>
      <w:r>
        <w:rPr>
          <w:rStyle w:val="VerbatimChar"/>
        </w:rPr>
        <w:t xml:space="preserve">5     5 sunny        4       15        22      4000         330</w:t>
      </w:r>
      <w:r>
        <w:br/>
      </w:r>
      <w:r>
        <w:rPr>
          <w:rStyle w:val="VerbatimChar"/>
        </w:rPr>
        <w:t xml:space="preserve">6     6 sunny        3       13        23      3000         299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column, just 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mutate(weight_g = round(weight_g, 1))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36">
        <w:r>
          <w:rPr>
            <w:rStyle w:val="Hyperlink"/>
          </w:rPr>
          <w:t xml:space="preserve">R4DS §3.3</w:t>
        </w:r>
      </w:hyperlink>
    </w:p>
    <w:bookmarkEnd w:id="37"/>
    <w:bookmarkStart w:id="40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 2 sunny        3       14        22</w:t>
      </w:r>
      <w:r>
        <w:br/>
      </w:r>
      <w:r>
        <w:rPr>
          <w:rStyle w:val="VerbatimChar"/>
        </w:rPr>
        <w:t xml:space="preserve"> 2     4 sunny        3       13        23</w:t>
      </w:r>
      <w:r>
        <w:br/>
      </w:r>
      <w:r>
        <w:rPr>
          <w:rStyle w:val="VerbatimChar"/>
        </w:rPr>
        <w:t xml:space="preserve"> 3     6 sunny        3       13        23</w:t>
      </w:r>
      <w:r>
        <w:br/>
      </w:r>
      <w:r>
        <w:rPr>
          <w:rStyle w:val="VerbatimChar"/>
        </w:rPr>
        <w:t xml:space="preserve"> 4     9 sunny        3       14        23</w:t>
      </w:r>
      <w:r>
        <w:br/>
      </w:r>
      <w:r>
        <w:rPr>
          <w:rStyle w:val="VerbatimChar"/>
        </w:rPr>
        <w:t xml:space="preserve"> 5     1 sunny        4       12        21</w:t>
      </w:r>
      <w:r>
        <w:br/>
      </w:r>
      <w:r>
        <w:rPr>
          <w:rStyle w:val="VerbatimChar"/>
        </w:rPr>
        <w:t xml:space="preserve"> 6     5 sunny        4       15        22</w:t>
      </w:r>
      <w:r>
        <w:br/>
      </w:r>
      <w:r>
        <w:rPr>
          <w:rStyle w:val="VerbatimChar"/>
        </w:rPr>
        <w:t xml:space="preserve"> 7     8 sunny        4       13        24</w:t>
      </w:r>
      <w:r>
        <w:br/>
      </w:r>
      <w:r>
        <w:rPr>
          <w:rStyle w:val="VerbatimChar"/>
        </w:rPr>
        <w:t xml:space="preserve"> 8    10 sunny        4       15        23</w:t>
      </w:r>
      <w:r>
        <w:br/>
      </w:r>
      <w:r>
        <w:rPr>
          <w:rStyle w:val="VerbatimChar"/>
        </w:rPr>
        <w:t xml:space="preserve"> 9     3 sunny        5       12        21</w:t>
      </w:r>
      <w:r>
        <w:br/>
      </w:r>
      <w:r>
        <w:rPr>
          <w:rStyle w:val="VerbatimChar"/>
        </w:rPr>
        <w:t xml:space="preserve">10     7 sunny        5       16        21</w:t>
      </w:r>
      <w:r>
        <w:br/>
      </w:r>
      <w:r>
        <w:rPr>
          <w:rStyle w:val="VerbatimChar"/>
        </w:rPr>
        <w:t xml:space="preserve">11    13 shady        6       17        27</w:t>
      </w:r>
      <w:r>
        <w:br/>
      </w:r>
      <w:r>
        <w:rPr>
          <w:rStyle w:val="VerbatimChar"/>
        </w:rPr>
        <w:t xml:space="preserve">12    11 shady        7        9        28</w:t>
      </w:r>
      <w:r>
        <w:br/>
      </w:r>
      <w:r>
        <w:rPr>
          <w:rStyle w:val="VerbatimChar"/>
        </w:rPr>
        <w:t xml:space="preserve">13    16 shady        7       19        28</w:t>
      </w:r>
      <w:r>
        <w:br/>
      </w:r>
      <w:r>
        <w:rPr>
          <w:rStyle w:val="VerbatimChar"/>
        </w:rPr>
        <w:t xml:space="preserve">14    20 shady        7       19        29</w:t>
      </w:r>
      <w:r>
        <w:br/>
      </w:r>
      <w:r>
        <w:rPr>
          <w:rStyle w:val="VerbatimChar"/>
        </w:rPr>
        <w:t xml:space="preserve">15    12 shady        8       18        29</w:t>
      </w:r>
      <w:r>
        <w:br/>
      </w:r>
      <w:r>
        <w:rPr>
          <w:rStyle w:val="VerbatimChar"/>
        </w:rPr>
        <w:t xml:space="preserve">16    15 shady        8       19        27</w:t>
      </w:r>
      <w:r>
        <w:br/>
      </w:r>
      <w:r>
        <w:rPr>
          <w:rStyle w:val="VerbatimChar"/>
        </w:rPr>
        <w:t xml:space="preserve">17    17 shady        8       18        29</w:t>
      </w:r>
      <w:r>
        <w:br/>
      </w:r>
      <w:r>
        <w:rPr>
          <w:rStyle w:val="VerbatimChar"/>
        </w:rPr>
        <w:t xml:space="preserve">18    14 shady        9       18        28</w:t>
      </w:r>
      <w:r>
        <w:br/>
      </w:r>
      <w:r>
        <w:rPr>
          <w:rStyle w:val="VerbatimChar"/>
        </w:rPr>
        <w:t xml:space="preserve">19    18 shady        9       17        27</w:t>
      </w:r>
      <w:r>
        <w:br/>
      </w:r>
      <w:r>
        <w:rPr>
          <w:rStyle w:val="VerbatimChar"/>
        </w:rPr>
        <w:t xml:space="preserve">20    19 shady        9       19        27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SourceCode"/>
      </w:pP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0"/>
    <w:bookmarkStart w:id="43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  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      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side  weight_g height_cm weight_mg size_class</w:t>
      </w:r>
      <w:r>
        <w:br/>
      </w:r>
      <w:r>
        <w:rPr>
          <w:rStyle w:val="VerbatimChar"/>
        </w:rPr>
        <w:t xml:space="preserve">  &lt;chr&gt;    &lt;dbl&gt;     &lt;dbl&gt;     &lt;dbl&gt; &lt;chr&gt;     </w:t>
      </w:r>
      <w:r>
        <w:br/>
      </w:r>
      <w:r>
        <w:rPr>
          <w:rStyle w:val="VerbatimChar"/>
        </w:rPr>
        <w:t xml:space="preserve">1 shady        9        28      9000 large     </w:t>
      </w:r>
      <w:r>
        <w:br/>
      </w:r>
      <w:r>
        <w:rPr>
          <w:rStyle w:val="VerbatimChar"/>
        </w:rPr>
        <w:t xml:space="preserve">2 shady        9        27      9000 large     </w:t>
      </w:r>
      <w:r>
        <w:br/>
      </w:r>
      <w:r>
        <w:rPr>
          <w:rStyle w:val="VerbatimChar"/>
        </w:rPr>
        <w:t xml:space="preserve">3 shady        9        27      9000 large     </w:t>
      </w:r>
      <w:r>
        <w:br/>
      </w:r>
      <w:r>
        <w:rPr>
          <w:rStyle w:val="VerbatimChar"/>
        </w:rPr>
        <w:t xml:space="preserve">4 shady        8        29      8000 large     </w:t>
      </w:r>
      <w:r>
        <w:br/>
      </w:r>
      <w:r>
        <w:rPr>
          <w:rStyle w:val="VerbatimChar"/>
        </w:rPr>
        <w:t xml:space="preserve">5 shady        8        27      8000 large     </w:t>
      </w:r>
      <w:r>
        <w:br/>
      </w:r>
      <w:r>
        <w:rPr>
          <w:rStyle w:val="VerbatimChar"/>
        </w:rPr>
        <w:t xml:space="preserve">6 shady        8        29      8000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weights,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weight.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pipeline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is what makes tidyverse readable. You can see every step in order — unlike nested function calls that read inside-out.</w:t>
            </w:r>
          </w:p>
          <w:p/>
        </w:tc>
      </w:tr>
    </w:tbl>
    <w:bookmarkEnd w:id="43"/>
    <w:bookmarkStart w:id="44" w:name="part-2-our-scientific-question"/>
    <w:p>
      <w:pPr>
        <w:pStyle w:val="Heading1"/>
      </w:pPr>
      <w:r>
        <w:t xml:space="preserve">Part 2 · 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Lecture 04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bookmarkEnd w:id="44"/>
    <w:bookmarkStart w:id="45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1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22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22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22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 — Numbers</w:t>
        </w:r>
      </w:hyperlink>
    </w:p>
    <w:bookmarkEnd w:id="45"/>
    <w:bookmarkStart w:id="46" w:name="calculating-the-mean-filter-and-pull"/>
    <w:p>
      <w:pPr>
        <w:pStyle w:val="Heading1"/>
      </w:pPr>
      <w:r>
        <w:t xml:space="preserve">Calculating the Mean — filter() and pull()</w:t>
      </w:r>
    </w:p>
    <w:p>
      <w:pPr>
        <w:pStyle w:val="SourceCode"/>
      </w:pPr>
      <w:r>
        <w:rPr>
          <w:rStyle w:val="CommentTok"/>
        </w:rPr>
        <w:t xml:space="preserve"># Use filter() + pull() to extract one group's values 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  </w:t>
      </w:r>
      <w:r>
        <w:rPr>
          <w:rStyle w:val="CommentTok"/>
        </w:rPr>
        <w:t xml:space="preserve"># look at the raw values</w:t>
      </w:r>
    </w:p>
    <w:p>
      <w:pPr>
        <w:pStyle w:val="SourceCode"/>
      </w:pPr>
      <w:r>
        <w:rPr>
          <w:rStyle w:val="VerbatimChar"/>
        </w:rPr>
        <w:t xml:space="preserve"> [1] 4 3 5 3 4 3 5 4 3 4</w:t>
      </w:r>
    </w:p>
    <w:p>
      <w:pPr>
        <w:pStyle w:val="SourceCode"/>
      </w:pPr>
      <w:r>
        <w:rPr>
          <w:rStyle w:val="CommentTok"/>
        </w:rPr>
        <w:t xml:space="preserve"># Calculate the mean -----------------------------------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weight: 3.8 g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filter(side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pull(weight_g)</w:t>
      </w:r>
      <w:r>
        <w:t xml:space="preserve"> </w:t>
      </w:r>
      <w:r>
        <w:t xml:space="preserve">— extracts that column as a</w:t>
      </w:r>
      <w:r>
        <w:t xml:space="preserve"> </w:t>
      </w:r>
      <w:r>
        <w:rPr>
          <w:b/>
          <w:bCs/>
        </w:rPr>
        <w:t xml:space="preserve">vector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— removes 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before computing</w:t>
      </w:r>
    </w:p>
    <w:p>
      <w:pPr>
        <w:pStyle w:val="FirstParagraph"/>
      </w:pPr>
      <w:r>
        <w:rPr>
          <w:b/>
          <w:bCs/>
        </w:rPr>
        <w:t xml:space="preserve">Key pattern:</w:t>
      </w:r>
    </w:p>
    <w:p>
      <w:pPr>
        <w:pStyle w:val="BodyText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→ picks</w:t>
      </w:r>
      <w:r>
        <w:t xml:space="preserve"> </w:t>
      </w:r>
      <w:r>
        <w:rPr>
          <w:b/>
          <w:bCs/>
        </w:rPr>
        <w:t xml:space="preserve">rows</w:t>
      </w:r>
    </w:p>
    <w:p>
      <w:pPr>
        <w:pStyle w:val="BodyText"/>
      </w:pPr>
      <w:r>
        <w:rPr>
          <w:rStyle w:val="VerbatimChar"/>
        </w:rPr>
        <w:t xml:space="preserve">pull()</w:t>
      </w:r>
      <w:r>
        <w:t xml:space="preserve"> </w:t>
      </w:r>
      <w:r>
        <w:t xml:space="preserve">→ extracts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as a vector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bookmarkEnd w:id="46"/>
    <w:bookmarkStart w:id="47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24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24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24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---------------------------------</w:t>
      </w:r>
      <w:r>
        <w:br/>
      </w:r>
      <w:r>
        <w:rPr>
          <w:rStyle w:val="NormalTok"/>
        </w:rPr>
        <w:t xml:space="preserve">shady_wt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sunny: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shady: 8 </w:t>
      </w:r>
    </w:p>
    <w:bookmarkEnd w:id="47"/>
    <w:bookmarkStart w:id="51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25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25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estimate of population variance.</w:t>
      </w:r>
    </w:p>
    <w:p>
      <w:pPr>
        <w:pStyle w:val="BodyText"/>
      </w:pPr>
      <w:r>
        <w:rPr>
          <w:b/>
          <w:bCs/>
        </w:rPr>
        <w:t xml:space="preserve">Larger variance = more spread = more uncertainty</w:t>
      </w:r>
    </w:p>
    <w:p>
      <w:pPr>
        <w:pStyle w:val="SourceCode"/>
      </w:pPr>
      <w:r>
        <w:rPr>
          <w:rStyle w:val="CommentTok"/>
        </w:rPr>
        <w:t xml:space="preserve"># Variance for each side ------------------------------</w:t>
      </w:r>
      <w:r>
        <w:br/>
      </w:r>
      <w:r>
        <w:rPr>
          <w:rStyle w:val="NormalTok"/>
        </w:rPr>
        <w:t xml:space="preserve">var_sunny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sunny: 0.62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shady: 1.07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b/>
                <w:bCs/>
              </w:rPr>
              <w:t xml:space="preserve">squared units</w:t>
            </w:r>
            <w:r>
              <w:t xml:space="preserve"> </w:t>
            </w:r>
            <w:r>
              <w:t xml:space="preserve">(g²) — hard to interpret. That is why we use SD.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50">
        <w:r>
          <w:rPr>
            <w:rStyle w:val="Hyperlink"/>
          </w:rPr>
          <w:t xml:space="preserve">R4DS §13.3</w:t>
        </w:r>
      </w:hyperlink>
    </w:p>
    <w:bookmarkEnd w:id="51"/>
    <w:bookmarkStart w:id="52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26"/>
        </w:numPr>
      </w:pPr>
      <w:r>
        <w:t xml:space="preserve">For a normal distribution:</w:t>
      </w:r>
    </w:p>
    <w:p>
      <w:pPr>
        <w:pStyle w:val="Compact"/>
        <w:numPr>
          <w:ilvl w:val="1"/>
          <w:numId w:val="1027"/>
        </w:numPr>
      </w:pPr>
      <w:r>
        <w:t xml:space="preserve">~</w:t>
      </w:r>
      <w:r>
        <w:rPr>
          <w:b/>
          <w:bCs/>
        </w:rPr>
        <w:t xml:space="preserve">68%</w:t>
      </w:r>
      <w:r>
        <w:t xml:space="preserve"> </w:t>
      </w:r>
      <w:r>
        <w:t xml:space="preserve">of values fall within mean ± 1 SD</w:t>
      </w:r>
    </w:p>
    <w:p>
      <w:pPr>
        <w:pStyle w:val="Compact"/>
        <w:numPr>
          <w:ilvl w:val="1"/>
          <w:numId w:val="1027"/>
        </w:numPr>
      </w:pPr>
      <w:r>
        <w:t xml:space="preserve">~</w:t>
      </w:r>
      <w:r>
        <w:rPr>
          <w:b/>
          <w:bCs/>
        </w:rPr>
        <w:t xml:space="preserve">95%</w:t>
      </w:r>
      <w:r>
        <w:t xml:space="preserve"> </w:t>
      </w:r>
      <w:r>
        <w:t xml:space="preserve">fall within mean ± 2 SD</w:t>
      </w:r>
    </w:p>
    <w:p>
      <w:pPr>
        <w:pStyle w:val="Compact"/>
        <w:numPr>
          <w:ilvl w:val="0"/>
          <w:numId w:val="1026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SourceCode"/>
      </w:pPr>
      <w:r>
        <w:rPr>
          <w:rStyle w:val="CommentTok"/>
        </w:rPr>
        <w:t xml:space="preserve"># Standard deviation for each side 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sunny: 0.79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shady: 1.03 g</w:t>
      </w:r>
    </w:p>
    <w:bookmarkEnd w:id="52"/>
    <w:bookmarkStart w:id="53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28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28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SourceCode"/>
      </w:pPr>
      <w:r>
        <w:rPr>
          <w:rStyle w:val="CommentTok"/>
        </w:rPr>
        <w:t xml:space="preserve"># SE = SD / sqrt(n) — need correct n -----------------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n_sunny,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sunny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sunny = 0.25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shady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shady = 0.33 g</w:t>
      </w:r>
    </w:p>
    <w:bookmarkEnd w:id="53"/>
    <w:bookmarkStart w:id="54" w:name="the-problem-with-length"/>
    <w:p>
      <w:pPr>
        <w:pStyle w:val="Heading1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            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      </w:t>
      </w:r>
      <w:r>
        <w:rPr>
          <w:rStyle w:val="CommentTok"/>
        </w:rPr>
        <w:t xml:space="preserve"># how many NAs are there?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in SE gives the WRONG answer ---------</w:t>
      </w:r>
      <w:r>
        <w:br/>
      </w: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n  ="</w:t>
      </w:r>
      <w:r>
        <w:rPr>
          <w:rStyle w:val="NormalTok"/>
        </w:rPr>
        <w:t xml:space="preserve">, wrong_n,        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n  = 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SE = 0.931 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in the vector 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29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will not warn you!</w:t>
      </w:r>
    </w:p>
    <w:p>
      <w:pPr>
        <w:pStyle w:val="Compact"/>
        <w:numPr>
          <w:ilvl w:val="0"/>
          <w:numId w:val="1029"/>
        </w:numPr>
      </w:pPr>
      <w:r>
        <w:t xml:space="preserve">Using n = 5 in SE = SD / √n when n should be 3 gives the wrong answer</w:t>
      </w:r>
    </w:p>
    <w:p>
      <w:pPr>
        <w:pStyle w:val="FirstParagraph"/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 — Missing Values</w:t>
        </w:r>
      </w:hyperlink>
    </w:p>
    <w:bookmarkEnd w:id="54"/>
    <w:bookmarkStart w:id="57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Break it down step by step -------------------------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TRUE where NA, FALSE where real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</w:t>
      </w:r>
      <w:r>
        <w:rPr>
          <w:rStyle w:val="CommentTok"/>
        </w:rPr>
        <w:t xml:space="preserve"># FLIP: TRUE where real, FALSE where NA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</w:t>
      </w:r>
      <w:r>
        <w:rPr>
          <w:rStyle w:val="CommentTok"/>
        </w:rPr>
        <w:t xml:space="preserve"># count the TRUEs = number of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Apply to our real leaf data ------------------------</w:t>
      </w:r>
      <w:r>
        <w:br/>
      </w:r>
      <w:r>
        <w:rPr>
          <w:rStyle w:val="NormalTok"/>
        </w:rPr>
        <w:t xml:space="preserve">n_sun_check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sunny weights ="</w:t>
      </w:r>
      <w:r>
        <w:rPr>
          <w:rStyle w:val="NormalTok"/>
        </w:rPr>
        <w:t xml:space="preserve">, n_sun_check,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Non-missing sunny weights = 10 </w:t>
      </w:r>
    </w:p>
    <w:p>
      <w:pPr>
        <w:pStyle w:val="FirstParagraph"/>
      </w:pPr>
      <w:r>
        <w:rPr>
          <w:b/>
          <w:bCs/>
        </w:rPr>
        <w:t xml:space="preserve">How it works step by step: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counts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57"/>
    <w:bookmarkStart w:id="58" w:name="all-stats-base-r-one-group-at-a-time"/>
    <w:p>
      <w:pPr>
        <w:pStyle w:val="Heading1"/>
      </w:pPr>
      <w:r>
        <w:t xml:space="preserve">All Stats — Base R, One Group at a Time</w:t>
      </w:r>
    </w:p>
    <w:p>
      <w:pPr>
        <w:pStyle w:val="SourceCode"/>
      </w:pPr>
      <w:r>
        <w:rPr>
          <w:rStyle w:val="CommentTok"/>
        </w:rPr>
        <w:t xml:space="preserve"># All stats for the sunny side -----------------------</w:t>
      </w:r>
      <w:r>
        <w:br/>
      </w:r>
      <w:r>
        <w:rPr>
          <w:rStyle w:val="NormalTok"/>
        </w:rPr>
        <w:t xml:space="preserve">n_s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mean_s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Sunny Leaves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Sunny Leaves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n_s,       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3.8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0.79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0.25 </w:t>
      </w:r>
    </w:p>
    <w:p>
      <w:pPr>
        <w:pStyle w:val="Compact"/>
        <w:numPr>
          <w:ilvl w:val="0"/>
          <w:numId w:val="1031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 labelled output</w:t>
      </w:r>
    </w:p>
    <w:p>
      <w:pPr>
        <w:pStyle w:val="Compact"/>
        <w:numPr>
          <w:ilvl w:val="0"/>
          <w:numId w:val="1031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 repetitive for many groups → that is why 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next</w:t>
      </w:r>
    </w:p>
    <w:bookmarkEnd w:id="58"/>
    <w:bookmarkStart w:id="60" w:name="stats-the-tidy-way-group_by-summarize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CommentTok"/>
        </w:rPr>
        <w:t xml:space="preserve"># Calculate all stats for both sides at once 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mean_wt med_wt sd_wt se_wt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10     7.8      8  1.03  0.33</w:t>
      </w:r>
      <w:r>
        <w:br/>
      </w:r>
      <w:r>
        <w:rPr>
          <w:rStyle w:val="VerbatimChar"/>
        </w:rPr>
        <w:t xml:space="preserve">2 sunny    10     3.8      4  0.79  0.25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— 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— collapses each group to one row of stats</w:t>
      </w:r>
    </w:p>
    <w:p>
      <w:pPr>
        <w:pStyle w:val="Compact"/>
        <w:numPr>
          <w:ilvl w:val="0"/>
          <w:numId w:val="1032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 in one clean table</w:t>
      </w:r>
    </w:p>
    <w:p>
      <w:pPr>
        <w:pStyle w:val="Compact"/>
        <w:numPr>
          <w:ilvl w:val="0"/>
          <w:numId w:val="1032"/>
        </w:numPr>
      </w:pPr>
      <w:r>
        <w:t xml:space="preserve">You can reference a column just created (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)</w:t>
      </w:r>
    </w:p>
    <w:p>
      <w:pPr>
        <w:pStyle w:val="FirstParagraph"/>
      </w:pPr>
      <w:r>
        <w:t xml:space="preserve">📖</w:t>
      </w:r>
      <w:r>
        <w:t xml:space="preserve"> </w:t>
      </w:r>
      <w:hyperlink r:id="rId59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60"/>
    <w:bookmarkStart w:id="61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One group_by() pipe summarizes all measurements 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mean_ht mean_wd</w:t>
      </w:r>
      <w:r>
        <w:br/>
      </w:r>
      <w:r>
        <w:rPr>
          <w:rStyle w:val="VerbatimChar"/>
        </w:rPr>
        <w:t xml:space="preserve">  &lt;chr&gt; &lt;int&gt;   &lt;dbl&gt;   &lt;dbl&gt;   &lt;dbl&gt;</w:t>
      </w:r>
      <w:r>
        <w:br/>
      </w:r>
      <w:r>
        <w:rPr>
          <w:rStyle w:val="VerbatimChar"/>
        </w:rPr>
        <w:t xml:space="preserve">1 shady    10     7.8    27.9    17.3</w:t>
      </w:r>
      <w:r>
        <w:br/>
      </w:r>
      <w:r>
        <w:rPr>
          <w:rStyle w:val="VerbatimChar"/>
        </w:rPr>
        <w:t xml:space="preserve">2 sunny    10     3.8    22.3    13.7</w:t>
      </w:r>
    </w:p>
    <w:p>
      <w:pPr>
        <w:pStyle w:val="FirstParagraph"/>
      </w:pPr>
      <w:r>
        <w:rPr>
          <w:b/>
          <w:bCs/>
        </w:rPr>
        <w:t xml:space="preserve">With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you summarize</w:t>
      </w:r>
      <w:r>
        <w:t xml:space="preserve"> </w:t>
      </w:r>
      <w:r>
        <w:rPr>
          <w:b/>
          <w:bCs/>
        </w:rPr>
        <w:t xml:space="preserve">all three measurements</w:t>
      </w:r>
      <w:r>
        <w:t xml:space="preserve"> </w:t>
      </w:r>
      <w:r>
        <w:t xml:space="preserve">across both sides.</w:t>
      </w:r>
    </w:p>
    <w:p>
      <w:pPr>
        <w:pStyle w:val="BodyText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33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mean_wt</w:t>
      </w:r>
    </w:p>
    <w:p>
      <w:pPr>
        <w:pStyle w:val="Compact"/>
        <w:numPr>
          <w:ilvl w:val="0"/>
          <w:numId w:val="1033"/>
        </w:numPr>
      </w:pPr>
      <w:r>
        <w:t xml:space="preserve">Shady taller? → check</w:t>
      </w:r>
      <w:r>
        <w:t xml:space="preserve"> </w:t>
      </w:r>
      <w:r>
        <w:rPr>
          <w:rStyle w:val="VerbatimChar"/>
        </w:rPr>
        <w:t xml:space="preserve">mean_ht</w:t>
      </w:r>
    </w:p>
    <w:p>
      <w:pPr>
        <w:pStyle w:val="Compact"/>
        <w:numPr>
          <w:ilvl w:val="0"/>
          <w:numId w:val="1033"/>
        </w:numPr>
      </w:pPr>
      <w:r>
        <w:t xml:space="preserve">Shady wider? → check</w:t>
      </w:r>
      <w:r>
        <w:t xml:space="preserve"> </w:t>
      </w:r>
      <w:r>
        <w:rPr>
          <w:rStyle w:val="VerbatimChar"/>
        </w:rPr>
        <w:t xml:space="preserve">mean_wd</w:t>
      </w:r>
    </w:p>
    <w:bookmarkEnd w:id="61"/>
    <w:bookmarkStart w:id="64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side — full column summaries 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279"/>
        <w:gridCol w:w="559"/>
        <w:gridCol w:w="465"/>
        <w:gridCol w:w="559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▇▁▇▁▃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▁▁▁▂▇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▅▇▅▅▂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▇▁▆▁▆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▆▃▁▇▂</w:t>
            </w:r>
          </w:p>
        </w:tc>
      </w:tr>
    </w:tbl>
    <w:p>
      <w:pPr>
        <w:pStyle w:val="BodyText"/>
      </w:pPr>
      <w:r>
        <w:t xml:space="preserve">Per column and per group: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percentiles (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p100</w:t>
      </w:r>
      <w:r>
        <w:t xml:space="preserve">), and a mini histogram.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your fastest</w:t>
            </w:r>
            <w:r>
              <w:t xml:space="preserve"> </w:t>
            </w:r>
            <w:r>
              <w:rPr>
                <w:b/>
                <w:bCs/>
              </w:rPr>
              <w:t xml:space="preserve">first look</w:t>
            </w:r>
            <w:r>
              <w:t xml:space="preserve"> </w:t>
            </w:r>
            <w:r>
              <w:t xml:space="preserve">at any dataset. Pair it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to compare groups instantly.</w:t>
            </w:r>
          </w:p>
          <w:p/>
        </w:tc>
      </w:tr>
    </w:tbl>
    <w:bookmarkEnd w:id="64"/>
    <w:bookmarkStart w:id="69" w:name="boxplot-basic-structure"/>
    <w:p>
      <w:pPr>
        <w:pStyle w:val="Heading1"/>
      </w:pPr>
      <w:r>
        <w:t xml:space="preserve">Boxplot — Basic Structure</w:t>
      </w:r>
    </w:p>
    <w:p>
      <w:pPr>
        <w:pStyle w:val="SourceCode"/>
      </w:pPr>
      <w:r>
        <w:rPr>
          <w:rStyle w:val="CommentTok"/>
        </w:rPr>
        <w:t xml:space="preserve"># Basic boxplot — data is already long format ---------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3_lecture_powerpoint_files/figure-docx/boxplot-basic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3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3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Whiskers = 1.5 × IQR</w:t>
      </w:r>
    </w:p>
    <w:p>
      <w:pPr>
        <w:pStyle w:val="Compact"/>
        <w:numPr>
          <w:ilvl w:val="0"/>
          <w:numId w:val="103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Because our data is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straight off the x-axis — no reshaping needed.</w:t>
      </w:r>
    </w:p>
    <w:p>
      <w:pPr>
        <w:pStyle w:val="BodyText"/>
      </w:pPr>
      <w:r>
        <w:t xml:space="preserve">📖</w:t>
      </w:r>
      <w:r>
        <w:t xml:space="preserve"> </w:t>
      </w:r>
      <w:hyperlink r:id="rId68">
        <w:r>
          <w:rPr>
            <w:rStyle w:val="Hyperlink"/>
          </w:rPr>
          <w:t xml:space="preserve">R4DS §9 — Layers</w:t>
        </w:r>
      </w:hyperlink>
    </w:p>
    <w:bookmarkEnd w:id="69"/>
    <w:bookmarkStart w:id="75" w:name="boxplot-overlay-individual-points"/>
    <w:p>
      <w:pPr>
        <w:pStyle w:val="Heading1"/>
      </w:pPr>
      <w:r>
        <w:t xml:space="preserve">Boxplot — Overlay Individual Points</w:t>
      </w:r>
    </w:p>
    <w:p>
      <w:pPr>
        <w:pStyle w:val="SourceCode"/>
      </w:pPr>
      <w:r>
        <w:rPr>
          <w:rStyle w:val="CommentTok"/>
        </w:rPr>
        <w:t xml:space="preserve"># Add raw data points over the boxplot ----------------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3_lecture_powerpoint_files/figure-docx/boxplot-jitter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arguments: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— spreads points left and right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render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 to show overlap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size = 2.5</w:t>
      </w:r>
      <w:r>
        <w:t xml:space="preserve"> </w:t>
      </w:r>
      <w:r>
        <w:t xml:space="preserve">— point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raw points with a boxplot — with only 10 leaves per group, every point matters!</w:t>
            </w:r>
          </w:p>
          <w:p/>
        </w:tc>
      </w:tr>
    </w:tbl>
    <w:bookmarkEnd w:id="75"/>
    <w:bookmarkStart w:id="79" w:name="mean-se-plot-stat_summary"/>
    <w:p>
      <w:pPr>
        <w:pStyle w:val="Heading1"/>
      </w:pPr>
      <w:r>
        <w:t xml:space="preserve">Mean ± SE Plot —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mean,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3_lecture_powerpoint_files/figure-docx/mean-se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36"/>
        </w:numPr>
      </w:pPr>
      <w:r>
        <w:t xml:space="preserve">Individual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t xml:space="preserve">Mean shown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36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bookmarkEnd w:id="79"/>
    <w:bookmarkStart w:id="80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 wrangling skills: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1"/>
          <w:numId w:val="1038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More R skills: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all stats for all groups at once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geom_boxplot()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41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04:</w:t>
      </w:r>
    </w:p>
    <w:p>
      <w:pPr>
        <w:pStyle w:val="Compact"/>
        <w:numPr>
          <w:ilvl w:val="0"/>
          <w:numId w:val="1042"/>
        </w:numPr>
      </w:pPr>
      <w:r>
        <w:t xml:space="preserve">Two-sample t-test</w:t>
      </w:r>
    </w:p>
    <w:p>
      <w:pPr>
        <w:pStyle w:val="Compact"/>
        <w:numPr>
          <w:ilvl w:val="0"/>
          <w:numId w:val="1042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42"/>
        </w:numPr>
      </w:pPr>
      <w:r>
        <w:t xml:space="preserve">Interpreting and reporting results</w:t>
      </w:r>
    </w:p>
    <w:bookmarkEnd w:id="8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36" Target="https://r4ds.hadley.nz/data-transform#sec-mutate" TargetMode="External" /><Relationship Type="http://schemas.openxmlformats.org/officeDocument/2006/relationships/hyperlink" Id="rId59" Target="https://r4ds.hadley.nz/data-transform#sec-summarize" TargetMode="External" /><Relationship Type="http://schemas.openxmlformats.org/officeDocument/2006/relationships/hyperlink" Id="rId32" Target="https://r4ds.hadley.nz/data-transform#select" TargetMode="External" /><Relationship Type="http://schemas.openxmlformats.org/officeDocument/2006/relationships/hyperlink" Id="rId68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50" Target="https://r4ds.hadley.nz/numbers#numeric-summar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36" Target="https://r4ds.hadley.nz/data-transform#sec-mutate" TargetMode="External" /><Relationship Type="http://schemas.openxmlformats.org/officeDocument/2006/relationships/hyperlink" Id="rId59" Target="https://r4ds.hadley.nz/data-transform#sec-summarize" TargetMode="External" /><Relationship Type="http://schemas.openxmlformats.org/officeDocument/2006/relationships/hyperlink" Id="rId32" Target="https://r4ds.hadley.nz/data-transform#select" TargetMode="External" /><Relationship Type="http://schemas.openxmlformats.org/officeDocument/2006/relationships/hyperlink" Id="rId68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50" Target="https://r4ds.hadley.nz/numbers#numeric-summar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Describing Our Data</dc:title>
  <dc:creator>Bill Perry</dc:creator>
  <cp:keywords/>
  <dcterms:created xsi:type="dcterms:W3CDTF">2026-06-30T18:36:23Z</dcterms:created>
  <dcterms:modified xsi:type="dcterms:W3CDTF">2026-06-30T18:36:23Z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Wrangling, summaries, statistics, and our first real comparisons</vt:lpwstr>
  </property>
  <property fmtid="{D5CDD505-2E9C-101B-9397-08002B2CF9AE}" pid="13" name="toc-title">
    <vt:lpwstr>Table of contents</vt:lpwstr>
  </property>
</Properties>
</file>