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15 — Wide, Long, and Wild: Pivoting Real Data</w:t>
      </w:r>
    </w:p>
    <w:p>
      <w:pPr>
        <w:pStyle w:val="Subtitle"/>
      </w:pPr>
      <w:r>
        <w:t xml:space="preserve">Reshaping Lake Superior ice cover with pivot_longer() and pivot_wider()</w:t>
      </w:r>
    </w:p>
    <w:p>
      <w:pPr>
        <w:pStyle w:val="Author"/>
      </w:pPr>
      <w:r>
        <w:t xml:space="preserve">Bill Perry</w:t>
      </w:r>
    </w:p>
    <w:p>
      <w:pPr>
        <w:pStyle w:val="Date"/>
      </w:pPr>
      <w:r>
        <w:t xml:space="preserve">2026-10-19</w:t>
      </w:r>
    </w:p>
    <w:bookmarkStart w:id="23" w:name="Xfe110142060a62bbb07e4f4680f111a38201e10"/>
    <w:p>
      <w:pPr>
        <w:pStyle w:val="Heading1"/>
      </w:pPr>
      <w:r>
        <w:t xml:space="preserve">In-class Activity 15: Pivoting Lake Superior Ice Data</w:t>
      </w:r>
    </w:p>
    <w:bookmarkStart w:id="22" w:name="todays-objectives"/>
    <w:p>
      <w:pPr>
        <w:pStyle w:val="Heading3"/>
      </w:pPr>
      <w:r>
        <w:t xml:space="preserve">Today’s Objectives</w:t>
      </w:r>
    </w:p>
    <w:p>
      <w:pPr>
        <w:pStyle w:val="Compact"/>
        <w:numPr>
          <w:ilvl w:val="0"/>
          <w:numId w:val="1001"/>
        </w:numPr>
      </w:pPr>
      <w:r>
        <w:t xml:space="preserve">Read a messy,</w:t>
      </w:r>
      <w:r>
        <w:t xml:space="preserve"> </w:t>
      </w:r>
      <w:r>
        <w:rPr>
          <w:b/>
          <w:bCs/>
        </w:rPr>
        <w:t xml:space="preserve">wide</w:t>
      </w:r>
      <w:r>
        <w:t xml:space="preserve"> </w:t>
      </w:r>
      <w:r>
        <w:t xml:space="preserve">government text file directly from the web</w:t>
      </w:r>
    </w:p>
    <w:p>
      <w:pPr>
        <w:pStyle w:val="Compact"/>
        <w:numPr>
          <w:ilvl w:val="0"/>
          <w:numId w:val="1001"/>
        </w:numPr>
      </w:pPr>
      <w:r>
        <w:t xml:space="preserve">Say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1"/>
        </w:numPr>
      </w:pPr>
      <w:r>
        <w:t xml:space="preserve">Use</w:t>
      </w:r>
      <w:r>
        <w:t xml:space="preserve"> </w:t>
      </w:r>
      <w:r>
        <w:rPr>
          <w:rStyle w:val="VerbatimChar"/>
        </w:rPr>
        <w:t xml:space="preserve">pivot_longer()</w:t>
      </w:r>
      <w:r>
        <w:t xml:space="preserve"> </w:t>
      </w:r>
      <w:r>
        <w:t xml:space="preserve">to make it tidy — and</w:t>
      </w:r>
      <w:r>
        <w:t xml:space="preserve"> </w:t>
      </w:r>
      <w:r>
        <w:rPr>
          <w:rStyle w:val="VerbatimChar"/>
        </w:rPr>
        <w:t xml:space="preserve">pivot_wider()</w:t>
      </w:r>
      <w:r>
        <w:t xml:space="preserve"> </w:t>
      </w:r>
      <w:r>
        <w:t xml:space="preserve">to make a summary table</w:t>
      </w:r>
    </w:p>
    <w:p>
      <w:pPr>
        <w:pStyle w:val="Compact"/>
        <w:numPr>
          <w:ilvl w:val="0"/>
          <w:numId w:val="1001"/>
        </w:numPr>
      </w:pPr>
      <w:r>
        <w:t xml:space="preserve">Fix a real-world date wrinkle: winters that cross the new year</w:t>
      </w:r>
    </w:p>
    <w:p>
      <w:pPr>
        <w:pStyle w:val="Compact"/>
        <w:numPr>
          <w:ilvl w:val="0"/>
          <w:numId w:val="1001"/>
        </w:numPr>
      </w:pPr>
      <w:r>
        <w:t xml:space="preserve">Rebuild NOAA’s</w:t>
      </w:r>
      <w:r>
        <w:t xml:space="preserve"> </w:t>
      </w:r>
      <w:r>
        <w:t xml:space="preserve">“spaghetti plot”</w:t>
      </w:r>
      <w:r>
        <w:t xml:space="preserve"> </w:t>
      </w:r>
      <w:r>
        <w:t xml:space="preserve">of every ice season</w:t>
      </w:r>
    </w:p>
    <w:p>
      <w:pPr>
        <w:pStyle w:val="Compact"/>
        <w:numPr>
          <w:ilvl w:val="0"/>
          <w:numId w:val="1001"/>
        </w:numPr>
      </w:pPr>
      <w:r>
        <w:t xml:space="preserve">Use</w:t>
      </w:r>
      <w:r>
        <w:t xml:space="preserve"> </w:t>
      </w:r>
      <w:r>
        <w:rPr>
          <w:rStyle w:val="VerbatimChar"/>
        </w:rPr>
        <w:t xml:space="preserve">slice_max()</w:t>
      </w:r>
      <w:r>
        <w:t xml:space="preserve"> </w:t>
      </w:r>
      <w:r>
        <w:t xml:space="preserve">to pull each winter’s peak ice cover</w:t>
      </w:r>
    </w:p>
    <w:p>
      <w:pPr>
        <w:pStyle w:val="Compact"/>
        <w:numPr>
          <w:ilvl w:val="0"/>
          <w:numId w:val="1001"/>
        </w:numPr>
      </w:pPr>
      <w:r>
        <w:t xml:space="preserve">Fit</w:t>
      </w:r>
      <w:r>
        <w:t xml:space="preserve"> </w:t>
      </w:r>
      <w:r>
        <w:rPr>
          <w:rStyle w:val="VerbatimChar"/>
        </w:rPr>
        <w:t xml:space="preserve">lm()</w:t>
      </w:r>
      <w:r>
        <w:t xml:space="preserve"> </w:t>
      </w:r>
      <w:r>
        <w:t xml:space="preserve">to ask whether maximum ice cover is declining</w:t>
      </w:r>
    </w:p>
    <w:p>
      <w:pPr>
        <w:pStyle w:val="Compact"/>
        <w:numPr>
          <w:ilvl w:val="0"/>
          <w:numId w:val="1001"/>
        </w:numPr>
      </w:pPr>
      <w:r>
        <w:t xml:space="preserve">Repeat the whole thing on a different Great Lake, for homework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Files for today</w:t>
            </w:r>
          </w:p>
        </w:tc>
      </w:tr>
      <w:tr>
        <w:trPr>
          <w:cantSplit/>
        </w:trPr>
        <w:tc>
          <w:tcPr>
            <w:tcMar>
              <w:top w:w="108" w:type="dxa"/>
              <w:bottom w:w="108" w:type="dxa"/>
            </w:tcMar>
          </w:tcPr>
          <w:p>
            <w:pPr>
              <w:pStyle w:val="Compact"/>
              <w:numPr>
                <w:ilvl w:val="0"/>
                <w:numId w:val="1002"/>
              </w:numPr>
            </w:pPr>
            <w:r>
              <w:rPr>
                <w:b/>
                <w:bCs/>
              </w:rPr>
              <w:t xml:space="preserve">Skeleton script:</w:t>
            </w:r>
            <w:r>
              <w:t xml:space="preserve"> </w:t>
            </w:r>
            <w:hyperlink r:id="rId12">
              <w:r>
                <w:rPr>
                  <w:rStyle w:val="VerbatimChar"/>
                </w:rPr>
                <w:t xml:space="preserve">15_ice_pivot_skeleton.R</w:t>
              </w:r>
            </w:hyperlink>
            <w:r>
              <w:t xml:space="preserve"> </w:t>
            </w:r>
            <w:r>
              <w:t xml:space="preserve">→ save it as</w:t>
            </w:r>
            <w:r>
              <w:t xml:space="preserve"> </w:t>
            </w:r>
            <w:r>
              <w:rPr>
                <w:rStyle w:val="VerbatimChar"/>
              </w:rPr>
              <w:t xml:space="preserve">scripts/15_ice_pivot.R</w:t>
            </w:r>
            <w:r>
              <w:t xml:space="preserve">.</w:t>
            </w:r>
          </w:p>
          <w:p>
            <w:pPr>
              <w:pStyle w:val="Compact"/>
              <w:numPr>
                <w:ilvl w:val="0"/>
                <w:numId w:val="1002"/>
              </w:numPr>
            </w:pPr>
            <w:r>
              <w:rPr>
                <w:b/>
                <w:bCs/>
              </w:rPr>
              <w:t xml:space="preserve">No data file.</w:t>
            </w:r>
            <w:r>
              <w:t xml:space="preserve"> </w:t>
            </w:r>
            <w:r>
              <w:t xml:space="preserve">The skeleton reads a live NOAA text file off the web — you need an internet connection.</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Positron.app/Contents/Resources/app/quarto/share/formats/docx/important.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you hand in</w:t>
            </w:r>
          </w:p>
        </w:tc>
      </w:tr>
      <w:tr>
        <w:trPr>
          <w:cantSplit/>
        </w:trPr>
        <w:tc>
          <w:tcPr>
            <w:tcMar>
              <w:top w:w="108" w:type="dxa"/>
              <w:bottom w:w="108" w:type="dxa"/>
            </w:tcMar>
          </w:tcPr>
          <w:p>
            <w:pPr>
              <w:pStyle w:val="Compact"/>
              <w:numPr>
                <w:ilvl w:val="0"/>
                <w:numId w:val="1003"/>
              </w:numPr>
            </w:pPr>
            <w:r>
              <w:rPr>
                <w:b/>
                <w:bCs/>
              </w:rPr>
              <w:t xml:space="preserve">You type most of the code.</w:t>
            </w:r>
            <w:r>
              <w:t xml:space="preserve"> </w:t>
            </w:r>
            <w:r>
              <w:t xml:space="preserve">The skeleton pre-fills the libraries, the file read, and the long spaghetti-plot block. Every other chunk is a</w:t>
            </w:r>
            <w:r>
              <w:t xml:space="preserve"> </w:t>
            </w:r>
            <w:r>
              <w:rPr>
                <w:rStyle w:val="VerbatimChar"/>
              </w:rPr>
              <w:t xml:space="preserve"># YOUR CODE:</w:t>
            </w:r>
            <w:r>
              <w:t xml:space="preserve"> </w:t>
            </w:r>
            <w:r>
              <w:t xml:space="preserve">blank — the code is on the lecture slides, so read it there and type it in.</w:t>
            </w:r>
          </w:p>
          <w:p>
            <w:pPr>
              <w:pStyle w:val="Compact"/>
              <w:numPr>
                <w:ilvl w:val="0"/>
                <w:numId w:val="1003"/>
              </w:numPr>
            </w:pPr>
            <w:r>
              <w:t xml:space="preserve">You answer the</w:t>
            </w:r>
            <w:r>
              <w:t xml:space="preserve"> </w:t>
            </w:r>
            <w:r>
              <w:rPr>
                <w:b/>
                <w:bCs/>
              </w:rPr>
              <w:t xml:space="preserve">Q</w:t>
            </w:r>
            <w:r>
              <w:t xml:space="preserve"> </w:t>
            </w:r>
            <w:r>
              <w:t xml:space="preserve">boxes as</w:t>
            </w:r>
            <w:r>
              <w:t xml:space="preserve"> </w:t>
            </w:r>
            <w:r>
              <w:rPr>
                <w:rStyle w:val="VerbatimChar"/>
              </w:rPr>
              <w:t xml:space="preserve">#</w:t>
            </w:r>
            <w:r>
              <w:t xml:space="preserve"> </w:t>
            </w:r>
            <w:r>
              <w:t xml:space="preserve">comments in the script.</w:t>
            </w:r>
          </w:p>
          <w:p>
            <w:pPr>
              <w:pStyle w:val="Compact"/>
              <w:numPr>
                <w:ilvl w:val="0"/>
                <w:numId w:val="1003"/>
              </w:numPr>
            </w:pPr>
            <w:r>
              <w:t xml:space="preserve">The</w:t>
            </w:r>
            <w:r>
              <w:t xml:space="preserve"> </w:t>
            </w:r>
            <w:r>
              <w:rPr>
                <w:b/>
                <w:bCs/>
              </w:rPr>
              <w:t xml:space="preserve">homework</w:t>
            </w:r>
            <w:r>
              <w:t xml:space="preserve"> </w:t>
            </w:r>
            <w:r>
              <w:t xml:space="preserve">at the bottom of the skeleton runs the whole workflow on a different Great Lake — that part you write yourself.</w:t>
            </w:r>
          </w:p>
          <w:p>
            <w:pPr>
              <w:pStyle w:val="Compact"/>
              <w:numPr>
                <w:ilvl w:val="0"/>
                <w:numId w:val="1003"/>
              </w:numPr>
            </w:pPr>
            <w:r>
              <w:t xml:space="preserve">Hand in</w:t>
            </w:r>
            <w:r>
              <w:t xml:space="preserve"> </w:t>
            </w:r>
            <w:r>
              <w:rPr>
                <w:rStyle w:val="VerbatimChar"/>
              </w:rPr>
              <w:t xml:space="preserve">scripts/15_ice_pivot.R</w:t>
            </w:r>
            <w:r>
              <w:t xml:space="preserve">. Run it top to bottom (</w:t>
            </w:r>
            <w:r>
              <w:rPr>
                <w:b/>
                <w:bCs/>
              </w:rPr>
              <w:t xml:space="preserve">Ctrl/Cmd + Shift + Enter</w:t>
            </w:r>
            <w:r>
              <w:t xml:space="preserve">) first — it must run with no errors.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w:t>
            </w:r>
          </w:p>
        </w:tc>
      </w:tr>
      <w:tr>
        <w:trPr>
          <w:cantSplit/>
        </w:trPr>
        <w:tc>
          <w:tcPr>
            <w:tcMar>
              <w:top w:w="108" w:type="dxa"/>
              <w:bottom w:w="108" w:type="dxa"/>
            </w:tcMar>
          </w:tcPr>
          <w:p>
            <w:pPr>
              <w:pStyle w:val="BodyText"/>
            </w:pPr>
            <w:pPr>
              <w:spacing w:before="16" w:after="16"/>
            </w:pPr>
            <w:r>
              <w:t xml:space="preserve">Pivoting is easy to fake your way through by staring at</w:t>
            </w:r>
            <w:r>
              <w:t xml:space="preserve"> </w:t>
            </w:r>
            <w:r>
              <w:rPr>
                <w:rStyle w:val="VerbatimChar"/>
              </w:rPr>
              <w:t xml:space="preserve">dim()</w:t>
            </w:r>
            <w:r>
              <w:t xml:space="preserve"> </w:t>
            </w:r>
            <w:r>
              <w:t xml:space="preserve">after the fact. Before each pivot, write down the shape you expect — how many rows, how many columns — then run it. A wrong prediction points straight at the argument you misunderstood:</w:t>
            </w:r>
            <w:r>
              <w:t xml:space="preserve"> </w:t>
            </w:r>
            <w:r>
              <w:rPr>
                <w:rStyle w:val="VerbatimChar"/>
              </w:rPr>
              <w:t xml:space="preserve">cols</w:t>
            </w:r>
            <w:r>
              <w:t xml:space="preserve">,</w:t>
            </w:r>
            <w:r>
              <w:t xml:space="preserve"> </w:t>
            </w:r>
            <w:r>
              <w:rPr>
                <w:rStyle w:val="VerbatimChar"/>
              </w:rPr>
              <w:t xml:space="preserve">names_to</w:t>
            </w:r>
            <w:r>
              <w:t xml:space="preserve">, or</w:t>
            </w:r>
            <w:r>
              <w:t xml:space="preserve"> </w:t>
            </w:r>
            <w:r>
              <w:rPr>
                <w:rStyle w:val="VerbatimChar"/>
              </w:rPr>
              <w:t xml:space="preserve">values_to</w:t>
            </w:r>
            <w:r>
              <w:t xml:space="preserve">.</w:t>
            </w:r>
          </w:p>
          <w:p/>
        </w:tc>
      </w:tr>
    </w:tbl>
    <w:p>
      <w:pPr>
        <w:pStyle w:val="BodyText"/>
      </w:pPr>
      <w:r>
        <w:t xml:space="preserve">Keep the plots plain today — no labels, colors, or themes except where the skeleton already has them. The goal is to</w:t>
      </w:r>
      <w:r>
        <w:t xml:space="preserve"> </w:t>
      </w:r>
      <w:r>
        <w:rPr>
          <w:b/>
          <w:bCs/>
        </w:rPr>
        <w:t xml:space="preserve">read</w:t>
      </w:r>
      <w:r>
        <w:t xml:space="preserve"> </w:t>
      </w:r>
      <w:r>
        <w:t xml:space="preserve">them.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tip.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invisible(NULL)</w:t>
            </w:r>
            <w:r>
              <w:t xml:space="preserve"> </w:t>
            </w:r>
            <w:r>
              <w:t xml:space="preserve">lines in the skeleton</w:t>
            </w:r>
          </w:p>
        </w:tc>
      </w:tr>
      <w:tr>
        <w:trPr>
          <w:cantSplit/>
        </w:trPr>
        <w:tc>
          <w:tcPr>
            <w:tcMar>
              <w:top w:w="108" w:type="dxa"/>
              <w:bottom w:w="108" w:type="dxa"/>
            </w:tcMar>
          </w:tcPr>
          <w:p>
            <w:pPr>
              <w:pStyle w:val="BodyText"/>
            </w:pPr>
            <w:pPr>
              <w:spacing w:before="16" w:after="16"/>
            </w:pPr>
            <w:r>
              <w:t xml:space="preserve">Every chunk ends with</w:t>
            </w:r>
            <w:r>
              <w:t xml:space="preserve"> </w:t>
            </w:r>
            <w:r>
              <w:rPr>
                <w:rStyle w:val="VerbatimChar"/>
              </w:rPr>
              <w:t xml:space="preserve">invisible(NULL)</w:t>
            </w:r>
            <w:r>
              <w:t xml:space="preserve">. It is a</w:t>
            </w:r>
            <w:r>
              <w:t xml:space="preserve"> </w:t>
            </w:r>
            <w:r>
              <w:rPr>
                <w:b/>
                <w:bCs/>
              </w:rPr>
              <w:t xml:space="preserve">bumper</w:t>
            </w:r>
            <w:r>
              <w:t xml:space="preserve">. Press Ctrl/Cmd + Enter on a chunk’s last real line and your cursor jumps to the next line</w:t>
            </w:r>
            <w:r>
              <w:t xml:space="preserve"> </w:t>
            </w:r>
            <w:r>
              <w:rPr>
                <w:i/>
                <w:iCs/>
              </w:rPr>
              <w:t xml:space="preserve">that has code on it</w:t>
            </w:r>
            <w:r>
              <w:t xml:space="preserve"> </w:t>
            </w:r>
            <w:r>
              <w:t xml:space="preserve">— without the bumper, that is the next chunk, way down past the answer box. With it, the cursor stops right there and you keep your place. It does nothing and prints nothing.</w:t>
            </w:r>
          </w:p>
          <w:p/>
        </w:tc>
      </w:tr>
    </w:tbl>
    <w:p>
      <w:r>
        <w:pict>
          <v:rect style="width:0;height:1.5pt" o:hralign="center" o:hrstd="t" o:hr="t"/>
        </w:pict>
      </w:r>
    </w:p>
    <w:p>
      <w:pPr>
        <w:pStyle w:val="Heading2"/>
      </w:pPr>
      <w:bookmarkStart w:id="21" w:name="X0a6fdc51a3cf23d72f14d25c4d83424511fdc2f"/>
      <w:r>
        <w:t xml:space="preserve">🧩 Chunk 1 — Why wide data is a problem</w:t>
      </w:r>
      <w:r>
        <w:t xml:space="preserve"> </w:t>
      </w:r>
      <w:r>
        <w:rPr>
          <w:i/>
          <w:iCs/>
        </w:rPr>
        <w:t xml:space="preserve">(after lecture Chunk 1)</w:t>
      </w:r>
      <w:bookmarkEnd w:id="21"/>
    </w:p>
    <w:p>
      <w:pPr>
        <w:pStyle w:val="BlockText"/>
      </w:pPr>
      <w:r>
        <w:t xml:space="preserve">Parts 1–2: read NOAA’s raw file and inspect its wide shape.</w:t>
      </w:r>
    </w:p>
    <w:bookmarkEnd w:id="22"/>
    <w:bookmarkEnd w:id="23"/>
    <w:bookmarkStart w:id="24" w:name="X2b3bfb2733759075ae3181f605e2c6b998a4a44"/>
    <w:p>
      <w:pPr>
        <w:pStyle w:val="Heading1"/>
      </w:pPr>
      <w:r>
        <w:t xml:space="preserve">Part 1 · Load libraries and read the raw file</w:t>
      </w:r>
    </w:p>
    <w:p>
      <w:pPr>
        <w:pStyle w:val="FirstParagraph"/>
      </w:pPr>
      <w:r>
        <w:t xml:space="preserve">This chunk is</w:t>
      </w:r>
      <w:r>
        <w:t xml:space="preserve"> </w:t>
      </w:r>
      <w:r>
        <w:rPr>
          <w:b/>
          <w:bCs/>
        </w:rPr>
        <w:t xml:space="preserve">pre-filled</w:t>
      </w:r>
      <w:r>
        <w:t xml:space="preserve"> </w:t>
      </w:r>
      <w:r>
        <w:t xml:space="preserve">in the skeleton. Run it and read it.</w:t>
      </w:r>
    </w:p>
    <w:p>
      <w:pPr>
        <w:pStyle w:val="SourceCode"/>
      </w:pPr>
      <w:r>
        <w:rPr>
          <w:rStyle w:val="NormalTok"/>
        </w:rPr>
        <w:t xml:space="preserve">url </w:t>
      </w:r>
      <w:r>
        <w:rPr>
          <w:rStyle w:val="OtherTok"/>
        </w:rPr>
        <w:t xml:space="preserve">&lt;-</w:t>
      </w:r>
      <w:r>
        <w:rPr>
          <w:rStyle w:val="NormalTok"/>
        </w:rPr>
        <w:t xml:space="preserve"> </w:t>
      </w:r>
      <w:r>
        <w:rPr>
          <w:rStyle w:val="StringTok"/>
        </w:rPr>
        <w:t xml:space="preserve">"https://www.glerl.noaa.gov/data/ice/glicd/daily/sup.txt"</w:t>
      </w:r>
      <w:r>
        <w:br/>
      </w:r>
      <w:r>
        <w:br/>
      </w:r>
      <w:r>
        <w:rPr>
          <w:rStyle w:val="NormalTok"/>
        </w:rPr>
        <w:t xml:space="preserve">ice_raw </w:t>
      </w:r>
      <w:r>
        <w:rPr>
          <w:rStyle w:val="OtherTok"/>
        </w:rPr>
        <w:t xml:space="preserve">&lt;-</w:t>
      </w:r>
      <w:r>
        <w:rPr>
          <w:rStyle w:val="NormalTok"/>
        </w:rPr>
        <w:t xml:space="preserve"> </w:t>
      </w:r>
      <w:r>
        <w:rPr>
          <w:rStyle w:val="FunctionTok"/>
        </w:rPr>
        <w:t xml:space="preserve">read.table</w:t>
      </w:r>
      <w:r>
        <w:rPr>
          <w:rStyle w:val="NormalTok"/>
        </w:rPr>
        <w:t xml:space="preserve">(url,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"-999"</w:t>
      </w:r>
      <w:r>
        <w:rPr>
          <w:rStyle w:val="NormalTok"/>
        </w:rPr>
        <w:t xml:space="preserve">, </w:t>
      </w:r>
      <w:r>
        <w:rPr>
          <w:rStyle w:val="StringTok"/>
        </w:rPr>
        <w:t xml:space="preserve">"-99.00"</w:t>
      </w:r>
      <w:r>
        <w:rPr>
          <w:rStyle w:val="NormalTok"/>
        </w:rPr>
        <w:t xml:space="preserve">, </w:t>
      </w:r>
      <w:r>
        <w:rPr>
          <w:rStyle w:val="StringTok"/>
        </w:rPr>
        <w:t xml:space="preserve">"NA"</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"date"</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w:t>
      </w:r>
    </w:p>
    <w:p>
      <w:pPr>
        <w:pStyle w:val="BlockText"/>
      </w:pPr>
      <w:r>
        <w:t xml:space="preserve">⚠️</w:t>
      </w:r>
      <w:r>
        <w:t xml:space="preserve"> </w:t>
      </w:r>
      <w:r>
        <w:rPr>
          <w:b/>
          <w:bCs/>
        </w:rPr>
        <w:t xml:space="preserve">Watch out!</w:t>
      </w:r>
      <w:r>
        <w:t xml:space="preserve"> </w:t>
      </w:r>
      <w:r>
        <w:t xml:space="preserve">This file is space-separated, not comma-separated — that is why it needs</w:t>
      </w:r>
      <w:r>
        <w:t xml:space="preserve"> </w:t>
      </w:r>
      <w:r>
        <w:rPr>
          <w:rStyle w:val="VerbatimChar"/>
        </w:rPr>
        <w:t xml:space="preserve">read.table()</w:t>
      </w:r>
      <w:r>
        <w:t xml:space="preserve"> </w:t>
      </w:r>
      <w:r>
        <w:t xml:space="preserve">and not</w:t>
      </w:r>
      <w:r>
        <w:t xml:space="preserve"> </w:t>
      </w:r>
      <w:r>
        <w:rPr>
          <w:rStyle w:val="VerbatimChar"/>
        </w:rPr>
        <w:t xml:space="preserve">read_csv()</w:t>
      </w:r>
      <w:r>
        <w:t xml:space="preserve">. The day labels (</w:t>
      </w:r>
      <w:r>
        <w:rPr>
          <w:rStyle w:val="VerbatimChar"/>
        </w:rPr>
        <w:t xml:space="preserve">Nov-10</w:t>
      </w:r>
      <w:r>
        <w:t xml:space="preserve">…) arrive as</w:t>
      </w:r>
      <w:r>
        <w:t xml:space="preserve"> </w:t>
      </w:r>
      <w:r>
        <w:rPr>
          <w:b/>
          <w:bCs/>
        </w:rPr>
        <w:t xml:space="preserve">row names</w:t>
      </w:r>
      <w:r>
        <w:t xml:space="preserve">, so</w:t>
      </w:r>
      <w:r>
        <w:t xml:space="preserve"> </w:t>
      </w:r>
      <w:r>
        <w:rPr>
          <w:rStyle w:val="VerbatimChar"/>
        </w:rPr>
        <w:t xml:space="preserve">rownames_to_column()</w:t>
      </w:r>
      <w:r>
        <w:t xml:space="preserve"> </w:t>
      </w:r>
      <w:r>
        <w:t xml:space="preserve">turns them into a real</w:t>
      </w:r>
      <w:r>
        <w:t xml:space="preserve"> </w:t>
      </w:r>
      <w:r>
        <w:rPr>
          <w:rStyle w:val="VerbatimChar"/>
        </w:rPr>
        <w:t xml:space="preserve">date</w:t>
      </w:r>
      <w:r>
        <w:t xml:space="preserve"> </w:t>
      </w:r>
      <w:r>
        <w:t xml:space="preserve">column.</w:t>
      </w:r>
    </w:p>
    <w:p>
      <w:pPr>
        <w:pStyle w:val="FirstParagraph"/>
      </w:pPr>
      <w:r>
        <w:t xml:space="preserve">✏️</w:t>
      </w:r>
      <w:r>
        <w:t xml:space="preserve"> </w:t>
      </w:r>
      <w:r>
        <w:rPr>
          <w:b/>
          <w:bCs/>
        </w:rPr>
        <w:t xml:space="preserve">Q1:</w:t>
      </w:r>
      <w:r>
        <w:t xml:space="preserve"> </w:t>
      </w:r>
      <w:r>
        <w:t xml:space="preserve">Why can’t</w:t>
      </w:r>
      <w:r>
        <w:t xml:space="preserve"> </w:t>
      </w:r>
      <w:r>
        <w:rPr>
          <w:rStyle w:val="VerbatimChar"/>
        </w:rPr>
        <w:t xml:space="preserve">read_csv()</w:t>
      </w:r>
      <w:r>
        <w:t xml:space="preserve"> </w:t>
      </w:r>
      <w:r>
        <w:t xml:space="preserve">open this file?</w:t>
      </w:r>
    </w:p>
    <w:p>
      <w:r>
        <w:pict>
          <v:rect style="width:0;height:1.5pt" o:hralign="center" o:hrstd="t" o:hr="t"/>
        </w:pict>
      </w:r>
    </w:p>
    <w:bookmarkEnd w:id="24"/>
    <w:bookmarkStart w:id="26" w:name="part-2-inspect-the-wide-shape"/>
    <w:p>
      <w:pPr>
        <w:pStyle w:val="Heading1"/>
      </w:pPr>
      <w:r>
        <w:t xml:space="preserve">Part 2 · Inspect the wide shape</w:t>
      </w:r>
    </w:p>
    <w:p>
      <w:pPr>
        <w:pStyle w:val="FirstParagraph"/>
      </w:pPr>
      <w:r>
        <w:t xml:space="preserve">Write the two lines that report the shape of</w:t>
      </w:r>
      <w:r>
        <w:t xml:space="preserve"> </w:t>
      </w:r>
      <w:r>
        <w:rPr>
          <w:rStyle w:val="VerbatimChar"/>
        </w:rPr>
        <w:t xml:space="preserve">ice_raw</w:t>
      </w:r>
      <w:r>
        <w:t xml:space="preserve"> </w:t>
      </w:r>
      <w:r>
        <w:t xml:space="preserve">and its column names.</w:t>
      </w:r>
    </w:p>
    <w:p>
      <w:pPr>
        <w:pStyle w:val="BodyText"/>
      </w:pPr>
      <w:r>
        <w:t xml:space="preserve">✏️</w:t>
      </w:r>
      <w:r>
        <w:t xml:space="preserve"> </w:t>
      </w:r>
      <w:r>
        <w:rPr>
          <w:b/>
          <w:bCs/>
        </w:rPr>
        <w:t xml:space="preserve">Q2:</w:t>
      </w:r>
      <w:r>
        <w:t xml:space="preserve"> </w:t>
      </w:r>
      <w:r>
        <w:t xml:space="preserve">Rows, columns, what</w:t>
      </w:r>
      <w:r>
        <w:t xml:space="preserve"> </w:t>
      </w:r>
      <w:r>
        <w:rPr>
          <w:b/>
          <w:bCs/>
        </w:rPr>
        <w:t xml:space="preserve">one row</w:t>
      </w:r>
      <w:r>
        <w:t xml:space="preserve"> </w:t>
      </w:r>
      <w:r>
        <w:t xml:space="preserve">represents (a day? a year? a day-of-winter?), and what the</w:t>
      </w:r>
      <w:r>
        <w:t xml:space="preserve"> </w:t>
      </w:r>
      <w:r>
        <w:rPr>
          <w:b/>
          <w:bCs/>
        </w:rPr>
        <w:t xml:space="preserve">column names</w:t>
      </w:r>
      <w:r>
        <w:t xml:space="preserve"> </w:t>
      </w:r>
      <w:r>
        <w:t xml:space="preserve">look like.</w:t>
      </w:r>
    </w:p>
    <w:p>
      <w:pPr>
        <w:pStyle w:val="BodyText"/>
      </w:pPr>
      <w:r>
        <w:t xml:space="preserve">✏️</w:t>
      </w:r>
      <w:r>
        <w:t xml:space="preserve"> </w:t>
      </w:r>
      <w:r>
        <w:rPr>
          <w:b/>
          <w:bCs/>
        </w:rPr>
        <w:t xml:space="preserve">Q3:</w:t>
      </w:r>
      <w:r>
        <w:t xml:space="preserve"> </w:t>
      </w:r>
      <w:r>
        <w:t xml:space="preserve">R glued an</w:t>
      </w:r>
      <w:r>
        <w:t xml:space="preserve"> </w:t>
      </w:r>
      <w:r>
        <w:rPr>
          <w:rStyle w:val="VerbatimChar"/>
        </w:rPr>
        <w:t xml:space="preserve">X</w:t>
      </w:r>
      <w:r>
        <w:t xml:space="preserve"> </w:t>
      </w:r>
      <w:r>
        <w:t xml:space="preserve">onto the front of every year column —</w:t>
      </w:r>
      <w:r>
        <w:t xml:space="preserve"> </w:t>
      </w:r>
      <w:r>
        <w:rPr>
          <w:rStyle w:val="VerbatimChar"/>
        </w:rPr>
        <w:t xml:space="preserve">X1973</w:t>
      </w:r>
      <w:r>
        <w:t xml:space="preserve">. Why? (What rule do R column names have to follow?)</w:t>
      </w:r>
    </w:p>
    <w:p>
      <w:pPr>
        <w:pStyle w:val="BodyText"/>
      </w:pPr>
      <w:r>
        <w:t xml:space="preserve">✏️</w:t>
      </w:r>
      <w:r>
        <w:t xml:space="preserve"> </w:t>
      </w:r>
      <w:r>
        <w:rPr>
          <w:b/>
          <w:bCs/>
        </w:rPr>
        <w:t xml:space="preserve">Q4:</w:t>
      </w:r>
      <w:r>
        <w:t xml:space="preserve"> </w:t>
      </w:r>
      <w:r>
        <w:t xml:space="preserve">“Year”</w:t>
      </w:r>
      <w:r>
        <w:t xml:space="preserve"> </w:t>
      </w:r>
      <w:r>
        <w:t xml:space="preserve">is hiding as 50-odd</w:t>
      </w:r>
      <w:r>
        <w:t xml:space="preserve"> </w:t>
      </w:r>
      <w:r>
        <w:rPr>
          <w:b/>
          <w:bCs/>
        </w:rPr>
        <w:t xml:space="preserve">column names</w:t>
      </w:r>
      <w:r>
        <w:t xml:space="preserve">, not as values in a column. Explain why that makes</w:t>
      </w:r>
      <w:r>
        <w:t xml:space="preserve"> </w:t>
      </w:r>
      <w:r>
        <w:rPr>
          <w:rStyle w:val="VerbatimChar"/>
        </w:rPr>
        <w:t xml:space="preserve">ggplot(aes(x = year))</w:t>
      </w:r>
      <w:r>
        <w:t xml:space="preserve"> </w:t>
      </w:r>
      <w:r>
        <w:t xml:space="preserve">and</w:t>
      </w:r>
      <w:r>
        <w:t xml:space="preserve"> </w:t>
      </w:r>
      <w:r>
        <w:rPr>
          <w:rStyle w:val="VerbatimChar"/>
        </w:rPr>
        <w:t xml:space="preserve">group_by(year)</w:t>
      </w:r>
      <w:r>
        <w:t xml:space="preserve"> </w:t>
      </w:r>
      <w:r>
        <w:t xml:space="preserve">impossible right now.</w:t>
      </w:r>
    </w:p>
    <w:p>
      <w:r>
        <w:pict>
          <v:rect style="width:0;height:1.5pt" o:hralign="center" o:hrstd="t" o:hr="t"/>
        </w:pict>
      </w:r>
    </w:p>
    <w:p>
      <w:pPr>
        <w:pStyle w:val="Heading2"/>
      </w:pPr>
      <w:bookmarkStart w:id="25" w:name="X2344e6ac871a3b49e125ef345a0cfa7d1d3f9ad"/>
      <w:r>
        <w:t xml:space="preserve">🧩 Chunk 2 — Reshape with pivot_longer &amp; fix dates</w:t>
      </w:r>
      <w:r>
        <w:t xml:space="preserve"> </w:t>
      </w:r>
      <w:r>
        <w:rPr>
          <w:i/>
          <w:iCs/>
        </w:rPr>
        <w:t xml:space="preserve">(after lecture Chunk 2)</w:t>
      </w:r>
      <w:bookmarkEnd w:id="25"/>
    </w:p>
    <w:p>
      <w:pPr>
        <w:pStyle w:val="BlockText"/>
      </w:pPr>
      <w:r>
        <w:t xml:space="preserve">Parts 3–4: pivot the data long, then fix the winters that cross the new year.</w:t>
      </w:r>
    </w:p>
    <w:bookmarkEnd w:id="26"/>
    <w:bookmarkStart w:id="27" w:name="part-3-pivot-from-wide-to-long"/>
    <w:p>
      <w:pPr>
        <w:pStyle w:val="Heading1"/>
      </w:pPr>
      <w:r>
        <w:t xml:space="preserve">Part 3 · Pivot from wide to long</w:t>
      </w:r>
    </w:p>
    <w:p>
      <w:pPr>
        <w:pStyle w:val="BlockText"/>
      </w:pPr>
      <w:r>
        <w:t xml:space="preserve">🔮</w:t>
      </w:r>
      <w:r>
        <w:t xml:space="preserve"> </w:t>
      </w:r>
      <w:r>
        <w:rPr>
          <w:b/>
          <w:bCs/>
        </w:rPr>
        <w:t xml:space="preserve">Predict first:</w:t>
      </w:r>
      <w:r>
        <w:t xml:space="preserve"> </w:t>
      </w:r>
      <w:r>
        <w:rPr>
          <w:rStyle w:val="VerbatimChar"/>
        </w:rPr>
        <w:t xml:space="preserve">ice_raw</w:t>
      </w:r>
      <w:r>
        <w:t xml:space="preserve"> </w:t>
      </w:r>
      <w:r>
        <w:t xml:space="preserve">is about 209 rows × 55 columns. After</w:t>
      </w:r>
      <w:r>
        <w:t xml:space="preserve"> </w:t>
      </w:r>
      <w:r>
        <w:rPr>
          <w:rStyle w:val="VerbatimChar"/>
        </w:rPr>
        <w:t xml:space="preserve">pivot_longer()</w:t>
      </w:r>
      <w:r>
        <w:t xml:space="preserve"> </w:t>
      </w:r>
      <w:r>
        <w:t xml:space="preserve">collapses every year column, how many</w:t>
      </w:r>
      <w:r>
        <w:t xml:space="preserve"> </w:t>
      </w:r>
      <w:r>
        <w:rPr>
          <w:b/>
          <w:bCs/>
        </w:rPr>
        <w:t xml:space="preserve">columns</w:t>
      </w:r>
      <w:r>
        <w:t xml:space="preserve"> </w:t>
      </w:r>
      <w:r>
        <w:t xml:space="preserve">will the result have, and roughly how many</w:t>
      </w:r>
      <w:r>
        <w:t xml:space="preserve"> </w:t>
      </w:r>
      <w:r>
        <w:rPr>
          <w:b/>
          <w:bCs/>
        </w:rPr>
        <w:t xml:space="preserve">rows</w:t>
      </w:r>
      <w:r>
        <w:t xml:space="preserve">? Write your guess in the skeleton before you run it.</w:t>
      </w:r>
    </w:p>
    <w:p>
      <w:pPr>
        <w:pStyle w:val="FirstParagraph"/>
      </w:pPr>
      <w:r>
        <w:t xml:space="preserve">Type the</w:t>
      </w:r>
      <w:r>
        <w:t xml:space="preserve"> </w:t>
      </w:r>
      <w:r>
        <w:rPr>
          <w:rStyle w:val="VerbatimChar"/>
        </w:rPr>
        <w:t xml:space="preserve">pivot_longer()</w:t>
      </w:r>
      <w:r>
        <w:t xml:space="preserve"> </w:t>
      </w:r>
      <w:r>
        <w:t xml:space="preserve">call. It needs four arguments:</w:t>
      </w:r>
      <w:r>
        <w:t xml:space="preserve"> </w:t>
      </w:r>
      <w:r>
        <w:rPr>
          <w:rStyle w:val="VerbatimChar"/>
        </w:rPr>
        <w:t xml:space="preserve">cols</w:t>
      </w:r>
      <w:r>
        <w:t xml:space="preserve">,</w:t>
      </w:r>
      <w:r>
        <w:t xml:space="preserve"> </w:t>
      </w:r>
      <w:r>
        <w:rPr>
          <w:rStyle w:val="VerbatimChar"/>
        </w:rPr>
        <w:t xml:space="preserve">names_to</w:t>
      </w:r>
      <w:r>
        <w:t xml:space="preserve">,</w:t>
      </w:r>
      <w:r>
        <w:t xml:space="preserve"> </w:t>
      </w:r>
      <w:r>
        <w:rPr>
          <w:rStyle w:val="VerbatimChar"/>
        </w:rPr>
        <w:t xml:space="preserve">names_prefix</w:t>
      </w:r>
      <w:r>
        <w:t xml:space="preserve">, and</w:t>
      </w:r>
      <w:r>
        <w:t xml:space="preserve"> </w:t>
      </w:r>
      <w:r>
        <w:rPr>
          <w:rStyle w:val="VerbatimChar"/>
        </w:rPr>
        <w:t xml:space="preserve">values_to</w:t>
      </w:r>
      <w:r>
        <w:t xml:space="preserve">. Call the result</w:t>
      </w:r>
      <w:r>
        <w:t xml:space="preserve"> </w:t>
      </w:r>
      <w:r>
        <w:rPr>
          <w:rStyle w:val="VerbatimChar"/>
        </w:rPr>
        <w:t xml:space="preserve">ice_long</w:t>
      </w:r>
      <w:r>
        <w:t xml:space="preserve">, then</w:t>
      </w:r>
      <w:r>
        <w:t xml:space="preserve"> </w:t>
      </w:r>
      <w:r>
        <w:rPr>
          <w:rStyle w:val="VerbatimChar"/>
        </w:rPr>
        <w:t xml:space="preserve">arrange()</w:t>
      </w:r>
      <w:r>
        <w:t xml:space="preserve"> </w:t>
      </w:r>
      <w:r>
        <w:t xml:space="preserve">it by</w:t>
      </w:r>
      <w:r>
        <w:t xml:space="preserve"> </w:t>
      </w:r>
      <w:r>
        <w:rPr>
          <w:rStyle w:val="VerbatimChar"/>
        </w:rPr>
        <w:t xml:space="preserve">year</w:t>
      </w:r>
      <w:r>
        <w:t xml:space="preserve"> </w:t>
      </w:r>
      <w:r>
        <w:t xml:space="preserve">and</w:t>
      </w:r>
      <w:r>
        <w:t xml:space="preserve"> </w:t>
      </w:r>
      <w:r>
        <w:rPr>
          <w:rStyle w:val="VerbatimChar"/>
        </w:rPr>
        <w:t xml:space="preserve">date</w:t>
      </w:r>
      <w:r>
        <w:t xml:space="preserve"> </w:t>
      </w:r>
      <w:r>
        <w:t xml:space="preserve">and check its shape.</w:t>
      </w:r>
    </w:p>
    <w:p>
      <w:pPr>
        <w:pStyle w:val="BodyText"/>
      </w:pPr>
      <w:r>
        <w:t xml:space="preserve">✏️</w:t>
      </w:r>
      <w:r>
        <w:t xml:space="preserve"> </w:t>
      </w:r>
      <w:r>
        <w:rPr>
          <w:b/>
          <w:bCs/>
        </w:rPr>
        <w:t xml:space="preserve">Q5:</w:t>
      </w:r>
      <w:r>
        <w:t xml:space="preserve"> </w:t>
      </w:r>
      <w:r>
        <w:t xml:space="preserve">Rows and columns in</w:t>
      </w:r>
      <w:r>
        <w:t xml:space="preserve"> </w:t>
      </w:r>
      <w:r>
        <w:rPr>
          <w:rStyle w:val="VerbatimChar"/>
        </w:rPr>
        <w:t xml:space="preserve">ice_long</w:t>
      </w:r>
      <w:r>
        <w:t xml:space="preserve">. Was your prediction close?</w:t>
      </w:r>
    </w:p>
    <w:p>
      <w:pPr>
        <w:pStyle w:val="BodyText"/>
      </w:pPr>
      <w:r>
        <w:t xml:space="preserve">✏️</w:t>
      </w:r>
      <w:r>
        <w:t xml:space="preserve"> </w:t>
      </w:r>
      <w:r>
        <w:rPr>
          <w:b/>
          <w:bCs/>
        </w:rPr>
        <w:t xml:space="preserve">Q6:</w:t>
      </w:r>
      <w:r>
        <w:t xml:space="preserve"> </w:t>
      </w:r>
      <w:r>
        <w:t xml:space="preserve">What does</w:t>
      </w:r>
      <w:r>
        <w:t xml:space="preserve"> </w:t>
      </w:r>
      <w:r>
        <w:rPr>
          <w:rStyle w:val="VerbatimChar"/>
        </w:rPr>
        <w:t xml:space="preserve">names_prefix = "X"</w:t>
      </w:r>
      <w:r>
        <w:t xml:space="preserve"> </w:t>
      </w:r>
      <w:r>
        <w:t xml:space="preserve">do? What would the</w:t>
      </w:r>
      <w:r>
        <w:t xml:space="preserve"> </w:t>
      </w:r>
      <w:r>
        <w:rPr>
          <w:rStyle w:val="VerbatimChar"/>
        </w:rPr>
        <w:t xml:space="preserve">year</w:t>
      </w:r>
      <w:r>
        <w:t xml:space="preserve"> </w:t>
      </w:r>
      <w:r>
        <w:t xml:space="preserve">column hold if you left it out?</w:t>
      </w:r>
    </w:p>
    <w:p>
      <w:r>
        <w:pict>
          <v:rect style="width:0;height:1.5pt" o:hralign="center" o:hrstd="t" o:hr="t"/>
        </w:pict>
      </w:r>
    </w:p>
    <w:bookmarkEnd w:id="27"/>
    <w:bookmarkStart w:id="29" w:name="X6af24380948c29a643f3f3ce310e7a4ab755edb"/>
    <w:p>
      <w:pPr>
        <w:pStyle w:val="Heading1"/>
      </w:pPr>
      <w:r>
        <w:t xml:space="preserve">Part 4 · Fix winters that cross the new year</w:t>
      </w:r>
    </w:p>
    <w:p>
      <w:pPr>
        <w:pStyle w:val="FirstParagraph"/>
      </w:pPr>
      <w:r>
        <w:t xml:space="preserve">An ice season runs Nov → May, but NOAA labels the whole season by the year it</w:t>
      </w:r>
      <w:r>
        <w:t xml:space="preserve"> </w:t>
      </w:r>
      <w:r>
        <w:rPr>
          <w:b/>
          <w:bCs/>
        </w:rPr>
        <w:t xml:space="preserve">ends</w:t>
      </w:r>
      <w:r>
        <w:t xml:space="preserve"> </w:t>
      </w:r>
      <w:r>
        <w:t xml:space="preserve">in. So</w:t>
      </w:r>
      <w:r>
        <w:t xml:space="preserve"> </w:t>
      </w:r>
      <w:r>
        <w:rPr>
          <w:rStyle w:val="VerbatimChar"/>
        </w:rPr>
        <w:t xml:space="preserve">Nov-10</w:t>
      </w:r>
      <w:r>
        <w:t xml:space="preserve"> </w:t>
      </w:r>
      <w:r>
        <w:t xml:space="preserve">under column</w:t>
      </w:r>
      <w:r>
        <w:t xml:space="preserve"> </w:t>
      </w:r>
      <w:r>
        <w:rPr>
          <w:rStyle w:val="VerbatimChar"/>
        </w:rPr>
        <w:t xml:space="preserve">1974</w:t>
      </w:r>
      <w:r>
        <w:t xml:space="preserve"> </w:t>
      </w:r>
      <w:r>
        <w:t xml:space="preserve">really happened in</w:t>
      </w:r>
      <w:r>
        <w:t xml:space="preserve"> </w:t>
      </w:r>
      <w:r>
        <w:rPr>
          <w:b/>
          <w:bCs/>
        </w:rPr>
        <w:t xml:space="preserve">November 1973</w:t>
      </w:r>
      <w:r>
        <w:t xml:space="preserve">.</w:t>
      </w:r>
    </w:p>
    <w:p>
      <w:pPr>
        <w:pStyle w:val="BodyText"/>
      </w:pPr>
      <w:r>
        <w:t xml:space="preserve">Type the</w:t>
      </w:r>
      <w:r>
        <w:t xml:space="preserve"> </w:t>
      </w:r>
      <w:r>
        <w:rPr>
          <w:rStyle w:val="VerbatimChar"/>
        </w:rPr>
        <w:t xml:space="preserve">mutate()</w:t>
      </w:r>
      <w:r>
        <w:t xml:space="preserve"> </w:t>
      </w:r>
      <w:r>
        <w:t xml:space="preserve">that turns</w:t>
      </w:r>
      <w:r>
        <w:t xml:space="preserve"> </w:t>
      </w:r>
      <w:r>
        <w:rPr>
          <w:rStyle w:val="VerbatimChar"/>
        </w:rPr>
        <w:t xml:space="preserve">year</w:t>
      </w:r>
      <w:r>
        <w:t xml:space="preserve"> </w:t>
      </w:r>
      <w:r>
        <w:t xml:space="preserve">numeric, builds</w:t>
      </w:r>
      <w:r>
        <w:t xml:space="preserve"> </w:t>
      </w:r>
      <w:r>
        <w:rPr>
          <w:rStyle w:val="VerbatimChar"/>
        </w:rPr>
        <w:t xml:space="preserve">calendar_year</w:t>
      </w:r>
      <w:r>
        <w:t xml:space="preserve"> </w:t>
      </w:r>
      <w:r>
        <w:t xml:space="preserve">with</w:t>
      </w:r>
      <w:r>
        <w:t xml:space="preserve"> </w:t>
      </w:r>
      <w:r>
        <w:rPr>
          <w:rStyle w:val="VerbatimChar"/>
        </w:rPr>
        <w:t xml:space="preserve">if_else()</w:t>
      </w:r>
      <w:r>
        <w:t xml:space="preserve">, pastes a real</w:t>
      </w:r>
      <w:r>
        <w:t xml:space="preserve"> </w:t>
      </w:r>
      <w:r>
        <w:rPr>
          <w:rStyle w:val="VerbatimChar"/>
        </w:rPr>
        <w:t xml:space="preserve">full_date</w:t>
      </w:r>
      <w:r>
        <w:t xml:space="preserve"> </w:t>
      </w:r>
      <w:r>
        <w:t xml:space="preserve">together with</w:t>
      </w:r>
      <w:r>
        <w:t xml:space="preserve"> </w:t>
      </w:r>
      <w:r>
        <w:rPr>
          <w:rStyle w:val="VerbatimChar"/>
        </w:rPr>
        <w:t xml:space="preserve">ymd()</w:t>
      </w:r>
      <w:r>
        <w:t xml:space="preserve">, and pulls</w:t>
      </w:r>
      <w:r>
        <w:t xml:space="preserve"> </w:t>
      </w:r>
      <w:r>
        <w:rPr>
          <w:rStyle w:val="VerbatimChar"/>
        </w:rPr>
        <w:t xml:space="preserve">month</w:t>
      </w:r>
      <w:r>
        <w:t xml:space="preserve"> </w:t>
      </w:r>
      <w:r>
        <w:t xml:space="preserve">out of it — then drops rows with no ice value or no date. Call the result</w:t>
      </w:r>
      <w:r>
        <w:t xml:space="preserve"> </w:t>
      </w:r>
      <w:r>
        <w:rPr>
          <w:rStyle w:val="VerbatimChar"/>
        </w:rPr>
        <w:t xml:space="preserve">ice_clean</w:t>
      </w:r>
      <w:r>
        <w:t xml:space="preserve">.</w:t>
      </w:r>
    </w:p>
    <w:p>
      <w:pPr>
        <w:pStyle w:val="BlockText"/>
      </w:pPr>
      <w:r>
        <w:t xml:space="preserve">⚠️</w:t>
      </w:r>
      <w:r>
        <w:t xml:space="preserve"> </w:t>
      </w:r>
      <w:r>
        <w:rPr>
          <w:b/>
          <w:bCs/>
        </w:rPr>
        <w:t xml:space="preserve">Watch out!</w:t>
      </w:r>
      <w:r>
        <w:t xml:space="preserve"> </w:t>
      </w:r>
      <w:r>
        <w:rPr>
          <w:rStyle w:val="VerbatimChar"/>
        </w:rPr>
        <w:t xml:space="preserve">ymd()</w:t>
      </w:r>
      <w:r>
        <w:t xml:space="preserve"> </w:t>
      </w:r>
      <w:r>
        <w:t xml:space="preserve">will warn that about 40 dates</w:t>
      </w:r>
      <w:r>
        <w:t xml:space="preserve"> </w:t>
      </w:r>
      <w:r>
        <w:t xml:space="preserve">“failed to parse”</w:t>
      </w:r>
      <w:r>
        <w:t xml:space="preserve">. Those are</w:t>
      </w:r>
      <w:r>
        <w:t xml:space="preserve"> </w:t>
      </w:r>
      <w:r>
        <w:rPr>
          <w:rStyle w:val="VerbatimChar"/>
        </w:rPr>
        <w:t xml:space="preserve">Feb-29</w:t>
      </w:r>
      <w:r>
        <w:t xml:space="preserve"> </w:t>
      </w:r>
      <w:r>
        <w:t xml:space="preserve">in years that had no February 29th.</w:t>
      </w:r>
      <w:r>
        <w:t xml:space="preserve"> </w:t>
      </w:r>
      <w:r>
        <w:rPr>
          <w:rStyle w:val="VerbatimChar"/>
        </w:rPr>
        <w:t xml:space="preserve">drop_na()</w:t>
      </w:r>
      <w:r>
        <w:t xml:space="preserve"> </w:t>
      </w:r>
      <w:r>
        <w:t xml:space="preserve">removes them, which is exactly right — there was no such day.</w:t>
      </w:r>
    </w:p>
    <w:p>
      <w:pPr>
        <w:pStyle w:val="FirstParagraph"/>
      </w:pPr>
      <w:r>
        <w:t xml:space="preserve">✏️</w:t>
      </w:r>
      <w:r>
        <w:t xml:space="preserve"> </w:t>
      </w:r>
      <w:r>
        <w:rPr>
          <w:b/>
          <w:bCs/>
        </w:rPr>
        <w:t xml:space="preserve">Q7:</w:t>
      </w:r>
      <w:r>
        <w:t xml:space="preserve"> </w:t>
      </w:r>
      <w:r>
        <w:t xml:space="preserve">Explain the</w:t>
      </w:r>
      <w:r>
        <w:t xml:space="preserve"> </w:t>
      </w:r>
      <w:r>
        <w:rPr>
          <w:rStyle w:val="VerbatimChar"/>
        </w:rPr>
        <w:t xml:space="preserve">if_else()</w:t>
      </w:r>
      <w:r>
        <w:t xml:space="preserve"> </w:t>
      </w:r>
      <w:r>
        <w:t xml:space="preserve">in plain English: the condition tested, what happens when it is TRUE, and why we subtract 1 from</w:t>
      </w:r>
      <w:r>
        <w:t xml:space="preserve"> </w:t>
      </w:r>
      <w:r>
        <w:rPr>
          <w:rStyle w:val="VerbatimChar"/>
        </w:rPr>
        <w:t xml:space="preserve">year</w:t>
      </w:r>
      <w:r>
        <w:t xml:space="preserve">.</w:t>
      </w:r>
    </w:p>
    <w:p>
      <w:pPr>
        <w:pStyle w:val="BodyText"/>
      </w:pPr>
      <w:r>
        <w:t xml:space="preserve">✏️</w:t>
      </w:r>
      <w:r>
        <w:t xml:space="preserve"> </w:t>
      </w:r>
      <w:r>
        <w:rPr>
          <w:b/>
          <w:bCs/>
        </w:rPr>
        <w:t xml:space="preserve">Q8:</w:t>
      </w:r>
      <w:r>
        <w:t xml:space="preserve"> </w:t>
      </w:r>
      <w:r>
        <w:t xml:space="preserve">How many rows did</w:t>
      </w:r>
      <w:r>
        <w:t xml:space="preserve"> </w:t>
      </w:r>
      <w:r>
        <w:rPr>
          <w:rStyle w:val="VerbatimChar"/>
        </w:rPr>
        <w:t xml:space="preserve">drop_na()</w:t>
      </w:r>
      <w:r>
        <w:t xml:space="preserve"> </w:t>
      </w:r>
      <w:r>
        <w:t xml:space="preserve">remove, and what were they? (Compare</w:t>
      </w:r>
      <w:r>
        <w:t xml:space="preserve"> </w:t>
      </w:r>
      <w:r>
        <w:rPr>
          <w:rStyle w:val="VerbatimChar"/>
        </w:rPr>
        <w:t xml:space="preserve">nrow(ice_long)</w:t>
      </w:r>
      <w:r>
        <w:t xml:space="preserve"> </w:t>
      </w:r>
      <w:r>
        <w:t xml:space="preserve">and</w:t>
      </w:r>
      <w:r>
        <w:t xml:space="preserve"> </w:t>
      </w:r>
      <w:r>
        <w:rPr>
          <w:rStyle w:val="VerbatimChar"/>
        </w:rPr>
        <w:t xml:space="preserve">nrow(ice_clean)</w:t>
      </w:r>
      <w:r>
        <w:t xml:space="preserve">.)</w:t>
      </w:r>
    </w:p>
    <w:p>
      <w:r>
        <w:pict>
          <v:rect style="width:0;height:1.5pt" o:hralign="center" o:hrstd="t" o:hr="t"/>
        </w:pict>
      </w:r>
    </w:p>
    <w:p>
      <w:pPr>
        <w:pStyle w:val="Heading2"/>
      </w:pPr>
      <w:bookmarkStart w:id="28" w:name="X0b489eb071ca37d250ec506d03e9828f1979c4c"/>
      <w:r>
        <w:t xml:space="preserve">🧩 Chunk 3 — Summarize &amp; pivot back wider</w:t>
      </w:r>
      <w:r>
        <w:t xml:space="preserve"> </w:t>
      </w:r>
      <w:r>
        <w:rPr>
          <w:i/>
          <w:iCs/>
        </w:rPr>
        <w:t xml:space="preserve">(after lecture Chunk 3)</w:t>
      </w:r>
      <w:bookmarkEnd w:id="28"/>
    </w:p>
    <w:p>
      <w:pPr>
        <w:pStyle w:val="BlockText"/>
      </w:pPr>
      <w:r>
        <w:t xml:space="preserve">Parts 5–6: summarize the tidy data, then rebuild a readable table with</w:t>
      </w:r>
      <w:r>
        <w:t xml:space="preserve"> </w:t>
      </w:r>
      <w:r>
        <w:rPr>
          <w:rStyle w:val="VerbatimChar"/>
        </w:rPr>
        <w:t xml:space="preserve">pivot_wider()</w:t>
      </w:r>
      <w:r>
        <w:t xml:space="preserve">.</w:t>
      </w:r>
    </w:p>
    <w:bookmarkEnd w:id="29"/>
    <w:bookmarkStart w:id="30" w:name="part-5-summarize-now-that-were-long"/>
    <w:p>
      <w:pPr>
        <w:pStyle w:val="Heading1"/>
      </w:pPr>
      <w:r>
        <w:t xml:space="preserve">Part 5 · Summarize now that we’re long</w:t>
      </w:r>
    </w:p>
    <w:p>
      <w:pPr>
        <w:pStyle w:val="FirstParagraph"/>
      </w:pPr>
      <w:r>
        <w:t xml:space="preserve">Type the</w:t>
      </w:r>
      <w:r>
        <w:t xml:space="preserve"> </w:t>
      </w:r>
      <w:r>
        <w:rPr>
          <w:rStyle w:val="VerbatimChar"/>
        </w:rPr>
        <w:t xml:space="preserve">group_by()</w:t>
      </w:r>
      <w:r>
        <w:t xml:space="preserve"> </w:t>
      </w:r>
      <w:r>
        <w:t xml:space="preserve">/</w:t>
      </w:r>
      <w:r>
        <w:t xml:space="preserve"> </w:t>
      </w:r>
      <w:r>
        <w:rPr>
          <w:rStyle w:val="VerbatimChar"/>
        </w:rPr>
        <w:t xml:space="preserve">summarize()</w:t>
      </w:r>
      <w:r>
        <w:t xml:space="preserve"> </w:t>
      </w:r>
      <w:r>
        <w:t xml:space="preserve">that gives the mean ice cover for every year–month combination. Call it</w:t>
      </w:r>
      <w:r>
        <w:t xml:space="preserve"> </w:t>
      </w:r>
      <w:r>
        <w:rPr>
          <w:rStyle w:val="VerbatimChar"/>
        </w:rPr>
        <w:t xml:space="preserve">monthly_avg</w:t>
      </w:r>
      <w:r>
        <w:t xml:space="preserve">.</w:t>
      </w:r>
    </w:p>
    <w:p>
      <w:pPr>
        <w:pStyle w:val="BodyText"/>
      </w:pPr>
      <w:r>
        <w:t xml:space="preserve">✏️</w:t>
      </w:r>
      <w:r>
        <w:t xml:space="preserve"> </w:t>
      </w:r>
      <w:r>
        <w:rPr>
          <w:b/>
          <w:bCs/>
        </w:rPr>
        <w:t xml:space="preserve">Q9:</w:t>
      </w:r>
      <w:r>
        <w:t xml:space="preserve"> </w:t>
      </w:r>
      <w:r>
        <w:t xml:space="preserve">This is the</w:t>
      </w:r>
      <w:r>
        <w:t xml:space="preserve"> </w:t>
      </w:r>
      <w:r>
        <w:rPr>
          <w:b/>
          <w:bCs/>
        </w:rPr>
        <w:t xml:space="preserve">same</w:t>
      </w:r>
      <w:r>
        <w:t xml:space="preserve"> </w:t>
      </w:r>
      <w:r>
        <w:t xml:space="preserve">pattern you used in Summary Statistics. Why was it impossible to run on</w:t>
      </w:r>
      <w:r>
        <w:t xml:space="preserve"> </w:t>
      </w:r>
      <w:r>
        <w:rPr>
          <w:rStyle w:val="VerbatimChar"/>
        </w:rPr>
        <w:t xml:space="preserve">ice_raw</w:t>
      </w:r>
      <w:r>
        <w:t xml:space="preserve">?</w:t>
      </w:r>
    </w:p>
    <w:p>
      <w:r>
        <w:pict>
          <v:rect style="width:0;height:1.5pt" o:hralign="center" o:hrstd="t" o:hr="t"/>
        </w:pict>
      </w:r>
    </w:p>
    <w:bookmarkEnd w:id="30"/>
    <w:bookmarkStart w:id="32" w:name="X465259b3d542470fa219e729a327168f4c08c01"/>
    <w:p>
      <w:pPr>
        <w:pStyle w:val="Heading1"/>
      </w:pPr>
      <w:r>
        <w:t xml:space="preserve">Part 6 · Pivot back to a wide summary table</w:t>
      </w:r>
    </w:p>
    <w:p>
      <w:pPr>
        <w:pStyle w:val="BlockText"/>
      </w:pPr>
      <w:r>
        <w:t xml:space="preserve">🔮</w:t>
      </w:r>
      <w:r>
        <w:t xml:space="preserve"> </w:t>
      </w:r>
      <w:r>
        <w:rPr>
          <w:b/>
          <w:bCs/>
        </w:rPr>
        <w:t xml:space="preserve">Predict first:</w:t>
      </w:r>
      <w:r>
        <w:t xml:space="preserve"> </w:t>
      </w:r>
      <w:r>
        <w:rPr>
          <w:rStyle w:val="VerbatimChar"/>
        </w:rPr>
        <w:t xml:space="preserve">pivot_wider()</w:t>
      </w:r>
      <w:r>
        <w:t xml:space="preserve"> </w:t>
      </w:r>
      <w:r>
        <w:t xml:space="preserve">will make one row per year and one column per month. Roughly how many</w:t>
      </w:r>
      <w:r>
        <w:t xml:space="preserve"> </w:t>
      </w:r>
      <w:r>
        <w:rPr>
          <w:b/>
          <w:bCs/>
        </w:rPr>
        <w:t xml:space="preserve">rows</w:t>
      </w:r>
      <w:r>
        <w:t xml:space="preserve"> </w:t>
      </w:r>
      <w:r>
        <w:t xml:space="preserve">(years) and</w:t>
      </w:r>
      <w:r>
        <w:t xml:space="preserve"> </w:t>
      </w:r>
      <w:r>
        <w:rPr>
          <w:b/>
          <w:bCs/>
        </w:rPr>
        <w:t xml:space="preserve">columns</w:t>
      </w:r>
      <w:r>
        <w:t xml:space="preserve"> </w:t>
      </w:r>
      <w:r>
        <w:t xml:space="preserve">(months + 1)?</w:t>
      </w:r>
    </w:p>
    <w:p>
      <w:pPr>
        <w:pStyle w:val="FirstParagraph"/>
      </w:pPr>
      <w:r>
        <w:t xml:space="preserve">Type the</w:t>
      </w:r>
      <w:r>
        <w:t xml:space="preserve"> </w:t>
      </w:r>
      <w:r>
        <w:rPr>
          <w:rStyle w:val="VerbatimChar"/>
        </w:rPr>
        <w:t xml:space="preserve">pivot_wider()</w:t>
      </w:r>
      <w:r>
        <w:t xml:space="preserve"> </w:t>
      </w:r>
      <w:r>
        <w:t xml:space="preserve">call on</w:t>
      </w:r>
      <w:r>
        <w:t xml:space="preserve"> </w:t>
      </w:r>
      <w:r>
        <w:rPr>
          <w:rStyle w:val="VerbatimChar"/>
        </w:rPr>
        <w:t xml:space="preserve">ice_clean</w:t>
      </w:r>
      <w:r>
        <w:t xml:space="preserve">, using</w:t>
      </w:r>
      <w:r>
        <w:t xml:space="preserve"> </w:t>
      </w:r>
      <w:r>
        <w:rPr>
          <w:rStyle w:val="VerbatimChar"/>
        </w:rPr>
        <w:t xml:space="preserve">id_cols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values_fn = mean</w:t>
      </w:r>
      <w:r>
        <w:t xml:space="preserve">.</w:t>
      </w:r>
      <w:r>
        <w:t xml:space="preserve"> </w:t>
      </w:r>
      <w:r>
        <w:rPr>
          <w:rStyle w:val="VerbatimChar"/>
        </w:rPr>
        <w:t xml:space="preserve">arrange()</w:t>
      </w:r>
      <w:r>
        <w:t xml:space="preserve"> </w:t>
      </w:r>
      <w:r>
        <w:t xml:space="preserve">the result by</w:t>
      </w:r>
      <w:r>
        <w:t xml:space="preserve"> </w:t>
      </w:r>
      <w:r>
        <w:rPr>
          <w:rStyle w:val="VerbatimChar"/>
        </w:rPr>
        <w:t xml:space="preserve">year</w:t>
      </w:r>
      <w:r>
        <w:t xml:space="preserve"> </w:t>
      </w:r>
      <w:r>
        <w:t xml:space="preserve">so it reads top to bottom, and print it.</w:t>
      </w:r>
    </w:p>
    <w:p>
      <w:pPr>
        <w:pStyle w:val="BodyText"/>
      </w:pPr>
      <w:r>
        <w:t xml:space="preserve">✏️</w:t>
      </w:r>
      <w:r>
        <w:t xml:space="preserve"> </w:t>
      </w:r>
      <w:r>
        <w:rPr>
          <w:b/>
          <w:bCs/>
        </w:rPr>
        <w:t xml:space="preserve">Q10:</w:t>
      </w:r>
      <w:r>
        <w:t xml:space="preserve"> </w:t>
      </w:r>
      <w:r>
        <w:t xml:space="preserve">Rows and columns in the table. Was your prediction close? Why is a</w:t>
      </w:r>
      <w:r>
        <w:t xml:space="preserve"> </w:t>
      </w:r>
      <w:r>
        <w:rPr>
          <w:rStyle w:val="VerbatimChar"/>
        </w:rPr>
        <w:t xml:space="preserve">Jun</w:t>
      </w:r>
      <w:r>
        <w:t xml:space="preserve"> </w:t>
      </w:r>
      <w:r>
        <w:t xml:space="preserve">column there, and why is it almost all</w:t>
      </w:r>
      <w:r>
        <w:t xml:space="preserve"> </w:t>
      </w:r>
      <w:r>
        <w:rPr>
          <w:rStyle w:val="VerbatimChar"/>
        </w:rPr>
        <w:t xml:space="preserve">NA</w:t>
      </w:r>
      <w:r>
        <w:t xml:space="preserve">?</w:t>
      </w:r>
    </w:p>
    <w:p>
      <w:pPr>
        <w:pStyle w:val="BodyText"/>
      </w:pPr>
      <w:r>
        <w:t xml:space="preserve">✏️</w:t>
      </w:r>
      <w:r>
        <w:t xml:space="preserve"> </w:t>
      </w:r>
      <w:r>
        <w:rPr>
          <w:b/>
          <w:bCs/>
        </w:rPr>
        <w:t xml:space="preserve">Q11:</w:t>
      </w:r>
      <w:r>
        <w:t xml:space="preserve"> </w:t>
      </w:r>
      <w:r>
        <w:t xml:space="preserve">When would you reach for</w:t>
      </w:r>
      <w:r>
        <w:t xml:space="preserve"> </w:t>
      </w:r>
      <w:r>
        <w:rPr>
          <w:rStyle w:val="VerbatimChar"/>
        </w:rPr>
        <w:t xml:space="preserve">pivot_longer()</w:t>
      </w:r>
      <w:r>
        <w:t xml:space="preserve">, and when for</w:t>
      </w:r>
      <w:r>
        <w:t xml:space="preserve"> </w:t>
      </w:r>
      <w:r>
        <w:rPr>
          <w:rStyle w:val="VerbatimChar"/>
        </w:rPr>
        <w:t xml:space="preserve">pivot_wider()</w:t>
      </w:r>
      <w:r>
        <w:t xml:space="preserve">? One sentence each.</w:t>
      </w:r>
    </w:p>
    <w:p>
      <w:pPr>
        <w:pStyle w:val="BlockText"/>
      </w:pPr>
      <w:r>
        <w:t xml:space="preserve">💡</w:t>
      </w:r>
      <w:r>
        <w:t xml:space="preserve"> </w:t>
      </w:r>
      <w:r>
        <w:rPr>
          <w:b/>
          <w:bCs/>
        </w:rPr>
        <w:t xml:space="preserve">Key idea:</w:t>
      </w:r>
      <w:r>
        <w:t xml:space="preserve"> </w:t>
      </w:r>
      <w:r>
        <w:t xml:space="preserve">long is for</w:t>
      </w:r>
      <w:r>
        <w:t xml:space="preserve"> </w:t>
      </w:r>
      <w:r>
        <w:rPr>
          <w:b/>
          <w:bCs/>
        </w:rPr>
        <w:t xml:space="preserve">computing</w:t>
      </w:r>
      <w:r>
        <w:t xml:space="preserve"> </w:t>
      </w:r>
      <w:r>
        <w:t xml:space="preserve">—</w:t>
      </w:r>
      <w:r>
        <w:t xml:space="preserve"> </w:t>
      </w:r>
      <w:r>
        <w:rPr>
          <w:rStyle w:val="VerbatimChar"/>
        </w:rPr>
        <w:t xml:space="preserve">group_by</w:t>
      </w:r>
      <w:r>
        <w:t xml:space="preserve">,</w:t>
      </w:r>
      <w:r>
        <w:t xml:space="preserve"> </w:t>
      </w:r>
      <w:r>
        <w:rPr>
          <w:rStyle w:val="VerbatimChar"/>
        </w:rPr>
        <w:t xml:space="preserve">summarize</w:t>
      </w:r>
      <w:r>
        <w:t xml:space="preserve">,</w:t>
      </w:r>
      <w:r>
        <w:t xml:space="preserve"> </w:t>
      </w:r>
      <w:r>
        <w:rPr>
          <w:rStyle w:val="VerbatimChar"/>
        </w:rPr>
        <w:t xml:space="preserve">ggplot</w:t>
      </w:r>
      <w:r>
        <w:t xml:space="preserve">. Wide is for</w:t>
      </w:r>
      <w:r>
        <w:t xml:space="preserve"> </w:t>
      </w:r>
      <w:r>
        <w:rPr>
          <w:b/>
          <w:bCs/>
        </w:rPr>
        <w:t xml:space="preserve">reading</w:t>
      </w:r>
      <w:r>
        <w:t xml:space="preserve"> </w:t>
      </w:r>
      <w:r>
        <w:t xml:space="preserve">— a table a human scans. The same data, shaped for two different audiences.</w:t>
      </w:r>
    </w:p>
    <w:p>
      <w:r>
        <w:pict>
          <v:rect style="width:0;height:1.5pt" o:hralign="center" o:hrstd="t" o:hr="t"/>
        </w:pict>
      </w:r>
    </w:p>
    <w:p>
      <w:pPr>
        <w:pStyle w:val="Heading2"/>
      </w:pPr>
      <w:bookmarkStart w:id="31" w:name="Xf65dc4b7a1a576fc65ca3610d90ee3410f5e6e4"/>
      <w:r>
        <w:t xml:space="preserve">🧩 Chunk 4 — Visualize &amp; model the trend</w:t>
      </w:r>
      <w:r>
        <w:t xml:space="preserve"> </w:t>
      </w:r>
      <w:r>
        <w:rPr>
          <w:i/>
          <w:iCs/>
        </w:rPr>
        <w:t xml:space="preserve">(after lecture Chunk 4)</w:t>
      </w:r>
      <w:bookmarkEnd w:id="31"/>
    </w:p>
    <w:p>
      <w:pPr>
        <w:pStyle w:val="BlockText"/>
      </w:pPr>
      <w:r>
        <w:t xml:space="preserve">Parts 7–9: rebuild NOAA’s spaghetti plot, pull each year’s peak, and model the trend.</w:t>
      </w:r>
    </w:p>
    <w:bookmarkEnd w:id="32"/>
    <w:bookmarkStart w:id="34" w:name="part-7-rebuild-noaas-spaghetti-plot"/>
    <w:p>
      <w:pPr>
        <w:pStyle w:val="Heading1"/>
      </w:pPr>
      <w:r>
        <w:t xml:space="preserve">Part 7 · Rebuild NOAA’s spaghetti plot</w:t>
      </w:r>
    </w:p>
    <w:p>
      <w:pPr>
        <w:pStyle w:val="FirstParagraph"/>
      </w:pPr>
      <w:r>
        <w:t xml:space="preserve">This is the long one, so it is</w:t>
      </w:r>
      <w:r>
        <w:t xml:space="preserve"> </w:t>
      </w:r>
      <w:r>
        <w:rPr>
          <w:b/>
          <w:bCs/>
        </w:rPr>
        <w:t xml:space="preserve">pre-filled</w:t>
      </w:r>
      <w:r>
        <w:t xml:space="preserve"> </w:t>
      </w:r>
      <w:r>
        <w:t xml:space="preserve">in the skeleton — the prep that maps every winter onto one shared axis, and the three-layer plot. Run it and read it; you are not expected to type this from scratch.</w:t>
      </w:r>
    </w:p>
    <w:p>
      <w:pPr>
        <w:pStyle w:val="BodyText"/>
      </w:pPr>
      <w:r>
        <w:t xml:space="preserve">The one idea worth carrying away: to overlay 50 winters on one axis, every date is forced onto a single</w:t>
      </w:r>
      <w:r>
        <w:t xml:space="preserve"> </w:t>
      </w:r>
      <w:r>
        <w:rPr>
          <w:b/>
          <w:bCs/>
        </w:rPr>
        <w:t xml:space="preserve">fake</w:t>
      </w:r>
      <w:r>
        <w:t xml:space="preserve"> </w:t>
      </w:r>
      <w:r>
        <w:t xml:space="preserve">year — October onward becomes 1999, January onward becomes 2000 — so the x-axis runs November → June once.</w:t>
      </w:r>
    </w:p>
    <w:p>
      <w:pPr>
        <w:pStyle w:val="BodyText"/>
      </w:pPr>
      <w:r>
        <w:t xml:space="preserve">✏️</w:t>
      </w:r>
      <w:r>
        <w:t xml:space="preserve"> </w:t>
      </w:r>
      <w:r>
        <w:rPr>
          <w:b/>
          <w:bCs/>
        </w:rPr>
        <w:t xml:space="preserve">Q12:</w:t>
      </w:r>
      <w:r>
        <w:t xml:space="preserve"> </w:t>
      </w:r>
      <w:r>
        <w:t xml:space="preserve">Open NOAA’s published plot at</w:t>
      </w:r>
      <w:r>
        <w:t xml:space="preserve"> </w:t>
      </w:r>
      <w:hyperlink r:id="rId33">
        <w:r>
          <w:rPr>
            <w:rStyle w:val="Hyperlink"/>
          </w:rPr>
          <w:t xml:space="preserve">https://www.glerl.noaa.gov/data/ice/spaghetti/sup_ice_compare.png</w:t>
        </w:r>
      </w:hyperlink>
      <w:r>
        <w:t xml:space="preserve">. Did you recreate it? What does the</w:t>
      </w:r>
      <w:r>
        <w:t xml:space="preserve"> </w:t>
      </w:r>
      <w:r>
        <w:rPr>
          <w:b/>
          <w:bCs/>
        </w:rPr>
        <w:t xml:space="preserve">red</w:t>
      </w:r>
      <w:r>
        <w:t xml:space="preserve"> </w:t>
      </w:r>
      <w:r>
        <w:t xml:space="preserve">line represent, and why is the current year drawn</w:t>
      </w:r>
      <w:r>
        <w:t xml:space="preserve"> </w:t>
      </w:r>
      <w:r>
        <w:rPr>
          <w:b/>
          <w:bCs/>
        </w:rPr>
        <w:t xml:space="preserve">last</w:t>
      </w:r>
      <w:r>
        <w:t xml:space="preserve">?</w:t>
      </w:r>
    </w:p>
    <w:p>
      <w:pPr>
        <w:pStyle w:val="BodyText"/>
      </w:pPr>
      <w:r>
        <w:t xml:space="preserve">✏️</w:t>
      </w:r>
      <w:r>
        <w:t xml:space="preserve"> </w:t>
      </w:r>
      <w:r>
        <w:rPr>
          <w:b/>
          <w:bCs/>
        </w:rPr>
        <w:t xml:space="preserve">Q13:</w:t>
      </w:r>
      <w:r>
        <w:t xml:space="preserve"> </w:t>
      </w:r>
      <w:r>
        <w:t xml:space="preserve">The thin blue lines use</w:t>
      </w:r>
      <w:r>
        <w:t xml:space="preserve"> </w:t>
      </w:r>
      <w:r>
        <w:rPr>
          <w:rStyle w:val="VerbatimChar"/>
        </w:rPr>
        <w:t xml:space="preserve">group = year</w:t>
      </w:r>
      <w:r>
        <w:t xml:space="preserve"> </w:t>
      </w:r>
      <w:r>
        <w:t xml:space="preserve">inside</w:t>
      </w:r>
      <w:r>
        <w:t xml:space="preserve"> </w:t>
      </w:r>
      <w:r>
        <w:rPr>
          <w:rStyle w:val="VerbatimChar"/>
        </w:rPr>
        <w:t xml:space="preserve">aes()</w:t>
      </w:r>
      <w:r>
        <w:t xml:space="preserve">. Take it out in your head — what would the plot look like instead, and why?</w:t>
      </w:r>
    </w:p>
    <w:p>
      <w:r>
        <w:pict>
          <v:rect style="width:0;height:1.5pt" o:hralign="center" o:hrstd="t" o:hr="t"/>
        </w:pict>
      </w:r>
    </w:p>
    <w:bookmarkEnd w:id="34"/>
    <w:bookmarkStart w:id="35" w:name="Xb58f5de46c853abfed47635c7b998ef9ed47bfd"/>
    <w:p>
      <w:pPr>
        <w:pStyle w:val="Heading1"/>
      </w:pPr>
      <w:r>
        <w:t xml:space="preserve">Part 8 · Pull each winter’s peak ice with</w:t>
      </w:r>
      <w:r>
        <w:t xml:space="preserve"> </w:t>
      </w:r>
      <w:r>
        <w:rPr>
          <w:rStyle w:val="VerbatimChar"/>
        </w:rPr>
        <w:t xml:space="preserve">slice_max()</w:t>
      </w:r>
    </w:p>
    <w:p>
      <w:pPr>
        <w:pStyle w:val="BlockText"/>
      </w:pPr>
      <w:r>
        <w:t xml:space="preserve">🔮</w:t>
      </w:r>
      <w:r>
        <w:t xml:space="preserve"> </w:t>
      </w:r>
      <w:r>
        <w:rPr>
          <w:b/>
          <w:bCs/>
        </w:rPr>
        <w:t xml:space="preserve">Predict first:</w:t>
      </w:r>
      <w:r>
        <w:t xml:space="preserve"> </w:t>
      </w:r>
      <w:r>
        <w:rPr>
          <w:rStyle w:val="VerbatimChar"/>
        </w:rPr>
        <w:t xml:space="preserve">slice_max()</w:t>
      </w:r>
      <w:r>
        <w:t xml:space="preserve"> </w:t>
      </w:r>
      <w:r>
        <w:t xml:space="preserve">keeps the single highest ice-cover day per year. How many</w:t>
      </w:r>
      <w:r>
        <w:t xml:space="preserve"> </w:t>
      </w:r>
      <w:r>
        <w:rPr>
          <w:b/>
          <w:bCs/>
        </w:rPr>
        <w:t xml:space="preserve">rows</w:t>
      </w:r>
      <w:r>
        <w:t xml:space="preserve"> </w:t>
      </w:r>
      <w:r>
        <w:t xml:space="preserve">will the result have?</w:t>
      </w:r>
    </w:p>
    <w:p>
      <w:pPr>
        <w:pStyle w:val="FirstParagraph"/>
      </w:pPr>
      <w:r>
        <w:t xml:space="preserve">Type the</w:t>
      </w:r>
      <w:r>
        <w:t xml:space="preserve"> </w:t>
      </w:r>
      <w:r>
        <w:rPr>
          <w:rStyle w:val="VerbatimChar"/>
        </w:rPr>
        <w:t xml:space="preserve">group_by()</w:t>
      </w:r>
      <w:r>
        <w:t xml:space="preserve"> </w:t>
      </w:r>
      <w:r>
        <w:t xml:space="preserve">+</w:t>
      </w:r>
      <w:r>
        <w:t xml:space="preserve"> </w:t>
      </w:r>
      <w:r>
        <w:rPr>
          <w:rStyle w:val="VerbatimChar"/>
        </w:rPr>
        <w:t xml:space="preserve">slice_max()</w:t>
      </w:r>
      <w:r>
        <w:t xml:space="preserve"> </w:t>
      </w:r>
      <w:r>
        <w:t xml:space="preserve">that keeps one row — the highest</w:t>
      </w:r>
      <w:r>
        <w:t xml:space="preserve"> </w:t>
      </w:r>
      <w:r>
        <w:rPr>
          <w:rStyle w:val="VerbatimChar"/>
        </w:rPr>
        <w:t xml:space="preserve">ice_cover</w:t>
      </w:r>
      <w:r>
        <w:t xml:space="preserve"> </w:t>
      </w:r>
      <w:r>
        <w:t xml:space="preserve">— per year. Call it</w:t>
      </w:r>
      <w:r>
        <w:t xml:space="preserve"> </w:t>
      </w:r>
      <w:r>
        <w:rPr>
          <w:rStyle w:val="VerbatimChar"/>
        </w:rPr>
        <w:t xml:space="preserve">max_ice_per_year</w:t>
      </w:r>
      <w:r>
        <w:t xml:space="preserve">, and use</w:t>
      </w:r>
      <w:r>
        <w:t xml:space="preserve"> </w:t>
      </w:r>
      <w:r>
        <w:rPr>
          <w:rStyle w:val="VerbatimChar"/>
        </w:rPr>
        <w:t xml:space="preserve">with_ties = FALSE</w:t>
      </w:r>
      <w:r>
        <w:t xml:space="preserve"> </w:t>
      </w:r>
      <w:r>
        <w:t xml:space="preserve">so you get exactly one row even when two days tie.</w:t>
      </w:r>
    </w:p>
    <w:p>
      <w:pPr>
        <w:pStyle w:val="BodyText"/>
      </w:pPr>
      <w:r>
        <w:t xml:space="preserve">✏️</w:t>
      </w:r>
      <w:r>
        <w:t xml:space="preserve"> </w:t>
      </w:r>
      <w:r>
        <w:rPr>
          <w:b/>
          <w:bCs/>
        </w:rPr>
        <w:t xml:space="preserve">Q14:</w:t>
      </w:r>
      <w:r>
        <w:t xml:space="preserve"> </w:t>
      </w:r>
      <w:r>
        <w:t xml:space="preserve">Rows in the result. Find the lowest-peak and the highest-peak winters: which year, and what value, for each?</w:t>
      </w:r>
    </w:p>
    <w:p>
      <w:pPr>
        <w:pStyle w:val="BodyText"/>
      </w:pPr>
      <w:r>
        <w:t xml:space="preserve">✏️</w:t>
      </w:r>
      <w:r>
        <w:t xml:space="preserve"> </w:t>
      </w:r>
      <w:r>
        <w:rPr>
          <w:b/>
          <w:bCs/>
        </w:rPr>
        <w:t xml:space="preserve">Q15:</w:t>
      </w:r>
      <w:r>
        <w:t xml:space="preserve"> </w:t>
      </w:r>
      <w:r>
        <w:t xml:space="preserve">Look at the</w:t>
      </w:r>
      <w:r>
        <w:t xml:space="preserve"> </w:t>
      </w:r>
      <w:r>
        <w:rPr>
          <w:b/>
          <w:bCs/>
        </w:rPr>
        <w:t xml:space="preserve">date</w:t>
      </w:r>
      <w:r>
        <w:t xml:space="preserve"> </w:t>
      </w:r>
      <w:r>
        <w:t xml:space="preserve">of each year’s peak. Early season or late? Does that date move around much from winter to winter?</w:t>
      </w:r>
    </w:p>
    <w:p>
      <w:r>
        <w:pict>
          <v:rect style="width:0;height:1.5pt" o:hralign="center" o:hrstd="t" o:hr="t"/>
        </w:pict>
      </w:r>
    </w:p>
    <w:bookmarkEnd w:id="35"/>
    <w:bookmarkStart w:id="36" w:name="X273ab13e41eb847256ff83e9ba7e7863ae67c5b"/>
    <w:p>
      <w:pPr>
        <w:pStyle w:val="Heading1"/>
      </w:pPr>
      <w:r>
        <w:t xml:space="preserve">Part 9 · Model the trend in maximum ice cover</w:t>
      </w:r>
    </w:p>
    <w:p>
      <w:pPr>
        <w:pStyle w:val="BlockText"/>
      </w:pPr>
      <w:r>
        <w:t xml:space="preserve">🔮</w:t>
      </w:r>
      <w:r>
        <w:t xml:space="preserve"> </w:t>
      </w:r>
      <w:r>
        <w:rPr>
          <w:b/>
          <w:bCs/>
        </w:rPr>
        <w:t xml:space="preserve">Predict first:</w:t>
      </w:r>
      <w:r>
        <w:t xml:space="preserve"> </w:t>
      </w:r>
      <w:r>
        <w:t xml:space="preserve">over 50+ years, is maximum ice cover</w:t>
      </w:r>
      <w:r>
        <w:t xml:space="preserve"> </w:t>
      </w:r>
      <w:r>
        <w:rPr>
          <w:b/>
          <w:bCs/>
        </w:rPr>
        <w:t xml:space="preserve">declining, flat, or rising</w:t>
      </w:r>
      <w:r>
        <w:t xml:space="preserve">? And given the huge year-to-year scatter, will the slope come out significant at α = 0.05? Commit to both before you run it.</w:t>
      </w:r>
    </w:p>
    <w:p>
      <w:pPr>
        <w:pStyle w:val="FirstParagraph"/>
      </w:pPr>
      <w:r>
        <w:t xml:space="preserve">Type the</w:t>
      </w:r>
      <w:r>
        <w:t xml:space="preserve"> </w:t>
      </w:r>
      <w:r>
        <w:rPr>
          <w:rStyle w:val="VerbatimChar"/>
        </w:rPr>
        <w:t xml:space="preserve">lm()</w:t>
      </w:r>
      <w:r>
        <w:t xml:space="preserve"> </w:t>
      </w:r>
      <w:r>
        <w:t xml:space="preserve">of</w:t>
      </w:r>
      <w:r>
        <w:t xml:space="preserve"> </w:t>
      </w:r>
      <w:r>
        <w:rPr>
          <w:rStyle w:val="VerbatimChar"/>
        </w:rPr>
        <w:t xml:space="preserve">ice_cover</w:t>
      </w:r>
      <w:r>
        <w:t xml:space="preserve"> </w:t>
      </w:r>
      <w:r>
        <w:t xml:space="preserve">on</w:t>
      </w:r>
      <w:r>
        <w:t xml:space="preserve"> </w:t>
      </w:r>
      <w:r>
        <w:rPr>
          <w:rStyle w:val="VerbatimChar"/>
        </w:rPr>
        <w:t xml:space="preserve">year</w:t>
      </w:r>
      <w:r>
        <w:t xml:space="preserve"> </w:t>
      </w:r>
      <w:r>
        <w:t xml:space="preserve">using</w:t>
      </w:r>
      <w:r>
        <w:t xml:space="preserve"> </w:t>
      </w:r>
      <w:r>
        <w:rPr>
          <w:rStyle w:val="VerbatimChar"/>
        </w:rPr>
        <w:t xml:space="preserve">max_ice_per_year</w:t>
      </w:r>
      <w:r>
        <w:t xml:space="preserve">, and</w:t>
      </w:r>
      <w:r>
        <w:t xml:space="preserve"> </w:t>
      </w:r>
      <w:r>
        <w:rPr>
          <w:rStyle w:val="VerbatimChar"/>
        </w:rPr>
        <w:t xml:space="preserve">summary()</w:t>
      </w:r>
      <w:r>
        <w:t xml:space="preserve"> </w:t>
      </w:r>
      <w:r>
        <w:t xml:space="preserve">it. Then plot the yearly peaks with</w:t>
      </w:r>
      <w:r>
        <w:t xml:space="preserve"> </w:t>
      </w:r>
      <w:r>
        <w:rPr>
          <w:rStyle w:val="VerbatimChar"/>
        </w:rPr>
        <w:t xml:space="preserve">geom_point()</w:t>
      </w:r>
      <w:r>
        <w:t xml:space="preserve"> </w:t>
      </w:r>
      <w:r>
        <w:t xml:space="preserve">and a</w:t>
      </w:r>
      <w:r>
        <w:t xml:space="preserve"> </w:t>
      </w:r>
      <w:r>
        <w:rPr>
          <w:rStyle w:val="VerbatimChar"/>
        </w:rPr>
        <w:t xml:space="preserve">geom_smooth(method = "lm")</w:t>
      </w:r>
      <w:r>
        <w:t xml:space="preserve"> </w:t>
      </w:r>
      <w:r>
        <w:t xml:space="preserve">trend line.</w:t>
      </w:r>
    </w:p>
    <w:p>
      <w:pPr>
        <w:pStyle w:val="BodyText"/>
      </w:pPr>
      <w:r>
        <w:t xml:space="preserve">✏️</w:t>
      </w:r>
      <w:r>
        <w:t xml:space="preserve"> </w:t>
      </w:r>
      <w:r>
        <w:rPr>
          <w:b/>
          <w:bCs/>
        </w:rPr>
        <w:t xml:space="preserve">Q16:</w:t>
      </w:r>
      <w:r>
        <w:t xml:space="preserve"> </w:t>
      </w:r>
      <w:r>
        <w:t xml:space="preserve">Report the model honestly.</w:t>
      </w:r>
    </w:p>
    <w:p>
      <w:pPr>
        <w:pStyle w:val="SourceCode"/>
      </w:pPr>
      <w:r>
        <w:rPr>
          <w:rStyle w:val="VerbatimChar"/>
        </w:rPr>
        <w:t xml:space="preserve">Slope (% per year) =</w:t>
      </w:r>
      <w:r>
        <w:br/>
      </w:r>
      <w:r>
        <w:rPr>
          <w:rStyle w:val="VerbatimChar"/>
        </w:rPr>
        <w:t xml:space="preserve">p-value for the slope =</w:t>
      </w:r>
      <w:r>
        <w:br/>
      </w:r>
      <w:r>
        <w:rPr>
          <w:rStyle w:val="VerbatimChar"/>
        </w:rPr>
        <w:t xml:space="preserve">R-squared =</w:t>
      </w:r>
      <w:r>
        <w:br/>
      </w:r>
      <w:r>
        <w:rPr>
          <w:rStyle w:val="VerbatimChar"/>
        </w:rPr>
        <w:t xml:space="preserve">Significant at alpha = 0.05?  Y / N</w:t>
      </w:r>
    </w:p>
    <w:p>
      <w:pPr>
        <w:pStyle w:val="FirstParagraph"/>
      </w:pPr>
      <w:r>
        <w:t xml:space="preserve">✏️</w:t>
      </w:r>
      <w:r>
        <w:t xml:space="preserve"> </w:t>
      </w:r>
      <w:r>
        <w:rPr>
          <w:b/>
          <w:bCs/>
        </w:rPr>
        <w:t xml:space="preserve">Q17:</w:t>
      </w:r>
      <w:r>
        <w:t xml:space="preserve"> </w:t>
      </w:r>
      <w:r>
        <w:t xml:space="preserve">The slope is significant, and the R² is small — around 0.13. Say what each of those two numbers is telling you, and why they are</w:t>
      </w:r>
      <w:r>
        <w:t xml:space="preserve"> </w:t>
      </w:r>
      <w:r>
        <w:rPr>
          <w:b/>
          <w:bCs/>
        </w:rPr>
        <w:t xml:space="preserve">not</w:t>
      </w:r>
      <w:r>
        <w:t xml:space="preserve"> </w:t>
      </w:r>
      <w:r>
        <w:t xml:space="preserve">in conflict.</w:t>
      </w:r>
    </w:p>
    <w:p>
      <w:pPr>
        <w:pStyle w:val="BodyText"/>
      </w:pPr>
      <w:r>
        <w:t xml:space="preserve">✏️</w:t>
      </w:r>
      <w:r>
        <w:t xml:space="preserve"> </w:t>
      </w:r>
      <w:r>
        <w:rPr>
          <w:b/>
          <w:bCs/>
        </w:rPr>
        <w:t xml:space="preserve">Q18:</w:t>
      </w:r>
      <w:r>
        <w:t xml:space="preserve"> </w:t>
      </w:r>
      <w:r>
        <w:t xml:space="preserve">One sentence: is Lake Superior’s peak ice cover changing, and how confident are you given the scatter?</w:t>
      </w:r>
    </w:p>
    <w:p>
      <w:pPr>
        <w:pStyle w:val="BlockText"/>
      </w:pPr>
      <w:r>
        <w:t xml:space="preserve">💡</w:t>
      </w:r>
      <w:r>
        <w:t xml:space="preserve"> </w:t>
      </w:r>
      <w:r>
        <w:rPr>
          <w:b/>
          <w:bCs/>
        </w:rPr>
        <w:t xml:space="preserve">Key idea:</w:t>
      </w:r>
      <w:r>
        <w:t xml:space="preserve"> </w:t>
      </w:r>
      <w:r>
        <w:t xml:space="preserve">a real trend can be significant and still explain only a slice of the variation. Ice cover swings wildly with ENSO and the polar vortex; the long-term decline is a quiet signal underneath a very loud year-to-year noise. Reporting the slope without the R² — or the R² without the slope — tells only half of that.</w:t>
      </w:r>
    </w:p>
    <w:p>
      <w:r>
        <w:pict>
          <v:rect style="width:0;height:1.5pt" o:hralign="center" o:hrstd="t" o:hr="t"/>
        </w:pict>
      </w:r>
    </w:p>
    <w:bookmarkEnd w:id="36"/>
    <w:bookmarkStart w:id="41" w:name="homework-a-different-great-lake"/>
    <w:p>
      <w:pPr>
        <w:pStyle w:val="Heading1"/>
      </w:pPr>
      <w:r>
        <w:t xml:space="preserve">Homework — a different Great Lake</w:t>
      </w:r>
    </w:p>
    <w:p>
      <w:pPr>
        <w:pStyle w:val="FirstParagraph"/>
      </w:pPr>
      <w:r>
        <w:rPr>
          <w:i/>
          <w:iCs/>
        </w:rPr>
        <w:t xml:space="preserve">Write it at the bottom of the same script. Hand it in with your answers as</w:t>
      </w:r>
      <w:r>
        <w:rPr>
          <w:i/>
          <w:iCs/>
        </w:rPr>
        <w:t xml:space="preserve"> </w:t>
      </w:r>
      <w:r>
        <w:rPr>
          <w:rStyle w:val="VerbatimChar"/>
          <w:i/>
          <w:iCs/>
        </w:rPr>
        <w:t xml:space="preserve">#</w:t>
      </w:r>
      <w:r>
        <w:rPr>
          <w:i/>
          <w:iCs/>
        </w:rPr>
        <w:t xml:space="preserve"> </w:t>
      </w:r>
      <w:r>
        <w:rPr>
          <w:i/>
          <w:iCs/>
        </w:rPr>
        <w:t xml:space="preserve">comments.</w:t>
      </w:r>
    </w:p>
    <w:p>
      <w:pPr>
        <w:pStyle w:val="BodyText"/>
      </w:pPr>
      <w:r>
        <w:t xml:space="preserve">You built the workflow on Lake Superior. Now run it end to end on a</w:t>
      </w:r>
      <w:r>
        <w:t xml:space="preserve"> </w:t>
      </w:r>
      <w:r>
        <w:rPr>
          <w:b/>
          <w:bCs/>
        </w:rPr>
        <w:t xml:space="preserve">different</w:t>
      </w:r>
      <w:r>
        <w:t xml:space="preserve"> </w:t>
      </w:r>
      <w:r>
        <w:t xml:space="preserve">Great Lake and compare. Pick one: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File</w:t>
            </w:r>
          </w:p>
        </w:tc>
        <w:tc>
          <w:tcPr/>
          <w:p>
            <w:pPr>
              <w:pStyle w:val="Compact"/>
            </w:pPr>
            <w:r>
              <w:t xml:space="preserve">Lake</w:t>
            </w:r>
          </w:p>
        </w:tc>
      </w:tr>
      <w:tr>
        <w:tc>
          <w:tcPr/>
          <w:p>
            <w:pPr>
              <w:pStyle w:val="Compact"/>
            </w:pPr>
            <w:r>
              <w:rPr>
                <w:rStyle w:val="VerbatimChar"/>
              </w:rPr>
              <w:t xml:space="preserve">mic.txt</w:t>
            </w:r>
          </w:p>
        </w:tc>
        <w:tc>
          <w:tcPr/>
          <w:p>
            <w:pPr>
              <w:pStyle w:val="Compact"/>
            </w:pPr>
            <w:r>
              <w:t xml:space="preserve">Michigan</w:t>
            </w:r>
          </w:p>
        </w:tc>
      </w:tr>
      <w:tr>
        <w:tc>
          <w:tcPr/>
          <w:p>
            <w:pPr>
              <w:pStyle w:val="Compact"/>
            </w:pPr>
            <w:r>
              <w:rPr>
                <w:rStyle w:val="VerbatimChar"/>
              </w:rPr>
              <w:t xml:space="preserve">hur.txt</w:t>
            </w:r>
          </w:p>
        </w:tc>
        <w:tc>
          <w:tcPr/>
          <w:p>
            <w:pPr>
              <w:pStyle w:val="Compact"/>
            </w:pPr>
            <w:r>
              <w:t xml:space="preserve">Huron</w:t>
            </w:r>
          </w:p>
        </w:tc>
      </w:tr>
      <w:tr>
        <w:tc>
          <w:tcPr/>
          <w:p>
            <w:pPr>
              <w:pStyle w:val="Compact"/>
            </w:pPr>
            <w:r>
              <w:rPr>
                <w:rStyle w:val="VerbatimChar"/>
              </w:rPr>
              <w:t xml:space="preserve">eri.txt</w:t>
            </w:r>
          </w:p>
        </w:tc>
        <w:tc>
          <w:tcPr/>
          <w:p>
            <w:pPr>
              <w:pStyle w:val="Compact"/>
            </w:pPr>
            <w:r>
              <w:t xml:space="preserve">Erie</w:t>
            </w:r>
          </w:p>
        </w:tc>
      </w:tr>
      <w:tr>
        <w:tc>
          <w:tcPr/>
          <w:p>
            <w:pPr>
              <w:pStyle w:val="Compact"/>
            </w:pPr>
            <w:r>
              <w:rPr>
                <w:rStyle w:val="VerbatimChar"/>
              </w:rPr>
              <w:t xml:space="preserve">ont.txt</w:t>
            </w:r>
          </w:p>
        </w:tc>
        <w:tc>
          <w:tcPr/>
          <w:p>
            <w:pPr>
              <w:pStyle w:val="Compact"/>
            </w:pPr>
            <w:r>
              <w:t xml:space="preserve">Ontario</w:t>
            </w:r>
          </w:p>
        </w:tc>
      </w:tr>
    </w:tbl>
    <w:p>
      <w:pPr>
        <w:pStyle w:val="BodyText"/>
      </w:pPr>
      <w:r>
        <w:t xml:space="preserve">Change only the file name in the URL, then repeat Parts 1 → 9. Nothing is filled in — copy your own chunks from above and change what needs changing; for most chunks that is nothing at all.</w:t>
      </w:r>
    </w:p>
    <w:bookmarkStart w:id="37" w:name="h1-read-and-pivot-your-lake"/>
    <w:p>
      <w:pPr>
        <w:pStyle w:val="Heading2"/>
      </w:pPr>
      <w:r>
        <w:t xml:space="preserve">H1 · Read and pivot your lake</w:t>
      </w:r>
    </w:p>
    <w:p>
      <w:pPr>
        <w:pStyle w:val="FirstParagraph"/>
      </w:pPr>
      <w:r>
        <w:t xml:space="preserve">Read it,</w:t>
      </w:r>
      <w:r>
        <w:t xml:space="preserve"> </w:t>
      </w:r>
      <w:r>
        <w:rPr>
          <w:rStyle w:val="VerbatimChar"/>
        </w:rPr>
        <w:t xml:space="preserve">pivot_longer()</w:t>
      </w:r>
      <w:r>
        <w:t xml:space="preserve"> </w:t>
      </w:r>
      <w:r>
        <w:t xml:space="preserve">it, fix the Nov/Dec dates, and drop the</w:t>
      </w:r>
      <w:r>
        <w:t xml:space="preserve"> </w:t>
      </w:r>
      <w:r>
        <w:rPr>
          <w:rStyle w:val="VerbatimChar"/>
        </w:rPr>
        <w:t xml:space="preserve">NA</w:t>
      </w:r>
      <w:r>
        <w:t xml:space="preserve">s.</w:t>
      </w:r>
    </w:p>
    <w:p>
      <w:pPr>
        <w:pStyle w:val="BodyText"/>
      </w:pPr>
      <w:r>
        <w:t xml:space="preserve">✏️</w:t>
      </w:r>
      <w:r>
        <w:t xml:space="preserve"> </w:t>
      </w:r>
      <w:r>
        <w:rPr>
          <w:b/>
          <w:bCs/>
        </w:rPr>
        <w:t xml:space="preserve">H-Q1:</w:t>
      </w:r>
      <w:r>
        <w:t xml:space="preserve"> </w:t>
      </w:r>
      <w:r>
        <w:t xml:space="preserve">Your lake, and the rows × columns before and after the pivot.</w:t>
      </w:r>
    </w:p>
    <w:bookmarkEnd w:id="37"/>
    <w:bookmarkStart w:id="38" w:name="h2-peak-ice-per-winter"/>
    <w:p>
      <w:pPr>
        <w:pStyle w:val="Heading2"/>
      </w:pPr>
      <w:r>
        <w:t xml:space="preserve">H2 · Peak ice per winter</w:t>
      </w:r>
    </w:p>
    <w:p>
      <w:pPr>
        <w:pStyle w:val="FirstParagraph"/>
      </w:pPr>
      <w:r>
        <w:rPr>
          <w:rStyle w:val="VerbatimChar"/>
        </w:rPr>
        <w:t xml:space="preserve">slice_max()</w:t>
      </w:r>
      <w:r>
        <w:t xml:space="preserve"> </w:t>
      </w:r>
      <w:r>
        <w:t xml:space="preserve">one row per year.</w:t>
      </w:r>
    </w:p>
    <w:p>
      <w:pPr>
        <w:pStyle w:val="BodyText"/>
      </w:pPr>
      <w:r>
        <w:t xml:space="preserve">✏️</w:t>
      </w:r>
      <w:r>
        <w:t xml:space="preserve"> </w:t>
      </w:r>
      <w:r>
        <w:rPr>
          <w:b/>
          <w:bCs/>
        </w:rPr>
        <w:t xml:space="preserve">H-Q2:</w:t>
      </w:r>
      <w:r>
        <w:t xml:space="preserve"> </w:t>
      </w:r>
      <w:r>
        <w:t xml:space="preserve">How many winters are in your lake’s record? Lowest-peak and highest-peak winters?</w:t>
      </w:r>
    </w:p>
    <w:bookmarkEnd w:id="38"/>
    <w:bookmarkStart w:id="39" w:name="h3-model-the-trend"/>
    <w:p>
      <w:pPr>
        <w:pStyle w:val="Heading2"/>
      </w:pPr>
      <w:r>
        <w:t xml:space="preserve">H3 · Model the trend</w:t>
      </w:r>
    </w:p>
    <w:p>
      <w:pPr>
        <w:pStyle w:val="FirstParagraph"/>
      </w:pPr>
      <w:r>
        <w:rPr>
          <w:rStyle w:val="VerbatimChar"/>
        </w:rPr>
        <w:t xml:space="preserve">lm(ice_cover ~ year)</w:t>
      </w:r>
      <w:r>
        <w:t xml:space="preserve">, then plot it with a trend line.</w:t>
      </w:r>
    </w:p>
    <w:p>
      <w:pPr>
        <w:pStyle w:val="BodyText"/>
      </w:pPr>
      <w:r>
        <w:t xml:space="preserve">✏️</w:t>
      </w:r>
      <w:r>
        <w:t xml:space="preserve"> </w:t>
      </w:r>
      <w:r>
        <w:rPr>
          <w:b/>
          <w:bCs/>
        </w:rPr>
        <w:t xml:space="preserve">H-Q3:</w:t>
      </w:r>
      <w:r>
        <w:t xml:space="preserve"> </w:t>
      </w:r>
      <w:r>
        <w:t xml:space="preserve">Slope (% per year),</w:t>
      </w:r>
      <w:r>
        <w:t xml:space="preserve"> </w:t>
      </w:r>
      <w:r>
        <w:rPr>
          <w:i/>
          <w:iCs/>
        </w:rPr>
        <w:t xml:space="preserve">p</w:t>
      </w:r>
      <w:r>
        <w:t xml:space="preserve">, R². Significant at α = 0.05?</w:t>
      </w:r>
    </w:p>
    <w:p>
      <w:pPr>
        <w:pStyle w:val="BodyText"/>
      </w:pPr>
      <w:r>
        <w:t xml:space="preserve">✏️</w:t>
      </w:r>
      <w:r>
        <w:t xml:space="preserve"> </w:t>
      </w:r>
      <w:r>
        <w:rPr>
          <w:b/>
          <w:bCs/>
        </w:rPr>
        <w:t xml:space="preserve">H-Q4:</w:t>
      </w:r>
      <w:r>
        <w:t xml:space="preserve"> </w:t>
      </w:r>
      <w:r>
        <w:t xml:space="preserve">Lake Superior’s slope is about</w:t>
      </w:r>
      <w:r>
        <w:t xml:space="preserve"> </w:t>
      </w:r>
      <w:r>
        <w:rPr>
          <w:b/>
          <w:bCs/>
        </w:rPr>
        <w:t xml:space="preserve">−0.7 %/year</w:t>
      </w:r>
      <w:r>
        <w:t xml:space="preserve">. Is your lake losing maximum ice</w:t>
      </w:r>
      <w:r>
        <w:t xml:space="preserve"> </w:t>
      </w:r>
      <w:r>
        <w:rPr>
          <w:b/>
          <w:bCs/>
        </w:rPr>
        <w:t xml:space="preserve">faster or slower</w:t>
      </w:r>
      <w:r>
        <w:t xml:space="preserve"> </w:t>
      </w:r>
      <w:r>
        <w:t xml:space="preserve">than Superior, and by how much?</w:t>
      </w:r>
    </w:p>
    <w:bookmarkEnd w:id="39"/>
    <w:bookmarkStart w:id="40" w:name="h4-explain-it"/>
    <w:p>
      <w:pPr>
        <w:pStyle w:val="Heading2"/>
      </w:pPr>
      <w:r>
        <w:t xml:space="preserve">H4 · Explain it</w:t>
      </w:r>
    </w:p>
    <w:p>
      <w:pPr>
        <w:pStyle w:val="FirstParagraph"/>
      </w:pPr>
      <w:r>
        <w:t xml:space="preserve">✏️</w:t>
      </w:r>
      <w:r>
        <w:t xml:space="preserve"> </w:t>
      </w:r>
      <w:r>
        <w:rPr>
          <w:b/>
          <w:bCs/>
        </w:rPr>
        <w:t xml:space="preserve">H-Q5:</w:t>
      </w:r>
      <w:r>
        <w:t xml:space="preserve"> </w:t>
      </w:r>
      <w:r>
        <w:t xml:space="preserve">Using</w:t>
      </w:r>
      <w:r>
        <w:t xml:space="preserve"> </w:t>
      </w:r>
      <w:r>
        <w:rPr>
          <w:b/>
          <w:bCs/>
        </w:rPr>
        <w:t xml:space="preserve">your</w:t>
      </w:r>
      <w:r>
        <w:t xml:space="preserve"> </w:t>
      </w:r>
      <w:r>
        <w:t xml:space="preserve">slope, say in plain language how fast your lake is losing (or gaining) maximum ice cover, and how much total change that adds up to across the whole record.</w:t>
      </w:r>
    </w:p>
    <w:p>
      <w:pPr>
        <w:pStyle w:val="BodyText"/>
      </w:pPr>
      <w:r>
        <w:t xml:space="preserve">✏️</w:t>
      </w:r>
      <w:r>
        <w:t xml:space="preserve"> </w:t>
      </w:r>
      <w:r>
        <w:rPr>
          <w:b/>
          <w:bCs/>
        </w:rPr>
        <w:t xml:space="preserve">H-Q6:</w:t>
      </w:r>
      <w:r>
        <w:t xml:space="preserve"> </w:t>
      </w:r>
      <w:r>
        <w:t xml:space="preserve">Your lake is shallower than Superior. Shallower water holds less heat. Explain in your own words how depth could make one lake’s ice respond faster to the same warming than another’s — and say whether your slope actually came out the way that reasoning predicts.</w:t>
      </w:r>
    </w:p>
    <w:p>
      <w:r>
        <w:pict>
          <v:rect style="width:0;height:1.5pt" o:hralign="center" o:hrstd="t" o:hr="t"/>
        </w:pict>
      </w:r>
    </w:p>
    <w:bookmarkEnd w:id="40"/>
    <w:bookmarkEnd w:id="41"/>
    <w:bookmarkStart w:id="42" w:name="review-and-checkpoint"/>
    <w:p>
      <w:pPr>
        <w:pStyle w:val="Heading1"/>
      </w:pPr>
      <w:r>
        <w:t xml:space="preserve">Review and checkpoint</w:t>
      </w:r>
    </w:p>
    <w:p>
      <w:pPr>
        <w:pStyle w:val="FirstParagraph"/>
      </w:pPr>
      <w:r>
        <w:t xml:space="preserve">At this point you should be able to:</w:t>
      </w:r>
    </w:p>
    <w:p>
      <w:pPr>
        <w:pStyle w:val="Compact"/>
        <w:numPr>
          <w:ilvl w:val="0"/>
          <w:numId w:val="1004"/>
        </w:numPr>
      </w:pPr>
      <w:r>
        <w:t xml:space="preserve">Read a messy space-separated text file with</w:t>
      </w:r>
      <w:r>
        <w:t xml:space="preserve"> </w:t>
      </w:r>
      <w:r>
        <w:rPr>
          <w:rStyle w:val="VerbatimChar"/>
        </w:rPr>
        <w:t xml:space="preserve">read.table()</w:t>
      </w:r>
      <w:r>
        <w:t xml:space="preserve"> </w:t>
      </w:r>
      <w:r>
        <w:t xml:space="preserve">and</w:t>
      </w:r>
      <w:r>
        <w:t xml:space="preserve"> </w:t>
      </w:r>
      <w:r>
        <w:rPr>
          <w:rStyle w:val="VerbatimChar"/>
        </w:rPr>
        <w:t xml:space="preserve">rownames_to_column()</w:t>
      </w:r>
    </w:p>
    <w:p>
      <w:pPr>
        <w:pStyle w:val="Compact"/>
        <w:numPr>
          <w:ilvl w:val="0"/>
          <w:numId w:val="1005"/>
        </w:numPr>
      </w:pPr>
      <w:r>
        <w:t xml:space="preserve">Explain why wide data breaks</w:t>
      </w:r>
      <w:r>
        <w:t xml:space="preserve"> </w:t>
      </w:r>
      <w:r>
        <w:rPr>
          <w:rStyle w:val="VerbatimChar"/>
        </w:rPr>
        <w:t xml:space="preserve">ggplot()</w:t>
      </w:r>
      <w:r>
        <w:t xml:space="preserve"> </w:t>
      </w:r>
      <w:r>
        <w:t xml:space="preserve">and</w:t>
      </w:r>
      <w:r>
        <w:t xml:space="preserve"> </w:t>
      </w:r>
      <w:r>
        <w:rPr>
          <w:rStyle w:val="VerbatimChar"/>
        </w:rPr>
        <w:t xml:space="preserve">group_by()</w:t>
      </w:r>
    </w:p>
    <w:p>
      <w:pPr>
        <w:pStyle w:val="Compact"/>
        <w:numPr>
          <w:ilvl w:val="0"/>
          <w:numId w:val="1006"/>
        </w:numPr>
      </w:pPr>
      <w:r>
        <w:t xml:space="preserve">Use</w:t>
      </w:r>
      <w:r>
        <w:t xml:space="preserve"> </w:t>
      </w:r>
      <w:r>
        <w:rPr>
          <w:rStyle w:val="VerbatimChar"/>
        </w:rPr>
        <w:t xml:space="preserve">pivot_longer()</w:t>
      </w:r>
      <w:r>
        <w:t xml:space="preserve"> </w:t>
      </w:r>
      <w:r>
        <w:t xml:space="preserve">to make wide data tidy</w:t>
      </w:r>
    </w:p>
    <w:p>
      <w:pPr>
        <w:pStyle w:val="Compact"/>
        <w:numPr>
          <w:ilvl w:val="0"/>
          <w:numId w:val="1007"/>
        </w:numPr>
      </w:pPr>
      <w:r>
        <w:t xml:space="preserve">Use</w:t>
      </w:r>
      <w:r>
        <w:t xml:space="preserve"> </w:t>
      </w:r>
      <w:r>
        <w:rPr>
          <w:rStyle w:val="VerbatimChar"/>
        </w:rPr>
        <w:t xml:space="preserve">pivot_wider()</w:t>
      </w:r>
      <w:r>
        <w:t xml:space="preserve"> </w:t>
      </w:r>
      <w:r>
        <w:t xml:space="preserve">to build a human-readable summary table</w:t>
      </w:r>
    </w:p>
    <w:p>
      <w:pPr>
        <w:pStyle w:val="Compact"/>
        <w:numPr>
          <w:ilvl w:val="0"/>
          <w:numId w:val="1008"/>
        </w:numPr>
      </w:pPr>
      <w:r>
        <w:t xml:space="preserve">Fix seasonal dates that cross the new year with</w:t>
      </w:r>
      <w:r>
        <w:t xml:space="preserve"> </w:t>
      </w:r>
      <w:r>
        <w:rPr>
          <w:rStyle w:val="VerbatimChar"/>
        </w:rPr>
        <w:t xml:space="preserve">if_else()</w:t>
      </w:r>
      <w:r>
        <w:t xml:space="preserve"> </w:t>
      </w:r>
      <w:r>
        <w:t xml:space="preserve">+</w:t>
      </w:r>
      <w:r>
        <w:t xml:space="preserve"> </w:t>
      </w:r>
      <w:r>
        <w:rPr>
          <w:rStyle w:val="VerbatimChar"/>
        </w:rPr>
        <w:t xml:space="preserve">ymd()</w:t>
      </w:r>
    </w:p>
    <w:p>
      <w:pPr>
        <w:pStyle w:val="Compact"/>
        <w:numPr>
          <w:ilvl w:val="0"/>
          <w:numId w:val="1009"/>
        </w:numPr>
      </w:pPr>
      <w:r>
        <w:t xml:space="preserve">Use</w:t>
      </w:r>
      <w:r>
        <w:t xml:space="preserve"> </w:t>
      </w:r>
      <w:r>
        <w:rPr>
          <w:rStyle w:val="VerbatimChar"/>
        </w:rPr>
        <w:t xml:space="preserve">slice_max()</w:t>
      </w:r>
      <w:r>
        <w:t xml:space="preserve"> </w:t>
      </w:r>
      <w:r>
        <w:t xml:space="preserve">to pull one extreme row per group</w:t>
      </w:r>
    </w:p>
    <w:p>
      <w:pPr>
        <w:pStyle w:val="Compact"/>
        <w:numPr>
          <w:ilvl w:val="0"/>
          <w:numId w:val="1010"/>
        </w:numPr>
      </w:pPr>
      <w:r>
        <w:t xml:space="preserve">Fit and interpret</w:t>
      </w:r>
      <w:r>
        <w:t xml:space="preserve"> </w:t>
      </w:r>
      <w:r>
        <w:rPr>
          <w:rStyle w:val="VerbatimChar"/>
        </w:rPr>
        <w:t xml:space="preserve">lm(ice_cover ~ year)</w:t>
      </w:r>
      <w:r>
        <w:t xml:space="preserve">, reading the slope</w:t>
      </w:r>
      <w:r>
        <w:t xml:space="preserve"> </w:t>
      </w:r>
      <w:r>
        <w:rPr>
          <w:b/>
          <w:bCs/>
        </w:rPr>
        <w:t xml:space="preserve">and</w:t>
      </w:r>
      <w:r>
        <w:t xml:space="preserve"> </w:t>
      </w:r>
      <w:r>
        <w:t xml:space="preserve">the R²</w:t>
      </w:r>
    </w:p>
    <w:p>
      <w:pPr>
        <w:pStyle w:val="FirstParagraph"/>
      </w:pPr>
      <w:r>
        <w:t xml:space="preserve">Run your whole script top to bottom with</w:t>
      </w:r>
      <w:r>
        <w:t xml:space="preserve"> </w:t>
      </w:r>
      <w:r>
        <w:rPr>
          <w:b/>
          <w:bCs/>
        </w:rPr>
        <w:t xml:space="preserve">Ctrl/Cmd + Shift + Enter</w:t>
      </w:r>
      <w:r>
        <w:t xml:space="preserve">. It must run clean.</w:t>
      </w:r>
    </w:p>
    <w:p>
      <w:pPr>
        <w:pStyle w:val="BlockText"/>
      </w:pPr>
      <w:r>
        <w:t xml:space="preserve">💡</w:t>
      </w:r>
      <w:r>
        <w:t xml:space="preserve"> </w:t>
      </w:r>
      <w:r>
        <w:rPr>
          <w:b/>
          <w:bCs/>
        </w:rPr>
        <w:t xml:space="preserve">Key idea:</w:t>
      </w:r>
      <w:r>
        <w:t xml:space="preserve"> </w:t>
      </w:r>
      <w:r>
        <w:t xml:space="preserve">whatever data you pick for your final project, there is a good chance it arrives shaped like</w:t>
      </w:r>
      <w:r>
        <w:t xml:space="preserve"> </w:t>
      </w:r>
      <w:r>
        <w:rPr>
          <w:rStyle w:val="VerbatimChar"/>
        </w:rPr>
        <w:t xml:space="preserve">sup.txt</w:t>
      </w:r>
      <w:r>
        <w:t xml:space="preserve"> </w:t>
      </w:r>
      <w:r>
        <w:t xml:space="preserve">— one column per year, site, or category. Recognizing that shape, and knowing</w:t>
      </w:r>
      <w:r>
        <w:t xml:space="preserve"> </w:t>
      </w:r>
      <w:r>
        <w:rPr>
          <w:rStyle w:val="VerbatimChar"/>
        </w:rPr>
        <w:t xml:space="preserve">pivot_longer()</w:t>
      </w:r>
      <w:r>
        <w:t xml:space="preserve"> </w:t>
      </w:r>
      <w:r>
        <w:t xml:space="preserve">fixes it, will save you real time.</w:t>
      </w:r>
    </w:p>
    <w:p>
      <w:r>
        <w:pict>
          <v:rect style="width:0;height:1.5pt" o:hralign="center" o:hrstd="t" o:hr="t"/>
        </w:pict>
      </w:r>
    </w:p>
    <w:p>
      <w:pPr>
        <w:pStyle w:val="FirstParagraph"/>
      </w:pPr>
      <w:r>
        <w:rPr>
          <w:i/>
          <w:iCs/>
        </w:rPr>
        <w:t xml:space="preserve">End of Activity 15. Next: two tables that each have half the story, and the joins that put them back together.</w:t>
      </w:r>
    </w:p>
    <w:bookmarkEnd w:id="42"/>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hyperlink" Id="rId33" Target="https://www.glerl.noaa.gov/data/ice/spaghetti/sup_ice_compare.png" TargetMode="External" /><Relationship Type="http://schemas.openxmlformats.org/officeDocument/2006/relationships/hyperlink" Id="rId12" Target="scripts/15_ice_pivot_skeleton.R" TargetMode="External" /></Relationships>
</file>

<file path=word/_rels/footnotes.xml.rels><?xml version="1.0" encoding="UTF-8"?><Relationships xmlns="http://schemas.openxmlformats.org/package/2006/relationships"><Relationship Type="http://schemas.openxmlformats.org/officeDocument/2006/relationships/hyperlink" Id="rId33" Target="https://www.glerl.noaa.gov/data/ice/spaghetti/sup_ice_compare.png" TargetMode="External" /><Relationship Type="http://schemas.openxmlformats.org/officeDocument/2006/relationships/hyperlink" Id="rId12" Target="scripts/15_ice_pivot_skelet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15 — Wide, Long, and Wild: Pivoting Real Data</dc:title>
  <dc:creator>Bill Perry</dc:creator>
  <dc:description>Hands-on companion to the pivoting lecture. Students read NOAA’s messy wide ice-cover file straight from the web, pivot it long, fix winters that cross the new year, summarize, pivot back wider, rebuild NOAA’s spaghetti plot, and model the trend in maximum ice cover. Students hand in the finished script.</dc:description>
  <cp:keywords/>
  <dcterms:created xsi:type="dcterms:W3CDTF">2026-10-19T16:10:52Z</dcterms:created>
  <dcterms:modified xsi:type="dcterms:W3CDTF">2026-10-19T16:10:52Z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2026-10-19</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15</vt:lpwstr>
  </property>
  <property fmtid="{D5CDD505-2E9C-101B-9397-08002B2CF9AE}" pid="13" name="resources">
    <vt:lpwstr/>
  </property>
  <property fmtid="{D5CDD505-2E9C-101B-9397-08002B2CF9AE}" pid="14" name="subtitle">
    <vt:lpwstr>Reshaping Lake Superior ice cover with pivot_longer() and pivot_wider()</vt:lpwstr>
  </property>
  <property fmtid="{D5CDD505-2E9C-101B-9397-08002B2CF9AE}" pid="15" name="toc-title">
    <vt:lpwstr>Table of contents</vt:lpwstr>
  </property>
  <property fmtid="{D5CDD505-2E9C-101B-9397-08002B2CF9AE}" pid="16" name="type">
    <vt:lpwstr>activity</vt:lpwstr>
  </property>
  <property fmtid="{D5CDD505-2E9C-101B-9397-08002B2CF9AE}" pid="17" name="week">
    <vt:lpwstr>8</vt:lpwstr>
  </property>
</Properties>
</file>