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Adelie, Adelie, Adel…</w:t>
      </w:r>
      <w:r>
        <w:br/>
      </w:r>
      <w:r>
        <w:rPr>
          <w:rStyle w:val="VerbatimChar"/>
        </w:rPr>
        <w:t xml:space="preserve">$ island            &lt;fct&gt; Torgersen, Torgersen, Torgersen, Torgersen, Torgerse…</w:t>
      </w:r>
      <w:r>
        <w:br/>
      </w:r>
      <w:r>
        <w:rPr>
          <w:rStyle w:val="VerbatimChar"/>
        </w:rPr>
        <w:t xml:space="preserve">$ bill_length_mm    &lt;dbl&gt; 39.1, 39.5, 40.3, 36.7, 39.3, 38.9, 39.2, 34.1, 42.0…</w:t>
      </w:r>
      <w:r>
        <w:br/>
      </w:r>
      <w:r>
        <w:rPr>
          <w:rStyle w:val="VerbatimChar"/>
        </w:rPr>
        <w:t xml:space="preserve">$ bill_depth_mm     &lt;dbl&gt; 18.7, 17.4, 18.0, 19.3, 20.6, 17.8, 19.6, 18.1, 20.2…</w:t>
      </w:r>
      <w:r>
        <w:br/>
      </w:r>
      <w:r>
        <w:rPr>
          <w:rStyle w:val="VerbatimChar"/>
        </w:rPr>
        <w:t xml:space="preserve">$ flipper_length_mm &lt;int&gt; 181, 186, 195, 193, 190, 181, 195, 193, 190, 186, 18…</w:t>
      </w:r>
      <w:r>
        <w:br/>
      </w:r>
      <w:r>
        <w:rPr>
          <w:rStyle w:val="VerbatimChar"/>
        </w:rPr>
        <w:t xml:space="preserve">$ body_mass_g       &lt;int&gt; 3750, 3800, 3250, 3450, 3650, 3625, 4675, 3475, 4250…</w:t>
      </w:r>
      <w:r>
        <w:br/>
      </w:r>
      <w:r>
        <w:rPr>
          <w:rStyle w:val="VerbatimChar"/>
        </w:rPr>
        <w:t xml:space="preserve">$ sex               &lt;fct&gt; male, female, female, female, male, female, male, NA…</w:t>
      </w:r>
      <w:r>
        <w:br/>
      </w:r>
      <w:r>
        <w:rPr>
          <w:rStyle w:val="VerbatimChar"/>
        </w:rPr>
        <w:t xml:space="preserve">$ year              &lt;int&gt; 2007, 2007, 2007, 2007, 2007, 2007, 2007, 2007, 2007…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flipper length and body mass should move together — longer flippers, heavier birds. Will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Gentoo penguins run heavier than the other two species — many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 specifically?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 its long form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c(3000, 5000))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above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still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individual pieces, same as any built-in theme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everything else (fonts, lines, margins)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theme file, sourced at the top of every script, keeps every figure in a project looking consistent — change the file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first, exactly like you already 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-ready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combined figure</w:t>
      </w:r>
      <w:r>
        <w:t xml:space="preserve">, not any single panel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2026-09-24T01:20:46Z</dcterms:created>
  <dcterms:modified xsi:type="dcterms:W3CDTF">2026-09-24T01:20:46Z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