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18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18 — Quarto Document Basics.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8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18 — Quarto Document Basics</dc:title>
  <dc:creator>Bill Perry</dc:creator>
  <dc:description>Markdown programming the easy way</dc:description>
  <cp:keywords/>
  <dcterms:created xsi:type="dcterms:W3CDTF">2026-09-14T23:54:12Z</dcterms:created>
  <dcterms:modified xsi:type="dcterms:W3CDTF">2026-09-14T23:54:12Z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Chunk options, inline R, cross-references, YAML, and parameterised reports</vt:lpwstr>
  </property>
  <property fmtid="{D5CDD505-2E9C-101B-9397-08002B2CF9AE}" pid="14" name="toc-title">
    <vt:lpwstr>Table of contents</vt:lpwstr>
  </property>
  <property fmtid="{D5CDD505-2E9C-101B-9397-08002B2CF9AE}" pid="15" name="topic_number">
    <vt:lpwstr>18</vt:lpwstr>
  </property>
  <property fmtid="{D5CDD505-2E9C-101B-9397-08002B2CF9AE}" pid="16" name="type">
    <vt:lpwstr>common_code</vt:lpwstr>
  </property>
</Properties>
</file>