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Quiz 02 — Meeting R</w:t>
      </w:r>
    </w:p>
    <w:p>
      <w:pPr>
        <w:pStyle w:val="Subtitle"/>
      </w:pPr>
      <w:r>
        <w:t xml:space="preserve">R basics, projects, packages, the pipe, and your first plot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2026-09-14</w:t>
      </w:r>
    </w:p>
    <w:p>
      <w:pPr>
        <w:pStyle w:val="FirstParagraph"/>
      </w:pPr>
      <w:r>
        <w:rPr>
          <w:b/>
          <w:bCs/>
        </w:rPr>
        <w:t xml:space="preserve">Name:</w:t>
      </w:r>
      <w:r>
        <w:t xml:space="preserve"> </w:t>
      </w:r>
      <w:r>
        <w:t xml:space="preserve">______________________________</w:t>
      </w:r>
      <w:r>
        <w:t xml:space="preserve"> </w:t>
      </w:r>
      <w:r>
        <w:rPr>
          <w:b/>
          <w:bCs/>
        </w:rPr>
        <w:t xml:space="preserve">Date:</w:t>
      </w:r>
      <w:r>
        <w:t xml:space="preserve"> </w:t>
      </w:r>
      <w:r>
        <w:t xml:space="preserve">______________</w:t>
      </w:r>
    </w:p>
    <w:p>
      <w:pPr>
        <w:pStyle w:val="BlockText"/>
      </w:pPr>
      <w:r>
        <w:rPr>
          <w:i/>
          <w:iCs/>
        </w:rPr>
        <w:t xml:space="preserve">Instructor note — this is a question bank, not the handout. Pick ~10 questions (spread across topics and types), delete the rest, this note, and the answer key. Each question is tagged: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(MC)</w:t>
      </w:r>
      <w:r>
        <w:rPr>
          <w:i/>
          <w:iCs/>
        </w:rPr>
        <w:t xml:space="preserve"> </w:t>
      </w:r>
      <w:r>
        <w:rPr>
          <w:i/>
          <w:iCs/>
        </w:rPr>
        <w:t xml:space="preserve">multiple choice 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(T/F)</w:t>
      </w:r>
      <w:r>
        <w:rPr>
          <w:i/>
          <w:iCs/>
        </w:rPr>
        <w:t xml:space="preserve"> </w:t>
      </w:r>
      <w:r>
        <w:rPr>
          <w:i/>
          <w:iCs/>
        </w:rPr>
        <w:t xml:space="preserve">true/false 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(Y/N)</w:t>
      </w:r>
      <w:r>
        <w:rPr>
          <w:i/>
          <w:iCs/>
        </w:rPr>
        <w:t xml:space="preserve"> </w:t>
      </w:r>
      <w:r>
        <w:rPr>
          <w:i/>
          <w:iCs/>
        </w:rPr>
        <w:t xml:space="preserve">yes/no 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(Predict)</w:t>
      </w:r>
      <w:r>
        <w:rPr>
          <w:i/>
          <w:iCs/>
        </w:rPr>
        <w:t xml:space="preserve"> </w:t>
      </w:r>
      <w:r>
        <w:rPr>
          <w:i/>
          <w:iCs/>
        </w:rPr>
        <w:t xml:space="preserve">predict the output 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(Fix)</w:t>
      </w:r>
      <w:r>
        <w:rPr>
          <w:i/>
          <w:iCs/>
        </w:rPr>
        <w:t xml:space="preserve"> </w:t>
      </w:r>
      <w:r>
        <w:rPr>
          <w:i/>
          <w:iCs/>
        </w:rPr>
        <w:t xml:space="preserve">spot the mistake. ★ marks a harder question.</w:t>
      </w:r>
    </w:p>
    <w:p>
      <w:pPr>
        <w:pStyle w:val="BlockText"/>
      </w:pPr>
      <w:r>
        <w:rPr>
          <w:i/>
          <w:iCs/>
        </w:rPr>
        <w:t xml:space="preserve">Data: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leaf_df</w:t>
      </w:r>
      <w:r>
        <w:rPr>
          <w:i/>
          <w:iCs/>
        </w:rPr>
        <w:t xml:space="preserve"> </w:t>
      </w:r>
      <w:r>
        <w:rPr>
          <w:i/>
          <w:iCs/>
        </w:rPr>
        <w:t xml:space="preserve">has one row per leaf, columns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shade</w:t>
      </w:r>
      <w:r>
        <w:rPr>
          <w:i/>
          <w:iCs/>
        </w:rPr>
        <w:t xml:space="preserve"> </w:t>
      </w:r>
      <w:r>
        <w:rPr>
          <w:i/>
          <w:iCs/>
        </w:rPr>
        <w:t xml:space="preserve">(</w:t>
      </w:r>
      <w:r>
        <w:rPr>
          <w:rStyle w:val="VerbatimChar"/>
          <w:i/>
          <w:iCs/>
        </w:rPr>
        <w:t xml:space="preserve">"sunny"</w:t>
      </w:r>
      <w:r>
        <w:rPr>
          <w:i/>
          <w:iCs/>
        </w:rPr>
        <w:t xml:space="preserve">/</w:t>
      </w:r>
      <w:r>
        <w:rPr>
          <w:rStyle w:val="VerbatimChar"/>
          <w:i/>
          <w:iCs/>
        </w:rPr>
        <w:t xml:space="preserve">"shady"</w:t>
      </w:r>
      <w:r>
        <w:rPr>
          <w:i/>
          <w:iCs/>
        </w:rPr>
        <w:t xml:space="preserve">),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mass_g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petiole_mm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thickness_mm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paper_mass_g</w:t>
      </w:r>
      <w:r>
        <w:rPr>
          <w:i/>
          <w:iCs/>
        </w:rPr>
        <w:t xml:space="preserve">.</w:t>
      </w:r>
    </w:p>
    <w:p>
      <w:r>
        <w:pict>
          <v:rect style="width:0;height:1.5pt" o:hralign="center" o:hrstd="t" o:hr="t"/>
        </w:pict>
      </w:r>
    </w:p>
    <w:bookmarkStart w:id="15" w:name="the-assignment-operator--"/>
    <w:p>
      <w:pPr>
        <w:pStyle w:val="Heading2"/>
      </w:pPr>
      <w:r>
        <w:t xml:space="preserve">The assignment operator</w:t>
      </w:r>
      <w:r>
        <w:t xml:space="preserve"> </w:t>
      </w:r>
      <w:r>
        <w:rPr>
          <w:rStyle w:val="VerbatimChar"/>
        </w:rPr>
        <w:t xml:space="preserve">&lt;-</w:t>
      </w:r>
    </w:p>
    <w:bookmarkStart w:id="9" w:name="X1c4cba8ae38b9d97efdd02021684645cee0d353"/>
    <w:p>
      <w:pPr>
        <w:pStyle w:val="Heading3"/>
      </w:pPr>
      <w:r>
        <w:t xml:space="preserve">1.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What does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 </w:t>
      </w:r>
      <w:r>
        <w:t xml:space="preserve">do in</w:t>
      </w:r>
      <w:r>
        <w:t xml:space="preserve"> </w:t>
      </w:r>
      <w:r>
        <w:rPr>
          <w:rStyle w:val="VerbatimChar"/>
        </w:rPr>
        <w:t xml:space="preserve">leaf_df &lt;- read_excel("data/leaves.xlsx")</w:t>
      </w:r>
      <w:r>
        <w:t xml:space="preserve">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Tests whether the two sides are equal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Stores the value on the right under the name on the left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Prints the data to the screen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Installs a package</w:t>
      </w:r>
    </w:p>
    <w:bookmarkEnd w:id="9"/>
    <w:bookmarkStart w:id="10" w:name="X54c36f75efe9c004e1e8f1a0b00981d18aab09b"/>
    <w:p>
      <w:pPr>
        <w:pStyle w:val="Heading3"/>
      </w:pPr>
      <w:r>
        <w:t xml:space="preserve">2.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Why does this course use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 </w:t>
      </w:r>
      <w:r>
        <w:t xml:space="preserve">for assignment instead of</w:t>
      </w:r>
      <w:r>
        <w:t xml:space="preserve"> </w:t>
      </w:r>
      <w:r>
        <w:rPr>
          <w:rStyle w:val="VerbatimChar"/>
        </w:rPr>
        <w:t xml:space="preserve">=</w:t>
      </w:r>
      <w:r>
        <w:t xml:space="preserve">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t xml:space="preserve">does not work in R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 </w:t>
      </w:r>
      <w:r>
        <w:t xml:space="preserve">runs faster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It keeps</w:t>
      </w:r>
      <w:r>
        <w:t xml:space="preserve"> </w:t>
      </w:r>
      <w:r>
        <w:rPr>
          <w:i/>
          <w:iCs/>
        </w:rPr>
        <w:t xml:space="preserve">assigning an object</w:t>
      </w:r>
      <w:r>
        <w:t xml:space="preserve"> </w:t>
      </w:r>
      <w:r>
        <w:t xml:space="preserve">visually separate from</w:t>
      </w:r>
      <w:r>
        <w:t xml:space="preserve"> </w:t>
      </w:r>
      <w:r>
        <w:rPr>
          <w:i/>
          <w:iCs/>
        </w:rPr>
        <w:t xml:space="preserve">setting an argument</w:t>
      </w:r>
      <w:r>
        <w:t xml:space="preserve"> </w:t>
      </w:r>
      <w:r>
        <w:t xml:space="preserve">inside a</w:t>
      </w:r>
      <w:r>
        <w:t xml:space="preserve"> </w:t>
      </w:r>
      <w:r>
        <w:rPr>
          <w:rStyle w:val="VerbatimChar"/>
        </w:rPr>
        <w:t xml:space="preserve">function()</w:t>
      </w:r>
      <w:r>
        <w:t xml:space="preserve"> </w:t>
      </w:r>
      <w:r>
        <w:t xml:space="preserve">call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t xml:space="preserve">can only be used once per script</w:t>
      </w:r>
    </w:p>
    <w:bookmarkEnd w:id="10"/>
    <w:bookmarkStart w:id="11" w:name="X2e239252b62fd0c1c306068429f6efc6bd25a3d"/>
    <w:p>
      <w:pPr>
        <w:pStyle w:val="Heading3"/>
      </w:pPr>
      <w:r>
        <w:t xml:space="preserve">3.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round(x = 3.14159, digits = 2)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t xml:space="preserve">signs are creating two new objects called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digits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11"/>
    <w:bookmarkStart w:id="12" w:name="X7f7843fec7edc86b2de98b87623f3af00a90a7d"/>
    <w:p>
      <w:pPr>
        <w:pStyle w:val="Heading3"/>
      </w:pPr>
      <w:r>
        <w:t xml:space="preserve">4.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rPr>
          <w:rStyle w:val="VerbatimChar"/>
        </w:rPr>
        <w:t xml:space="preserve">mass &lt;- 5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5 -&gt; mass</w:t>
      </w:r>
      <w:r>
        <w:t xml:space="preserve"> </w:t>
      </w:r>
      <w:r>
        <w:t xml:space="preserve">both store the number 5 under the name</w:t>
      </w:r>
      <w:r>
        <w:t xml:space="preserve"> </w:t>
      </w:r>
      <w:r>
        <w:rPr>
          <w:rStyle w:val="VerbatimChar"/>
        </w:rPr>
        <w:t xml:space="preserve">mass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12"/>
    <w:bookmarkStart w:id="13" w:name="X545914c22d59c25f86c571436e04614429c61e0"/>
    <w:p>
      <w:pPr>
        <w:pStyle w:val="Heading3"/>
      </w:pPr>
      <w:r>
        <w:t xml:space="preserve">5.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t xml:space="preserve">After running</w:t>
      </w:r>
      <w:r>
        <w:t xml:space="preserve"> </w:t>
      </w:r>
      <w:r>
        <w:rPr>
          <w:rStyle w:val="VerbatimChar"/>
        </w:rPr>
        <w:t xml:space="preserve">x &lt;- 4</w:t>
      </w:r>
      <w:r>
        <w:t xml:space="preserve"> </w:t>
      </w:r>
      <w:r>
        <w:t xml:space="preserve">and then</w:t>
      </w:r>
      <w:r>
        <w:t xml:space="preserve"> </w:t>
      </w:r>
      <w:r>
        <w:rPr>
          <w:rStyle w:val="VerbatimChar"/>
        </w:rPr>
        <w:t xml:space="preserve">y &lt;- x + 6</w:t>
      </w:r>
      <w:r>
        <w:t xml:space="preserve">, what prints when you run</w:t>
      </w:r>
      <w:r>
        <w:t xml:space="preserve"> </w:t>
      </w:r>
      <w:r>
        <w:rPr>
          <w:rStyle w:val="VerbatimChar"/>
        </w:rPr>
        <w:t xml:space="preserve">y</w:t>
      </w:r>
      <w:r>
        <w:t xml:space="preserve">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4</w:t>
      </w:r>
      <w:r>
        <w:t xml:space="preserve"> </w:t>
      </w:r>
      <w:r>
        <w:rPr>
          <w:b/>
          <w:bCs/>
        </w:rPr>
        <w:t xml:space="preserve">b.</w:t>
      </w:r>
      <w:r>
        <w:t xml:space="preserve"> </w:t>
      </w:r>
      <w:r>
        <w:t xml:space="preserve">6</w:t>
      </w:r>
      <w:r>
        <w:t xml:space="preserve"> </w:t>
      </w:r>
      <w:r>
        <w:rPr>
          <w:b/>
          <w:bCs/>
        </w:rPr>
        <w:t xml:space="preserve">c.</w:t>
      </w:r>
      <w:r>
        <w:t xml:space="preserve"> </w:t>
      </w:r>
      <w:r>
        <w:t xml:space="preserve">10</w:t>
      </w:r>
      <w:r>
        <w:t xml:space="preserve"> </w:t>
      </w:r>
      <w:r>
        <w:rPr>
          <w:b/>
          <w:bCs/>
        </w:rPr>
        <w:t xml:space="preserve">d.</w:t>
      </w:r>
      <w:r>
        <w:t xml:space="preserve"> </w:t>
      </w:r>
      <w:r>
        <w:t xml:space="preserve">nothing prints</w:t>
      </w:r>
    </w:p>
    <w:bookmarkEnd w:id="13"/>
    <w:bookmarkStart w:id="14" w:name="X0d2cc62cf12e1c2c319209d3db55b9b8251172d"/>
    <w:p>
      <w:pPr>
        <w:pStyle w:val="Heading3"/>
      </w:pPr>
      <w:r>
        <w:t xml:space="preserve">6.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A student writes</w:t>
      </w:r>
      <w:r>
        <w:t xml:space="preserve"> </w:t>
      </w:r>
      <w:r>
        <w:rPr>
          <w:rStyle w:val="VerbatimChar"/>
        </w:rPr>
        <w:t xml:space="preserve">read_excel("data/leaves.xlsx") &lt;- leaf_df</w:t>
      </w:r>
      <w:r>
        <w:t xml:space="preserve"> </w:t>
      </w:r>
      <w:r>
        <w:t xml:space="preserve">and gets an error. What is wrong?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The name and the value are on the wrong sides — it should be</w:t>
      </w:r>
      <w:r>
        <w:t xml:space="preserve"> </w:t>
      </w:r>
      <w:r>
        <w:rPr>
          <w:rStyle w:val="VerbatimChar"/>
        </w:rPr>
        <w:t xml:space="preserve">leaf_df &lt;- read_excel("data/leaves.xlsx")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library(tidyverse)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 </w:t>
      </w:r>
      <w:r>
        <w:t xml:space="preserve">should be</w:t>
      </w:r>
      <w:r>
        <w:t xml:space="preserve"> </w:t>
      </w:r>
      <w:r>
        <w:rPr>
          <w:rStyle w:val="VerbatimChar"/>
        </w:rPr>
        <w:t xml:space="preserve">==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Nothing is wrong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22" w:name="the-pipe"/>
    <w:p>
      <w:pPr>
        <w:pStyle w:val="Heading2"/>
      </w:pPr>
      <w:r>
        <w:t xml:space="preserve">The pipe</w:t>
      </w:r>
      <w:r>
        <w:t xml:space="preserve"> </w:t>
      </w:r>
      <w:r>
        <w:rPr>
          <w:rStyle w:val="VerbatimChar"/>
        </w:rPr>
        <w:t xml:space="preserve">%&gt;%</w:t>
      </w:r>
    </w:p>
    <w:bookmarkStart w:id="16" w:name="X3dfbe365575b46b548385bb39ab7e104c71d606"/>
    <w:p>
      <w:pPr>
        <w:pStyle w:val="Heading3"/>
      </w:pPr>
      <w:r>
        <w:t xml:space="preserve">7.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The best plain-English reading of</w:t>
      </w:r>
      <w:r>
        <w:t xml:space="preserve"> </w:t>
      </w:r>
      <w:r>
        <w:rPr>
          <w:rStyle w:val="VerbatimChar"/>
        </w:rPr>
        <w:t xml:space="preserve">leaf_df %&gt;% glimpse()</w:t>
      </w:r>
      <w:r>
        <w:t xml:space="preserve"> </w:t>
      </w:r>
      <w:r>
        <w:t xml:space="preserve">is: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“glimpse leaf_df or something”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“take</w:t>
      </w:r>
      <w:r>
        <w:t xml:space="preserve"> </w:t>
      </w:r>
      <w:r>
        <w:rPr>
          <w:rStyle w:val="VerbatimChar"/>
        </w:rPr>
        <w:t xml:space="preserve">leaf_df</w:t>
      </w:r>
      <w:r>
        <w:t xml:space="preserve">, then glimpse it”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“make a new object called</w:t>
      </w:r>
      <w:r>
        <w:t xml:space="preserve"> </w:t>
      </w:r>
      <w:r>
        <w:rPr>
          <w:rStyle w:val="VerbatimChar"/>
        </w:rPr>
        <w:t xml:space="preserve">glimpse</w:t>
      </w:r>
      <w:r>
        <w:t xml:space="preserve">”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“divide</w:t>
      </w:r>
      <w:r>
        <w:t xml:space="preserve"> </w:t>
      </w:r>
      <w:r>
        <w:rPr>
          <w:rStyle w:val="VerbatimChar"/>
        </w:rPr>
        <w:t xml:space="preserve">leaf_df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glimpse</w:t>
      </w:r>
      <w:r>
        <w:t xml:space="preserve">”</w:t>
      </w:r>
    </w:p>
    <w:bookmarkEnd w:id="16"/>
    <w:bookmarkStart w:id="17" w:name="X17807c9659f35e1c42f0a9ec437687a74d5125e"/>
    <w:p>
      <w:pPr>
        <w:pStyle w:val="Heading3"/>
      </w:pPr>
      <w:r>
        <w:t xml:space="preserve">8.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The pipe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takes the result on its left and: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hands it to the function on its right as that function’s first input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saves it to a file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deletes it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prints it in red</w:t>
      </w:r>
    </w:p>
    <w:bookmarkEnd w:id="17"/>
    <w:bookmarkStart w:id="18" w:name="Xe373830e85ee1272ba83cd5ade2893a99eddb1e"/>
    <w:p>
      <w:pPr>
        <w:pStyle w:val="Heading3"/>
      </w:pPr>
      <w:r>
        <w:t xml:space="preserve">9.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and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 </w:t>
      </w:r>
      <w:r>
        <w:t xml:space="preserve">behave the same way for everything in this course.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18"/>
    <w:bookmarkStart w:id="19" w:name="Xa4bd5fc73dea1e09de07eba86ba12c625033368"/>
    <w:p>
      <w:pPr>
        <w:pStyle w:val="Heading3"/>
      </w:pPr>
      <w:r>
        <w:t xml:space="preserve">10.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The pipe works only after a package such as the tidyverse has been loaded.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19"/>
    <w:bookmarkStart w:id="20" w:name="X0d74ffc41284152ef3371deb475cc4c9fdf7654"/>
    <w:p>
      <w:pPr>
        <w:pStyle w:val="Heading3"/>
      </w:pPr>
      <w:r>
        <w:t xml:space="preserve">11.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rPr>
          <w:rStyle w:val="VerbatimChar"/>
        </w:rPr>
        <w:t xml:space="preserve">leaf_df</w:t>
      </w:r>
      <w:r>
        <w:t xml:space="preserve"> </w:t>
      </w:r>
      <w:r>
        <w:t xml:space="preserve">has 24 rows. What does</w:t>
      </w:r>
      <w:r>
        <w:t xml:space="preserve"> </w:t>
      </w:r>
      <w:r>
        <w:rPr>
          <w:rStyle w:val="VerbatimChar"/>
        </w:rPr>
        <w:t xml:space="preserve">leaf_df %&gt;% nrow()</w:t>
      </w:r>
      <w:r>
        <w:t xml:space="preserve"> </w:t>
      </w:r>
      <w:r>
        <w:t xml:space="preserve">return?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1</w:t>
      </w:r>
      <w:r>
        <w:t xml:space="preserve"> </w:t>
      </w:r>
      <w:r>
        <w:rPr>
          <w:b/>
          <w:bCs/>
        </w:rPr>
        <w:t xml:space="preserve">b.</w:t>
      </w:r>
      <w:r>
        <w:t xml:space="preserve"> </w:t>
      </w:r>
      <w:r>
        <w:t xml:space="preserve">24</w:t>
      </w:r>
      <w:r>
        <w:t xml:space="preserve"> </w:t>
      </w:r>
      <w:r>
        <w:rPr>
          <w:b/>
          <w:bCs/>
        </w:rPr>
        <w:t xml:space="preserve">c.</w:t>
      </w:r>
      <w:r>
        <w:t xml:space="preserve"> </w:t>
      </w:r>
      <w:r>
        <w:t xml:space="preserve">the whole table</w:t>
      </w:r>
      <w:r>
        <w:t xml:space="preserve"> </w:t>
      </w:r>
      <w:r>
        <w:rPr>
          <w:b/>
          <w:bCs/>
        </w:rPr>
        <w:t xml:space="preserve">d.</w:t>
      </w:r>
      <w:r>
        <w:t xml:space="preserve"> </w:t>
      </w:r>
      <w:r>
        <w:t xml:space="preserve">an error</w:t>
      </w:r>
    </w:p>
    <w:bookmarkEnd w:id="20"/>
    <w:bookmarkStart w:id="21" w:name="Xc7f92d76a3ec374fab5e903c8c932e05d04c698"/>
    <w:p>
      <w:pPr>
        <w:pStyle w:val="Heading3"/>
      </w:pPr>
      <w:r>
        <w:t xml:space="preserve">12.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A student writes</w:t>
      </w:r>
      <w:r>
        <w:t xml:space="preserve"> </w:t>
      </w:r>
      <w:r>
        <w:rPr>
          <w:rStyle w:val="VerbatimChar"/>
        </w:rPr>
        <w:t xml:space="preserve">glimpse() %&gt;% leaf_df</w:t>
      </w:r>
      <w:r>
        <w:t xml:space="preserve"> </w:t>
      </w:r>
      <w:r>
        <w:t xml:space="preserve">and it errors. Why?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The pipe feeds the left side into the right side, so it should be</w:t>
      </w:r>
      <w:r>
        <w:t xml:space="preserve"> </w:t>
      </w:r>
      <w:r>
        <w:rPr>
          <w:rStyle w:val="VerbatimChar"/>
        </w:rPr>
        <w:t xml:space="preserve">leaf_df %&gt;% glimpse()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 </w:t>
      </w:r>
      <w:r>
        <w:t xml:space="preserve">is not a real function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You cannot pipe a data frame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Nothing is wrong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9" w:name="packages-and-libraries"/>
    <w:p>
      <w:pPr>
        <w:pStyle w:val="Heading2"/>
      </w:pPr>
      <w:r>
        <w:t xml:space="preserve">Packages and libraries</w:t>
      </w:r>
    </w:p>
    <w:bookmarkStart w:id="23" w:name="mc-which-statement-is-correct"/>
    <w:p>
      <w:pPr>
        <w:pStyle w:val="Heading3"/>
      </w:pPr>
      <w:r>
        <w:t xml:space="preserve">13.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Which statement is correct?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install.packages()</w:t>
      </w:r>
      <w:r>
        <w:t xml:space="preserve"> </w:t>
      </w:r>
      <w:r>
        <w:t xml:space="preserve">must be re-run every time you open R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library()</w:t>
      </w:r>
      <w:r>
        <w:t xml:space="preserve"> </w:t>
      </w:r>
      <w:r>
        <w:t xml:space="preserve">downloads the package from the internet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install.packages()</w:t>
      </w:r>
      <w:r>
        <w:t xml:space="preserve"> </w:t>
      </w:r>
      <w:r>
        <w:t xml:space="preserve">puts the package on your computer once;</w:t>
      </w:r>
      <w:r>
        <w:t xml:space="preserve"> </w:t>
      </w:r>
      <w:r>
        <w:rPr>
          <w:rStyle w:val="VerbatimChar"/>
        </w:rPr>
        <w:t xml:space="preserve">library()</w:t>
      </w:r>
      <w:r>
        <w:t xml:space="preserve"> </w:t>
      </w:r>
      <w:r>
        <w:t xml:space="preserve">loads it into each new session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“package”</w:t>
      </w:r>
      <w:r>
        <w:t xml:space="preserve"> </w:t>
      </w:r>
      <w:r>
        <w:t xml:space="preserve">and</w:t>
      </w:r>
      <w:r>
        <w:t xml:space="preserve"> </w:t>
      </w:r>
      <w:r>
        <w:t xml:space="preserve">“library”</w:t>
      </w:r>
      <w:r>
        <w:t xml:space="preserve"> </w:t>
      </w:r>
      <w:r>
        <w:t xml:space="preserve">mean exactly the same thing</w:t>
      </w:r>
    </w:p>
    <w:bookmarkEnd w:id="23"/>
    <w:bookmarkStart w:id="24" w:name="Xb7edff6509fe0cdd0813bf345a7ea79dff78d3a"/>
    <w:p>
      <w:pPr>
        <w:pStyle w:val="Heading3"/>
      </w:pPr>
      <w:r>
        <w:t xml:space="preserve">14.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You installed</w:t>
      </w:r>
      <w:r>
        <w:t xml:space="preserve"> </w:t>
      </w:r>
      <w:r>
        <w:rPr>
          <w:rStyle w:val="VerbatimChar"/>
        </w:rPr>
        <w:t xml:space="preserve">readxl</w:t>
      </w:r>
      <w:r>
        <w:t xml:space="preserve"> </w:t>
      </w:r>
      <w:r>
        <w:t xml:space="preserve">last week. Which line lets you call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today?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install.packages("readxl")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library(readxl)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load("readxl")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read_excel(readxl)</w:t>
      </w:r>
    </w:p>
    <w:bookmarkEnd w:id="24"/>
    <w:bookmarkStart w:id="25" w:name="mc-read_csv-comes-from-which-package"/>
    <w:p>
      <w:pPr>
        <w:pStyle w:val="Heading3"/>
      </w:pPr>
      <w:r>
        <w:t xml:space="preserve">15.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comes from which package?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readxl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janitor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the tidyverse (</w:t>
      </w:r>
      <w:r>
        <w:rPr>
          <w:rStyle w:val="VerbatimChar"/>
        </w:rPr>
        <w:t xml:space="preserve">readr</w:t>
      </w:r>
      <w:r>
        <w:t xml:space="preserve">)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base R — no package needed</w:t>
      </w:r>
    </w:p>
    <w:bookmarkEnd w:id="25"/>
    <w:bookmarkStart w:id="26" w:name="Xfe4d3104fe1cddb0afcac63c5b7fb7208295cfb"/>
    <w:p>
      <w:pPr>
        <w:pStyle w:val="Heading3"/>
      </w:pPr>
      <w:r>
        <w:t xml:space="preserve">16.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library(readxl)</w:t>
      </w:r>
      <w:r>
        <w:t xml:space="preserve">, but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comes with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26"/>
    <w:bookmarkStart w:id="27" w:name="X90d097f33fe99c3094d599b6c5eac430977159a"/>
    <w:p>
      <w:pPr>
        <w:pStyle w:val="Heading3"/>
      </w:pPr>
      <w:r>
        <w:t xml:space="preserve">17.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It is good practice to keep</w:t>
      </w:r>
      <w:r>
        <w:t xml:space="preserve"> </w:t>
      </w:r>
      <w:r>
        <w:rPr>
          <w:rStyle w:val="VerbatimChar"/>
        </w:rPr>
        <w:t xml:space="preserve">install.packages()</w:t>
      </w:r>
      <w:r>
        <w:t xml:space="preserve"> </w:t>
      </w:r>
      <w:r>
        <w:t xml:space="preserve">lines at the top of a script and run them every class.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27"/>
    <w:bookmarkStart w:id="28" w:name="X4f03b5352fcd4034a0b37c60b8db276efe6ce90"/>
    <w:p>
      <w:pPr>
        <w:pStyle w:val="Heading3"/>
      </w:pPr>
      <w:r>
        <w:t xml:space="preserve">18.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This throws</w:t>
      </w:r>
      <w:r>
        <w:t xml:space="preserve"> </w:t>
      </w:r>
      <w:r>
        <w:rPr>
          <w:rStyle w:val="VerbatimChar"/>
        </w:rPr>
        <w:t xml:space="preserve">could not find function "read_excel"</w:t>
      </w:r>
      <w:r>
        <w:t xml:space="preserve">. What is the fix?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leaf_df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"data/leaves.xlsx"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Reinstall R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library(readxl)</w:t>
      </w:r>
      <w:r>
        <w:t xml:space="preserve"> </w:t>
      </w:r>
      <w:r>
        <w:t xml:space="preserve">before the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line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Change</w:t>
      </w:r>
      <w:r>
        <w:t xml:space="preserve"> </w:t>
      </w:r>
      <w:r>
        <w:rPr>
          <w:rStyle w:val="VerbatimChar"/>
        </w:rPr>
        <w:t xml:space="preserve">read_excel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read.excel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Move</w:t>
      </w:r>
      <w:r>
        <w:t xml:space="preserve"> </w:t>
      </w:r>
      <w:r>
        <w:rPr>
          <w:rStyle w:val="VerbatimChar"/>
        </w:rPr>
        <w:t xml:space="preserve">install.packages("readxl")</w:t>
      </w:r>
      <w:r>
        <w:t xml:space="preserve"> </w:t>
      </w:r>
      <w:r>
        <w:t xml:space="preserve">to the bottom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8" w:name="object-names-is-this-a-good-name-to-use"/>
    <w:p>
      <w:pPr>
        <w:pStyle w:val="Heading2"/>
      </w:pPr>
      <w:r>
        <w:t xml:space="preserve">Object names — is this a good name to use?</w:t>
      </w:r>
    </w:p>
    <w:p>
      <w:pPr>
        <w:pStyle w:val="FirstParagraph"/>
      </w:pPr>
      <w:r>
        <w:rPr>
          <w:i/>
          <w:iCs/>
        </w:rPr>
        <w:t xml:space="preserve">Rule: a name may use letters, numbers,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_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.</w:t>
      </w:r>
      <w:r>
        <w:rPr>
          <w:i/>
          <w:iCs/>
        </w:rPr>
        <w:t xml:space="preserve">; must start with a letter; no spaces; no dashes; do not reuse a built-in function name.</w:t>
      </w:r>
    </w:p>
    <w:bookmarkStart w:id="30" w:name="yn-leaf_df"/>
    <w:p>
      <w:pPr>
        <w:pStyle w:val="Heading3"/>
      </w:pPr>
      <w:r>
        <w:t xml:space="preserve">19.</w:t>
      </w:r>
      <w:r>
        <w:t xml:space="preserve"> </w:t>
      </w:r>
      <w:r>
        <w:rPr>
          <w:i/>
          <w:iCs/>
        </w:rPr>
        <w:t xml:space="preserve">(Y/N)</w:t>
      </w:r>
      <w:r>
        <w:t xml:space="preserve"> </w:t>
      </w:r>
      <w:r>
        <w:rPr>
          <w:rStyle w:val="VerbatimChar"/>
        </w:rPr>
        <w:t xml:space="preserve">leaf_df</w:t>
      </w:r>
    </w:p>
    <w:p>
      <w:pPr>
        <w:pStyle w:val="FirstParagraph"/>
      </w:pPr>
      <w:r>
        <w:rPr>
          <w:b/>
          <w:bCs/>
        </w:rPr>
        <w:t xml:space="preserve">Yes / No</w:t>
      </w:r>
    </w:p>
    <w:bookmarkEnd w:id="30"/>
    <w:bookmarkStart w:id="31" w:name="yn-2nd_leaf"/>
    <w:p>
      <w:pPr>
        <w:pStyle w:val="Heading3"/>
      </w:pPr>
      <w:r>
        <w:t xml:space="preserve">20.</w:t>
      </w:r>
      <w:r>
        <w:t xml:space="preserve"> </w:t>
      </w:r>
      <w:r>
        <w:rPr>
          <w:i/>
          <w:iCs/>
        </w:rPr>
        <w:t xml:space="preserve">(Y/N)</w:t>
      </w:r>
      <w:r>
        <w:t xml:space="preserve"> </w:t>
      </w:r>
      <w:r>
        <w:rPr>
          <w:rStyle w:val="VerbatimChar"/>
        </w:rPr>
        <w:t xml:space="preserve">2nd_leaf</w:t>
      </w:r>
    </w:p>
    <w:p>
      <w:pPr>
        <w:pStyle w:val="FirstParagraph"/>
      </w:pPr>
      <w:r>
        <w:rPr>
          <w:b/>
          <w:bCs/>
        </w:rPr>
        <w:t xml:space="preserve">Yes / No</w:t>
      </w:r>
    </w:p>
    <w:bookmarkEnd w:id="31"/>
    <w:bookmarkStart w:id="32" w:name="yn-leaf-mass"/>
    <w:p>
      <w:pPr>
        <w:pStyle w:val="Heading3"/>
      </w:pPr>
      <w:r>
        <w:t xml:space="preserve">21.</w:t>
      </w:r>
      <w:r>
        <w:t xml:space="preserve"> </w:t>
      </w:r>
      <w:r>
        <w:rPr>
          <w:i/>
          <w:iCs/>
        </w:rPr>
        <w:t xml:space="preserve">(Y/N)</w:t>
      </w:r>
      <w:r>
        <w:t xml:space="preserve"> </w:t>
      </w:r>
      <w:r>
        <w:rPr>
          <w:rStyle w:val="VerbatimChar"/>
        </w:rPr>
        <w:t xml:space="preserve">leaf-mass</w:t>
      </w:r>
    </w:p>
    <w:p>
      <w:pPr>
        <w:pStyle w:val="FirstParagraph"/>
      </w:pPr>
      <w:r>
        <w:rPr>
          <w:b/>
          <w:bCs/>
        </w:rPr>
        <w:t xml:space="preserve">Yes / No</w:t>
      </w:r>
    </w:p>
    <w:bookmarkEnd w:id="32"/>
    <w:bookmarkStart w:id="33" w:name="yn-leaf-mass-g"/>
    <w:p>
      <w:pPr>
        <w:pStyle w:val="Heading3"/>
      </w:pPr>
      <w:r>
        <w:t xml:space="preserve">22.</w:t>
      </w:r>
      <w:r>
        <w:t xml:space="preserve"> </w:t>
      </w:r>
      <w:r>
        <w:rPr>
          <w:i/>
          <w:iCs/>
        </w:rPr>
        <w:t xml:space="preserve">(Y/N)</w:t>
      </w:r>
      <w:r>
        <w:t xml:space="preserve"> </w:t>
      </w:r>
      <w:r>
        <w:rPr>
          <w:rStyle w:val="VerbatimChar"/>
        </w:rPr>
        <w:t xml:space="preserve">leaf mass g</w:t>
      </w:r>
    </w:p>
    <w:p>
      <w:pPr>
        <w:pStyle w:val="FirstParagraph"/>
      </w:pPr>
      <w:r>
        <w:rPr>
          <w:b/>
          <w:bCs/>
        </w:rPr>
        <w:t xml:space="preserve">Yes / No</w:t>
      </w:r>
    </w:p>
    <w:bookmarkEnd w:id="33"/>
    <w:bookmarkStart w:id="34" w:name="yn-leaf_mass_g"/>
    <w:p>
      <w:pPr>
        <w:pStyle w:val="Heading3"/>
      </w:pPr>
      <w:r>
        <w:t xml:space="preserve">23.</w:t>
      </w:r>
      <w:r>
        <w:t xml:space="preserve"> </w:t>
      </w:r>
      <w:r>
        <w:rPr>
          <w:i/>
          <w:iCs/>
        </w:rPr>
        <w:t xml:space="preserve">(Y/N)</w:t>
      </w:r>
      <w:r>
        <w:t xml:space="preserve"> </w:t>
      </w:r>
      <w:r>
        <w:rPr>
          <w:rStyle w:val="VerbatimChar"/>
        </w:rPr>
        <w:t xml:space="preserve">leaf_mass_g</w:t>
      </w:r>
    </w:p>
    <w:p>
      <w:pPr>
        <w:pStyle w:val="FirstParagraph"/>
      </w:pPr>
      <w:r>
        <w:rPr>
          <w:b/>
          <w:bCs/>
        </w:rPr>
        <w:t xml:space="preserve">Yes / No</w:t>
      </w:r>
    </w:p>
    <w:bookmarkEnd w:id="34"/>
    <w:bookmarkStart w:id="35" w:name="yn-mean"/>
    <w:p>
      <w:pPr>
        <w:pStyle w:val="Heading3"/>
      </w:pPr>
      <w:r>
        <w:t xml:space="preserve">24.</w:t>
      </w:r>
      <w:r>
        <w:t xml:space="preserve"> </w:t>
      </w:r>
      <w:r>
        <w:rPr>
          <w:i/>
          <w:iCs/>
        </w:rPr>
        <w:t xml:space="preserve">(Y/N)</w:t>
      </w:r>
      <w:r>
        <w:t xml:space="preserve"> </w:t>
      </w:r>
      <w:r>
        <w:rPr>
          <w:rStyle w:val="VerbatimChar"/>
        </w:rPr>
        <w:t xml:space="preserve">mean</w:t>
      </w:r>
    </w:p>
    <w:p>
      <w:pPr>
        <w:pStyle w:val="FirstParagraph"/>
      </w:pPr>
      <w:r>
        <w:rPr>
          <w:b/>
          <w:bCs/>
        </w:rPr>
        <w:t xml:space="preserve">Yes / No</w:t>
      </w:r>
    </w:p>
    <w:bookmarkEnd w:id="35"/>
    <w:bookmarkStart w:id="36" w:name="yn-sunny_leaves_2026"/>
    <w:p>
      <w:pPr>
        <w:pStyle w:val="Heading3"/>
      </w:pPr>
      <w:r>
        <w:t xml:space="preserve">25.</w:t>
      </w:r>
      <w:r>
        <w:t xml:space="preserve"> </w:t>
      </w:r>
      <w:r>
        <w:rPr>
          <w:i/>
          <w:iCs/>
        </w:rPr>
        <w:t xml:space="preserve">(Y/N)</w:t>
      </w:r>
      <w:r>
        <w:t xml:space="preserve"> </w:t>
      </w:r>
      <w:r>
        <w:rPr>
          <w:rStyle w:val="VerbatimChar"/>
        </w:rPr>
        <w:t xml:space="preserve">sunny_leaves_2026</w:t>
      </w:r>
    </w:p>
    <w:p>
      <w:pPr>
        <w:pStyle w:val="FirstParagraph"/>
      </w:pPr>
      <w:r>
        <w:rPr>
          <w:b/>
          <w:bCs/>
        </w:rPr>
        <w:t xml:space="preserve">Yes / No</w:t>
      </w:r>
    </w:p>
    <w:bookmarkEnd w:id="36"/>
    <w:bookmarkStart w:id="37" w:name="yn-shade_summary"/>
    <w:p>
      <w:pPr>
        <w:pStyle w:val="Heading3"/>
      </w:pPr>
      <w:r>
        <w:t xml:space="preserve">26.</w:t>
      </w:r>
      <w:r>
        <w:t xml:space="preserve"> </w:t>
      </w:r>
      <w:r>
        <w:rPr>
          <w:i/>
          <w:iCs/>
        </w:rPr>
        <w:t xml:space="preserve">(Y/N)</w:t>
      </w:r>
      <w:r>
        <w:t xml:space="preserve"> </w:t>
      </w:r>
      <w:r>
        <w:rPr>
          <w:rStyle w:val="VerbatimChar"/>
        </w:rPr>
        <w:t xml:space="preserve">shade_summary</w:t>
      </w:r>
    </w:p>
    <w:p>
      <w:pPr>
        <w:pStyle w:val="FirstParagraph"/>
      </w:pPr>
      <w:r>
        <w:rPr>
          <w:b/>
          <w:bCs/>
        </w:rPr>
        <w:t xml:space="preserve">Yes / No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3" w:name="reading-data-and-file-paths"/>
    <w:p>
      <w:pPr>
        <w:pStyle w:val="Heading2"/>
      </w:pPr>
      <w:r>
        <w:t xml:space="preserve">Reading data and file paths</w:t>
      </w:r>
    </w:p>
    <w:bookmarkStart w:id="39" w:name="Xa3353e30c677b7d5c417341f1ff46a4ea1367ba"/>
    <w:p>
      <w:pPr>
        <w:pStyle w:val="Heading3"/>
      </w:pPr>
      <w:r>
        <w:t xml:space="preserve">27.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A classmate emails you a file called</w:t>
      </w:r>
      <w:r>
        <w:t xml:space="preserve"> </w:t>
      </w:r>
      <w:r>
        <w:rPr>
          <w:rStyle w:val="VerbatimChar"/>
        </w:rPr>
        <w:t xml:space="preserve">leaves.csv</w:t>
      </w:r>
      <w:r>
        <w:t xml:space="preserve">. Which line reads it into R?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read_excel("leaves.csv")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read_csv("leaves.csv")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read_csv("leaves.xlsx")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library("leaves.csv")</w:t>
      </w:r>
    </w:p>
    <w:bookmarkEnd w:id="39"/>
    <w:bookmarkStart w:id="40" w:name="X5e9ce4da17f36d49bbe2c918a47c4788c225b3e"/>
    <w:p>
      <w:pPr>
        <w:pStyle w:val="Heading3"/>
      </w:pPr>
      <w:r>
        <w:t xml:space="preserve">28.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In a project,</w:t>
      </w:r>
      <w:r>
        <w:t xml:space="preserve"> </w:t>
      </w:r>
      <w:r>
        <w:rPr>
          <w:rStyle w:val="VerbatimChar"/>
        </w:rPr>
        <w:t xml:space="preserve">read_csv("data/leaves.csv")</w:t>
      </w:r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relative</w:t>
      </w:r>
      <w:r>
        <w:t xml:space="preserve"> </w:t>
      </w:r>
      <w:r>
        <w:t xml:space="preserve">path that keeps working if you move the whole project folder to another computer.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40"/>
    <w:bookmarkStart w:id="41" w:name="X9fa82285a6dd65214f1c9dbbc141323824d1b4a"/>
    <w:p>
      <w:pPr>
        <w:pStyle w:val="Heading3"/>
      </w:pPr>
      <w:r>
        <w:t xml:space="preserve">29.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rPr>
          <w:rStyle w:val="VerbatimChar"/>
        </w:rPr>
        <w:t xml:space="preserve">read_csv("Data/Leaves.CSV")</w:t>
      </w:r>
      <w:r>
        <w:t xml:space="preserve"> </w:t>
      </w:r>
      <w:r>
        <w:t xml:space="preserve">throws</w:t>
      </w:r>
      <w:r>
        <w:t xml:space="preserve"> </w:t>
      </w:r>
      <w:r>
        <w:t xml:space="preserve">“does not exist”</w:t>
      </w:r>
      <w:r>
        <w:t xml:space="preserve">, but</w:t>
      </w:r>
      <w:r>
        <w:t xml:space="preserve"> </w:t>
      </w:r>
      <w:r>
        <w:rPr>
          <w:rStyle w:val="VerbatimChar"/>
        </w:rPr>
        <w:t xml:space="preserve">data/leaves.csv</w:t>
      </w:r>
      <w:r>
        <w:t xml:space="preserve"> </w:t>
      </w:r>
      <w:r>
        <w:t xml:space="preserve">is right there. Why?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File paths are case-sensitive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cannot read</w:t>
      </w:r>
      <w:r>
        <w:t xml:space="preserve"> </w:t>
      </w:r>
      <w:r>
        <w:rPr>
          <w:rStyle w:val="VerbatimChar"/>
        </w:rPr>
        <w:t xml:space="preserve">.csv</w:t>
      </w:r>
      <w:r>
        <w:t xml:space="preserve"> </w:t>
      </w:r>
      <w:r>
        <w:t xml:space="preserve">files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You need</w:t>
      </w:r>
      <w:r>
        <w:t xml:space="preserve"> </w:t>
      </w:r>
      <w:r>
        <w:rPr>
          <w:rStyle w:val="VerbatimChar"/>
        </w:rPr>
        <w:t xml:space="preserve">library(readr)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.csv</w:t>
      </w:r>
      <w:r>
        <w:t xml:space="preserve"> </w:t>
      </w:r>
      <w:r>
        <w:t xml:space="preserve">file names must be capitalized</w:t>
      </w:r>
    </w:p>
    <w:bookmarkEnd w:id="41"/>
    <w:bookmarkStart w:id="42" w:name="X8f63f7bf21cfcc2c36b48f9f36cdb5016ffc613"/>
    <w:p>
      <w:pPr>
        <w:pStyle w:val="Heading3"/>
      </w:pPr>
      <w:r>
        <w:t xml:space="preserve">30.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rPr>
          <w:rStyle w:val="VerbatimChar"/>
        </w:rPr>
        <w:t xml:space="preserve">read_excel("data/temps.csv")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library(readxl)</w:t>
      </w:r>
      <w:r>
        <w:t xml:space="preserve"> </w:t>
      </w:r>
      <w:r>
        <w:t xml:space="preserve">fails. Best fix?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read_csv("data/temps.csv")</w:t>
      </w:r>
      <w:r>
        <w:t xml:space="preserve"> </w:t>
      </w:r>
      <w:r>
        <w:t xml:space="preserve">— use the CSV reader for a</w:t>
      </w:r>
      <w:r>
        <w:t xml:space="preserve"> </w:t>
      </w:r>
      <w:r>
        <w:rPr>
          <w:rStyle w:val="VerbatimChar"/>
        </w:rPr>
        <w:t xml:space="preserve">.csv</w:t>
      </w:r>
      <w:r>
        <w:t xml:space="preserve"> </w:t>
      </w:r>
      <w:r>
        <w:t xml:space="preserve">file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Re-spell</w:t>
      </w:r>
      <w:r>
        <w:t xml:space="preserve"> </w:t>
      </w:r>
      <w:r>
        <w:rPr>
          <w:rStyle w:val="VerbatimChar"/>
        </w:rPr>
        <w:t xml:space="preserve">library(readxl)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Add a</w:t>
      </w:r>
      <w:r>
        <w:t xml:space="preserve"> </w:t>
      </w:r>
      <w:r>
        <w:rPr>
          <w:rStyle w:val="VerbatimChar"/>
        </w:rPr>
        <w:t xml:space="preserve">~</w:t>
      </w:r>
      <w:r>
        <w:t xml:space="preserve"> </w:t>
      </w:r>
      <w:r>
        <w:t xml:space="preserve">to the path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Nothing — this works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9" w:name="vectors-and-data-types"/>
    <w:p>
      <w:pPr>
        <w:pStyle w:val="Heading2"/>
      </w:pPr>
      <w:r>
        <w:t xml:space="preserve">Vectors and data types</w:t>
      </w:r>
    </w:p>
    <w:bookmarkStart w:id="44" w:name="X6f79be0bfd72e4349a25ab575b878dbd8d5ce2e"/>
    <w:p>
      <w:pPr>
        <w:pStyle w:val="Heading3"/>
      </w:pPr>
      <w:r>
        <w:t xml:space="preserve">31.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y &lt;- c(2, 4, 6, 8)</w:t>
      </w:r>
      <w:r>
        <w:t xml:space="preserve">, what does</w:t>
      </w:r>
      <w:r>
        <w:t xml:space="preserve"> </w:t>
      </w:r>
      <w:r>
        <w:rPr>
          <w:rStyle w:val="VerbatimChar"/>
        </w:rPr>
        <w:t xml:space="preserve">length(y)</w:t>
      </w:r>
      <w:r>
        <w:t xml:space="preserve"> </w:t>
      </w:r>
      <w:r>
        <w:t xml:space="preserve">return?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4</w:t>
      </w:r>
      <w:r>
        <w:t xml:space="preserve"> </w:t>
      </w:r>
      <w:r>
        <w:rPr>
          <w:b/>
          <w:bCs/>
        </w:rPr>
        <w:t xml:space="preserve">b.</w:t>
      </w:r>
      <w:r>
        <w:t xml:space="preserve"> </w:t>
      </w:r>
      <w:r>
        <w:t xml:space="preserve">8</w:t>
      </w:r>
      <w:r>
        <w:t xml:space="preserve"> </w:t>
      </w:r>
      <w:r>
        <w:rPr>
          <w:b/>
          <w:bCs/>
        </w:rPr>
        <w:t xml:space="preserve">c.</w:t>
      </w:r>
      <w:r>
        <w:t xml:space="preserve"> </w:t>
      </w:r>
      <w:r>
        <w:t xml:space="preserve">20</w:t>
      </w:r>
      <w:r>
        <w:t xml:space="preserve"> </w:t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c(2, 4, 6, 8)</w:t>
      </w:r>
    </w:p>
    <w:bookmarkEnd w:id="44"/>
    <w:bookmarkStart w:id="45" w:name="predict-what-does-round3.14159-2-return"/>
    <w:p>
      <w:pPr>
        <w:pStyle w:val="Heading3"/>
      </w:pPr>
      <w:r>
        <w:t xml:space="preserve">32.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t xml:space="preserve">What does</w:t>
      </w:r>
      <w:r>
        <w:t xml:space="preserve"> </w:t>
      </w:r>
      <w:r>
        <w:rPr>
          <w:rStyle w:val="VerbatimChar"/>
        </w:rPr>
        <w:t xml:space="preserve">round(3.14159, 2)</w:t>
      </w:r>
      <w:r>
        <w:t xml:space="preserve"> </w:t>
      </w:r>
      <w:r>
        <w:t xml:space="preserve">return?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3</w:t>
      </w:r>
      <w:r>
        <w:t xml:space="preserve"> </w:t>
      </w:r>
      <w:r>
        <w:rPr>
          <w:b/>
          <w:bCs/>
        </w:rPr>
        <w:t xml:space="preserve">b.</w:t>
      </w:r>
      <w:r>
        <w:t xml:space="preserve"> </w:t>
      </w:r>
      <w:r>
        <w:t xml:space="preserve">3.14</w:t>
      </w:r>
      <w:r>
        <w:t xml:space="preserve"> </w:t>
      </w:r>
      <w:r>
        <w:rPr>
          <w:b/>
          <w:bCs/>
        </w:rPr>
        <w:t xml:space="preserve">c.</w:t>
      </w:r>
      <w:r>
        <w:t xml:space="preserve"> </w:t>
      </w:r>
      <w:r>
        <w:t xml:space="preserve">3.142</w:t>
      </w:r>
      <w:r>
        <w:t xml:space="preserve"> </w:t>
      </w:r>
      <w:r>
        <w:rPr>
          <w:b/>
          <w:bCs/>
        </w:rPr>
        <w:t xml:space="preserve">d.</w:t>
      </w:r>
      <w:r>
        <w:t xml:space="preserve"> </w:t>
      </w:r>
      <w:r>
        <w:t xml:space="preserve">3.14159</w:t>
      </w:r>
    </w:p>
    <w:bookmarkEnd w:id="45"/>
    <w:bookmarkStart w:id="46" w:name="predict-what-does-classc1-2-3-a-return"/>
    <w:p>
      <w:pPr>
        <w:pStyle w:val="Heading3"/>
      </w:pPr>
      <w:r>
        <w:t xml:space="preserve">33.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t xml:space="preserve">★ What does</w:t>
      </w:r>
      <w:r>
        <w:t xml:space="preserve"> </w:t>
      </w:r>
      <w:r>
        <w:rPr>
          <w:rStyle w:val="VerbatimChar"/>
        </w:rPr>
        <w:t xml:space="preserve">class(c(1, 2, 3, "a"))</w:t>
      </w:r>
      <w:r>
        <w:t xml:space="preserve"> </w:t>
      </w:r>
      <w:r>
        <w:t xml:space="preserve">return?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"numeric"</w:t>
      </w:r>
      <w:r>
        <w:t xml:space="preserve"> </w:t>
      </w:r>
      <w:r>
        <w:t xml:space="preserve">— R ignores the</w:t>
      </w:r>
      <w:r>
        <w:t xml:space="preserve"> </w:t>
      </w:r>
      <w:r>
        <w:rPr>
          <w:rStyle w:val="VerbatimChar"/>
        </w:rPr>
        <w:t xml:space="preserve">"a"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"character"</w:t>
      </w:r>
      <w:r>
        <w:t xml:space="preserve"> </w:t>
      </w:r>
      <w:r>
        <w:t xml:space="preserve">— one text value forces the whole vector to text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"logical"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an error — you cannot mix numbers and text</w:t>
      </w:r>
    </w:p>
    <w:bookmarkEnd w:id="46"/>
    <w:bookmarkStart w:id="47" w:name="X93e6ca57a244ebbb8644072a1123baaf40d1608"/>
    <w:p>
      <w:pPr>
        <w:pStyle w:val="Heading3"/>
      </w:pPr>
      <w:r>
        <w:t xml:space="preserve">34.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A single vector can hold numbers and text at the same time, with each value keeping its own type.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47"/>
    <w:bookmarkStart w:id="48" w:name="Xa47ba9cfe146eb6a1128280d77da5b715742f96"/>
    <w:p>
      <w:pPr>
        <w:pStyle w:val="Heading3"/>
      </w:pPr>
      <w:r>
        <w:t xml:space="preserve">35.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rPr>
          <w:rStyle w:val="VerbatimChar"/>
        </w:rPr>
        <w:t xml:space="preserve">shade &lt;- c(sunny, shady)</w:t>
      </w:r>
      <w:r>
        <w:t xml:space="preserve"> </w:t>
      </w:r>
      <w:r>
        <w:t xml:space="preserve">throws</w:t>
      </w:r>
      <w:r>
        <w:t xml:space="preserve"> </w:t>
      </w:r>
      <w:r>
        <w:rPr>
          <w:rStyle w:val="VerbatimChar"/>
        </w:rPr>
        <w:t xml:space="preserve">object 'sunny' not found</w:t>
      </w:r>
      <w:r>
        <w:t xml:space="preserve">. The fix is: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shade &lt;- c("sunny", "shady")</w:t>
      </w:r>
      <w:r>
        <w:t xml:space="preserve"> </w:t>
      </w:r>
      <w:r>
        <w:t xml:space="preserve">— text values need quotes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shade &lt;- c(sunny shady)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shade &lt;- (sunny, shady)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Load the tidyverse first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5" w:name="your-first-ggplot"/>
    <w:p>
      <w:pPr>
        <w:pStyle w:val="Heading2"/>
      </w:pPr>
      <w:r>
        <w:t xml:space="preserve">Your first ggplot</w:t>
      </w:r>
    </w:p>
    <w:bookmarkStart w:id="50" w:name="mc-what-does-this-code-produce"/>
    <w:p>
      <w:pPr>
        <w:pStyle w:val="Heading3"/>
      </w:pPr>
      <w:r>
        <w:t xml:space="preserve">36.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What does this code produce?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(leaf_df,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A scatterplot of mass vs. shade with a trend line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Two boxplots side by side — one for</w:t>
      </w:r>
      <w:r>
        <w:t xml:space="preserve"> </w:t>
      </w:r>
      <w:r>
        <w:rPr>
          <w:rStyle w:val="VerbatimChar"/>
        </w:rPr>
        <w:t xml:space="preserve">"shady"</w:t>
      </w:r>
      <w:r>
        <w:t xml:space="preserve">, one for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— with mass on the y-axis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A histogram of leaf mass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An error, because a word cannot go on the x-axis</w:t>
      </w:r>
    </w:p>
    <w:bookmarkEnd w:id="50"/>
    <w:bookmarkStart w:id="51" w:name="X636c0874297417a9839fc51f385bc91c1ad7391"/>
    <w:p>
      <w:pPr>
        <w:pStyle w:val="Heading3"/>
      </w:pPr>
      <w:r>
        <w:t xml:space="preserve">37.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 </w:t>
      </w:r>
      <w:r>
        <w:t xml:space="preserve">contains only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"shady"</w:t>
      </w:r>
      <w:r>
        <w:t xml:space="preserve">. How many boxes does the plot above draw?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1</w:t>
      </w:r>
      <w:r>
        <w:t xml:space="preserve"> </w:t>
      </w:r>
      <w:r>
        <w:rPr>
          <w:b/>
          <w:bCs/>
        </w:rPr>
        <w:t xml:space="preserve">b.</w:t>
      </w:r>
      <w:r>
        <w:t xml:space="preserve"> </w:t>
      </w:r>
      <w:r>
        <w:t xml:space="preserve">2</w:t>
      </w:r>
      <w:r>
        <w:t xml:space="preserve"> </w:t>
      </w:r>
      <w:r>
        <w:rPr>
          <w:b/>
          <w:bCs/>
        </w:rPr>
        <w:t xml:space="preserve">c.</w:t>
      </w:r>
      <w:r>
        <w:t xml:space="preserve"> </w:t>
      </w:r>
      <w:r>
        <w:t xml:space="preserve">24</w:t>
      </w:r>
      <w:r>
        <w:t xml:space="preserve"> </w:t>
      </w:r>
      <w:r>
        <w:rPr>
          <w:b/>
          <w:bCs/>
        </w:rPr>
        <w:t xml:space="preserve">d.</w:t>
      </w:r>
      <w:r>
        <w:t xml:space="preserve"> </w:t>
      </w:r>
      <w:r>
        <w:t xml:space="preserve">0</w:t>
      </w:r>
    </w:p>
    <w:bookmarkEnd w:id="51"/>
    <w:bookmarkStart w:id="52" w:name="Xd264f985332bc237b268fbc8339f2d402c6072e"/>
    <w:p>
      <w:pPr>
        <w:pStyle w:val="Heading3"/>
      </w:pPr>
      <w:r>
        <w:t xml:space="preserve">38.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In ggplot, layers are joined with</w:t>
      </w:r>
      <w:r>
        <w:t xml:space="preserve"> </w:t>
      </w:r>
      <w:r>
        <w:rPr>
          <w:rStyle w:val="VerbatimChar"/>
        </w:rPr>
        <w:t xml:space="preserve">+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52"/>
    <w:bookmarkStart w:id="53" w:name="fix-this-errors.-what-is-wrong"/>
    <w:p>
      <w:pPr>
        <w:pStyle w:val="Heading3"/>
      </w:pPr>
      <w:r>
        <w:t xml:space="preserve">39.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This errors. What is wrong?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(leaf_df,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geom_boxplot()</w:t>
      </w:r>
      <w:r>
        <w:t xml:space="preserve"> </w:t>
      </w:r>
      <w:r>
        <w:t xml:space="preserve">needs the data inside its parentheses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The first line is missing a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at the end to connect it to</w:t>
      </w:r>
      <w:r>
        <w:t xml:space="preserve"> </w:t>
      </w:r>
      <w:r>
        <w:rPr>
          <w:rStyle w:val="VerbatimChar"/>
        </w:rPr>
        <w:t xml:space="preserve">geom_boxplot()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 </w:t>
      </w:r>
      <w:r>
        <w:t xml:space="preserve">should be</w:t>
      </w:r>
      <w:r>
        <w:t xml:space="preserve"> </w:t>
      </w:r>
      <w:r>
        <w:rPr>
          <w:rStyle w:val="VerbatimChar"/>
        </w:rPr>
        <w:t xml:space="preserve">aesthetic()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Nothing is wrong</w:t>
      </w:r>
    </w:p>
    <w:bookmarkEnd w:id="53"/>
    <w:bookmarkStart w:id="54" w:name="X495d65096216976583daf06ebc96b2e724b9bd6"/>
    <w:p>
      <w:pPr>
        <w:pStyle w:val="Heading3"/>
      </w:pPr>
      <w:r>
        <w:t xml:space="preserve">40.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★ This code has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mistakes. Which option lists both?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(leaf_df,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Missing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aes(...)</w:t>
      </w:r>
      <w:r>
        <w:t xml:space="preserve">; missing comma after</w:t>
      </w:r>
      <w:r>
        <w:t xml:space="preserve"> </w:t>
      </w:r>
      <w:r>
        <w:rPr>
          <w:rStyle w:val="VerbatimChar"/>
        </w:rPr>
        <w:t xml:space="preserve">"Side of tree"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labs()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ggplot</w:t>
      </w:r>
      <w:r>
        <w:t xml:space="preserve"> </w:t>
      </w:r>
      <w:r>
        <w:t xml:space="preserve">should be</w:t>
      </w:r>
      <w:r>
        <w:t xml:space="preserve"> </w:t>
      </w:r>
      <w:r>
        <w:rPr>
          <w:rStyle w:val="VerbatimChar"/>
        </w:rPr>
        <w:t xml:space="preserve">gg_plot</w:t>
      </w:r>
      <w:r>
        <w:t xml:space="preserve">;</w:t>
      </w:r>
      <w:r>
        <w:t xml:space="preserve"> </w:t>
      </w:r>
      <w:r>
        <w:rPr>
          <w:rStyle w:val="VerbatimChar"/>
        </w:rPr>
        <w:t xml:space="preserve">geom_boxplot</w:t>
      </w:r>
      <w:r>
        <w:t xml:space="preserve"> </w:t>
      </w:r>
      <w:r>
        <w:t xml:space="preserve">should be</w:t>
      </w:r>
      <w:r>
        <w:t xml:space="preserve"> </w:t>
      </w:r>
      <w:r>
        <w:rPr>
          <w:rStyle w:val="VerbatimChar"/>
        </w:rPr>
        <w:t xml:space="preserve">geom_box()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 </w:t>
      </w:r>
      <w:r>
        <w:t xml:space="preserve">needs quotes around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;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 </w:t>
      </w:r>
      <w:r>
        <w:t xml:space="preserve">should be</w:t>
      </w:r>
      <w:r>
        <w:t xml:space="preserve"> </w:t>
      </w:r>
      <w:r>
        <w:rPr>
          <w:rStyle w:val="VerbatimChar"/>
        </w:rPr>
        <w:t xml:space="preserve">labels()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Missing</w:t>
      </w:r>
      <w:r>
        <w:t xml:space="preserve"> </w:t>
      </w:r>
      <w:r>
        <w:rPr>
          <w:rStyle w:val="VerbatimChar"/>
        </w:rPr>
        <w:t xml:space="preserve">library(ggplot2)</w:t>
      </w:r>
      <w:r>
        <w:t xml:space="preserve">; the file path is wrong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61" w:name="X045c96f349e47a3fa4a5173207c45a306e3c321"/>
    <w:p>
      <w:pPr>
        <w:pStyle w:val="Heading2"/>
      </w:pPr>
      <w:r>
        <w:t xml:space="preserve">Case sensitivity and the project workflow</w:t>
      </w:r>
    </w:p>
    <w:bookmarkStart w:id="56" w:name="Xca1745b904ce0ee7a2f37bece388a79ad2d4fc8"/>
    <w:p>
      <w:pPr>
        <w:pStyle w:val="Heading3"/>
      </w:pPr>
      <w:r>
        <w:t xml:space="preserve">41.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rPr>
          <w:rStyle w:val="VerbatimChar"/>
        </w:rPr>
        <w:t xml:space="preserve">leaf_df$Mass_g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even though a mass column exists. Why?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You need</w:t>
      </w:r>
      <w:r>
        <w:t xml:space="preserve"> </w:t>
      </w:r>
      <w:r>
        <w:rPr>
          <w:rStyle w:val="VerbatimChar"/>
        </w:rPr>
        <w:t xml:space="preserve">library(dplyr)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The column is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 </w:t>
      </w:r>
      <w:r>
        <w:t xml:space="preserve">(lowercase) — R is case-sensitive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should be</w:t>
      </w:r>
      <w:r>
        <w:t xml:space="preserve"> </w:t>
      </w:r>
      <w:r>
        <w:rPr>
          <w:rStyle w:val="VerbatimChar"/>
        </w:rPr>
        <w:t xml:space="preserve">%&gt;%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The data frame is empty</w:t>
      </w:r>
    </w:p>
    <w:bookmarkEnd w:id="56"/>
    <w:bookmarkStart w:id="57" w:name="Xa4ca4af26862a554f7f51cc92780ed4b337dfca"/>
    <w:p>
      <w:pPr>
        <w:pStyle w:val="Heading3"/>
      </w:pPr>
      <w:r>
        <w:t xml:space="preserve">42.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If</w:t>
      </w:r>
      <w:r>
        <w:t xml:space="preserve"> </w:t>
      </w:r>
      <w:r>
        <w:rPr>
          <w:rStyle w:val="VerbatimChar"/>
        </w:rPr>
        <w:t xml:space="preserve">glimpse(leaf_df)</w:t>
      </w:r>
      <w:r>
        <w:t xml:space="preserve"> </w:t>
      </w:r>
      <w:r>
        <w:t xml:space="preserve">shows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&lt;chr&gt;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&lt;dbl&gt;</w:t>
      </w:r>
      <w:r>
        <w:t xml:space="preserve">, a stray letter or symbol probably got into that column in the spreadsheet.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57"/>
    <w:bookmarkStart w:id="58" w:name="Xa24d03a8dfe4afaa2fbb5e3f852bc7f8212d314"/>
    <w:p>
      <w:pPr>
        <w:pStyle w:val="Heading3"/>
      </w:pPr>
      <w:r>
        <w:t xml:space="preserve">43.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Why keep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in separate sub-folders?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R will not run otherwise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It keeps the raw data safe from accidental edits and makes every file easy to find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It makes scripts run faster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There is no real reason</w:t>
      </w:r>
    </w:p>
    <w:bookmarkEnd w:id="58"/>
    <w:bookmarkStart w:id="59" w:name="X3175a18b4d95ee821183aee39aec08912442a5b"/>
    <w:p>
      <w:pPr>
        <w:pStyle w:val="Heading3"/>
      </w:pPr>
      <w:r>
        <w:t xml:space="preserve">44.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When you find a problem in the data, the right move is to open the raw data file and fix it there.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59"/>
    <w:bookmarkStart w:id="60" w:name="X211219dcf3a4825b6006cc42e168ad80f33fffb"/>
    <w:p>
      <w:pPr>
        <w:pStyle w:val="Heading3"/>
      </w:pPr>
      <w:r>
        <w:t xml:space="preserve">45.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Your code throws an error you do not recognize. Best first step?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Delete the script and start over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Read the error message — it usually names the line and the problem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Email the professor immediately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Restart the computer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62" w:name="X19fac04d5a5d6dbca660e85fda058eb10015d87"/>
    <w:p>
      <w:pPr>
        <w:pStyle w:val="Heading1"/>
      </w:pPr>
      <w:r>
        <w:t xml:space="preserve">Answer key</w:t>
      </w:r>
      <w:r>
        <w:t xml:space="preserve"> </w:t>
      </w:r>
      <w:r>
        <w:rPr>
          <w:i/>
          <w:iCs/>
        </w:rPr>
        <w:t xml:space="preserve">(instructor copy — remove before distributing)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1827"/>
        <w:gridCol w:w="1827"/>
        <w:gridCol w:w="1827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Answer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assignment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assignment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assignment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False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=</w:t>
            </w:r>
            <w:r>
              <w:t xml:space="preserve"> </w:t>
            </w:r>
            <w:r>
              <w:t xml:space="preserve">names arguments, it does not create objects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assignment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-&gt;</w:t>
            </w:r>
            <w:r>
              <w:t xml:space="preserve"> </w:t>
            </w:r>
            <w:r>
              <w:t xml:space="preserve">assigns rightward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assignment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— 10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assignment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 the name goes on the left of</w:t>
            </w:r>
            <w:r>
              <w:t xml:space="preserve"> </w:t>
            </w:r>
            <w:r>
              <w:rPr>
                <w:rStyle w:val="VerbatimChar"/>
              </w:rPr>
              <w:t xml:space="preserve">&lt;-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24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packages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packages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packages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readr</w:t>
            </w:r>
            <w:r>
              <w:t xml:space="preserve">, part of the tidyverse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packages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packages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False</w:t>
            </w:r>
            <w:r>
              <w:t xml:space="preserve"> </w:t>
            </w:r>
            <w:r>
              <w:t xml:space="preserve">— install once in the Console; keep only</w:t>
            </w:r>
            <w:r>
              <w:t xml:space="preserve"> </w:t>
            </w:r>
            <w:r>
              <w:rPr>
                <w:rStyle w:val="VerbatimChar"/>
              </w:rPr>
              <w:t xml:space="preserve">library()</w:t>
            </w:r>
            <w:r>
              <w:t xml:space="preserve"> </w:t>
            </w:r>
            <w:r>
              <w:t xml:space="preserve">in the script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packages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Y/N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Yes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Y/N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— starts with a number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Y/N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— the dash is read as a minus sign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Y/N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— contains spaces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Y/N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Yes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Y/N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— clashes with the built-in</w:t>
            </w:r>
            <w:r>
              <w:t xml:space="preserve"> </w:t>
            </w:r>
            <w:r>
              <w:rPr>
                <w:rStyle w:val="VerbatimChar"/>
              </w:rPr>
              <w:t xml:space="preserve">mean()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Y/N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Yes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Y/N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Yes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reading data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reading data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reading data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 paths are case-sensitive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reading data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 use</w:t>
            </w:r>
            <w:r>
              <w:t xml:space="preserve"> </w:t>
            </w:r>
            <w:r>
              <w:rPr>
                <w:rStyle w:val="VerbatimChar"/>
              </w:rPr>
              <w:t xml:space="preserve">read_csv()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r>
              <w:rPr>
                <w:rStyle w:val="VerbatimChar"/>
              </w:rPr>
              <w:t xml:space="preserve">.csv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vectors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 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vectors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3.14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vectors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"character"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vectors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False</w:t>
            </w:r>
            <w:r>
              <w:t xml:space="preserve"> </w:t>
            </w:r>
            <w:r>
              <w:t xml:space="preserve">— a vector coerces to one type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vectors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 text needs quotes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ggplot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ggplot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ggplot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ggplot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missing</w:t>
            </w:r>
            <w:r>
              <w:t xml:space="preserve"> </w:t>
            </w:r>
            <w:r>
              <w:rPr>
                <w:rStyle w:val="VerbatimChar"/>
              </w:rPr>
              <w:t xml:space="preserve">+</w:t>
            </w:r>
            <w:r>
              <w:t xml:space="preserve"> </w:t>
            </w:r>
            <w:r>
              <w:t xml:space="preserve">on line 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ggplot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case / workflow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R is case-sensitive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case / workflow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case / workflow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case / workflow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False</w:t>
            </w:r>
            <w:r>
              <w:t xml:space="preserve"> </w:t>
            </w:r>
            <w:r>
              <w:t xml:space="preserve">— raw data is read-only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case / workflow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Quiz 02 bank.</w:t>
      </w:r>
    </w:p>
    <w:bookmarkEnd w:id="62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Quiz 02 — Meeting R</dc:title>
  <dc:creator>Bill Perry</dc:creator>
  <cp:keywords/>
  <dcterms:created xsi:type="dcterms:W3CDTF">2026-09-14T23:55:17Z</dcterms:created>
  <dcterms:modified xsi:type="dcterms:W3CDTF">2026-09-14T23:55:17Z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2026-09-14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subtitle">
    <vt:lpwstr>R basics, projects, packages, the pipe, and your first plot</vt:lpwstr>
  </property>
  <property fmtid="{D5CDD505-2E9C-101B-9397-08002B2CF9AE}" pid="11" name="toc-title">
    <vt:lpwstr>Table of contents</vt:lpwstr>
  </property>
</Properties>
</file>