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9" w:name="lecture-11-review"/>
    <w:p>
      <w:pPr>
        <w:pStyle w:val="Heading1"/>
      </w:pPr>
      <w:r>
        <w:t xml:space="preserve">Lecture 11: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2026-07-02T19:31:07Z</dcterms:created>
  <dcterms:modified xsi:type="dcterms:W3CDTF">2026-07-02T19:31:07Z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12</vt:lpwstr>
  </property>
  <property fmtid="{D5CDD505-2E9C-101B-9397-08002B2CF9AE}" pid="12" name="resources">
    <vt:lpwstr/>
  </property>
  <property fmtid="{D5CDD505-2E9C-101B-9397-08002B2CF9AE}" pid="13" name="toc-title">
    <vt:lpwstr>Table of contents</vt:lpwstr>
  </property>
  <property fmtid="{D5CDD505-2E9C-101B-9397-08002B2CF9AE}" pid="14" name="week">
    <vt:lpwstr>6</vt:lpwstr>
  </property>
</Properties>
</file>