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</w:t>
      </w:r>
      <w:r>
        <w:br/>
      </w:r>
      <w:r>
        <w:rPr>
          <w:rStyle w:val="VerbatimChar"/>
        </w:rPr>
        <w:t xml:space="preserve"># ℹ 45 more variables: X1982 &lt;dbl&gt;, X1983 &lt;dbl&gt;, X1984 &lt;dbl&gt;,</w:t>
      </w:r>
      <w:r>
        <w:br/>
      </w:r>
      <w:r>
        <w:rPr>
          <w:rStyle w:val="VerbatimChar"/>
        </w:rPr>
        <w:t xml:space="preserve">#  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</w:t>
      </w:r>
      <w:r>
        <w:br/>
      </w:r>
      <w:r>
        <w:rPr>
          <w:rStyle w:val="VerbatimChar"/>
        </w:rPr>
        <w:t xml:space="preserve">#   X1993 &lt;dbl&gt;, X1994 &lt;dbl&gt;, X1995 &lt;dbl&gt;, X1996 &lt;dbl&gt;,</w:t>
      </w:r>
      <w:r>
        <w:br/>
      </w:r>
      <w:r>
        <w:rPr>
          <w:rStyle w:val="VerbatimChar"/>
        </w:rPr>
        <w:t xml:space="preserve">#   X1997 &lt;dbl&gt;, X1998 &lt;dbl&gt;, X1999 &lt;dbl&gt;, X2000 &lt;dbl&gt;,</w:t>
      </w:r>
      <w:r>
        <w:br/>
      </w:r>
      <w:r>
        <w:rPr>
          <w:rStyle w:val="VerbatimChar"/>
        </w:rPr>
        <w:t xml:space="preserve">#   X2001 &lt;dbl&gt;, X2002 &lt;dbl&gt;, X2003 &lt;dbl&gt;, X2004 &lt;dbl&gt;,</w:t>
      </w:r>
      <w:r>
        <w:br/>
      </w:r>
      <w:r>
        <w:rPr>
          <w:rStyle w:val="VerbatimChar"/>
        </w:rPr>
        <w:t xml:space="preserve">#   X2005 &lt;dbl&gt;, X2006 &lt;dbl&gt;, X2007 &lt;dbl&gt;, X2008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2026-10-01T13:35:48Z</dcterms:created>
  <dcterms:modified xsi:type="dcterms:W3CDTF">2026-10-01T13:35:48Z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