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worksheets-0506"/>
    <w:p>
      <w:pPr>
        <w:pStyle w:val="Heading3"/>
      </w:pPr>
      <w:r>
        <w:t xml:space="preserve">Recap from Worksheets 05–06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(Worksheet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print. Jot your guess down, then run it and compare. Two reasons it is worth the extra few seconds: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t-test lives or dies on the p-value</w:t>
      </w:r>
      <w:r>
        <w:t xml:space="preserve">, and p-values are notoriously easy to misread.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actually reason about the test rather than just glance at the output.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var.equal = FALSE</w:t>
      </w:r>
      <w:r>
        <w:rPr>
          <w:b/>
          <w:bCs/>
        </w:rPr>
        <w:t xml:space="preserve"> </w:t>
      </w:r>
      <w:r>
        <w:rPr>
          <w:b/>
          <w:bCs/>
        </w:rPr>
        <w:t xml:space="preserve">yourself.</w:t>
      </w:r>
      <w:r>
        <w:t xml:space="preserve"> </w:t>
      </w:r>
      <w:r>
        <w:t xml:space="preserve">It is one argument in a long function call, easy to skim past if you paste the code — but it is the whole reason we default to Welch’s instead of the standard t-test.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7" w:name="part-1-load-libraries-and-data"/>
    <w:p>
      <w:pPr>
        <w:pStyle w:val="Heading1"/>
      </w:pPr>
      <w:r>
        <w:t xml:space="preserve">Part 1 · Load libraries and data</w:t>
      </w:r>
    </w:p>
    <w:bookmarkStart w:id="15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5"/>
    <w:bookmarkStart w:id="16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weight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18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19"/>
    <w:bookmarkStart w:id="20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histogram gives important visual context. Neither check alone is definitive.</w:t>
      </w:r>
    </w:p>
    <w:p>
      <w:r>
        <w:pict>
          <v:rect style="width:0;height:1.5pt" o:hralign="center" o:hrstd="t" o:hr="t"/>
        </w:pict>
      </w:r>
    </w:p>
    <w:bookmarkEnd w:id="22"/>
    <w:bookmarkStart w:id="23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Start w:id="24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7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This section is optional — work through it if you finish early or want to push deeper. Next lecture assumes you’ve completed Parts 1–7 only, not this section.</w:t>
      </w:r>
    </w:p>
    <w:bookmarkStart w:id="25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Does this agree with what the histogram and Shapiro-Wilk test told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Next lecture you’ll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get a t-statistic back automatically. Write down your manually-calculated value now so you can compare:</w:t>
      </w:r>
    </w:p>
    <w:p>
      <w:pPr>
        <w:pStyle w:val="SourceCode"/>
      </w:pPr>
      <w:r>
        <w:rPr>
          <w:rStyle w:val="VerbatimChar"/>
        </w:rPr>
        <w:t xml:space="preserve">Manual t = 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15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15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15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09. Next: Worksheet 10 — T-Tests II: running the test, decoding the output, and writing a results sentence.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2026-08-27T17:12:54Z</dcterms:created>
  <dcterms:modified xsi:type="dcterms:W3CDTF">2026-08-27T17:12:54Z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