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03B — Cleaning Messy Data</w:t>
      </w:r>
    </w:p>
    <w:p>
      <w:pPr>
        <w:pStyle w:val="Subtitle"/>
      </w:pPr>
      <w:r>
        <w:t xml:space="preserve">From a real messy spreadsheet to a trustworthy data frame</w:t>
      </w:r>
    </w:p>
    <w:p>
      <w:pPr>
        <w:pStyle w:val="Author"/>
      </w:pPr>
      <w:r>
        <w:t xml:space="preserve">Bill Perry</w:t>
      </w:r>
    </w:p>
    <w:p>
      <w:pPr>
        <w:pStyle w:val="Date"/>
      </w:pPr>
      <w:r>
        <w:t xml:space="preserve">2026-08-27</w:t>
      </w:r>
    </w:p>
    <w:bookmarkStart w:id="12" w:name="where-we-left-off-lecture-03-wrangling"/>
    <w:p>
      <w:pPr>
        <w:pStyle w:val="Heading1"/>
      </w:pPr>
      <w:r>
        <w:t xml:space="preserve">Where we left off (Lecture 03 — Wrangling)</w:t>
      </w:r>
    </w:p>
    <w:p>
      <w:pPr>
        <w:pStyle w:val="Compact"/>
        <w:numPr>
          <w:ilvl w:val="0"/>
          <w:numId w:val="1001"/>
        </w:numPr>
      </w:pP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arrange()</w:t>
      </w:r>
      <w:r>
        <w:t xml:space="preserve"> </w:t>
      </w:r>
      <w:r>
        <w:t xml:space="preserve">— the core verbs</w:t>
      </w:r>
    </w:p>
    <w:p>
      <w:pPr>
        <w:pStyle w:val="Compact"/>
        <w:numPr>
          <w:ilvl w:val="0"/>
          <w:numId w:val="1001"/>
        </w:numPr>
      </w:pPr>
      <w:r>
        <w:t xml:space="preserve">Mean, median, variance, SD, SE — and</w:t>
      </w:r>
      <w:r>
        <w:t xml:space="preserve"> </w:t>
      </w:r>
      <w:r>
        <w:rPr>
          <w:rStyle w:val="VerbatimChar"/>
        </w:rPr>
        <w:t xml:space="preserve">sum(!is.na())</w:t>
      </w:r>
      <w:r>
        <w:t xml:space="preserve"> </w:t>
      </w:r>
      <w:r>
        <w:t xml:space="preserve">for a correct</w:t>
      </w:r>
      <w:r>
        <w:t xml:space="preserve"> </w:t>
      </w:r>
      <w:r>
        <w:rPr>
          <w:i/>
          <w:iCs/>
        </w:rPr>
        <w:t xml:space="preserve">n</w:t>
      </w:r>
    </w:p>
    <w:p>
      <w:pPr>
        <w:pStyle w:val="Compact"/>
        <w:numPr>
          <w:ilvl w:val="0"/>
          <w:numId w:val="1001"/>
        </w:numPr>
      </w:pPr>
      <w:r>
        <w:rPr>
          <w:rStyle w:val="VerbatimChar"/>
        </w:rPr>
        <w:t xml:space="preserve">group_by()</w:t>
      </w:r>
      <w:r>
        <w:t xml:space="preserve"> </w:t>
      </w:r>
      <w:r>
        <w:t xml:space="preserve">+</w:t>
      </w:r>
      <w:r>
        <w:t xml:space="preserve"> </w:t>
      </w:r>
      <w:r>
        <w:rPr>
          <w:rStyle w:val="VerbatimChar"/>
        </w:rPr>
        <w:t xml:space="preserve">summarize()</w:t>
      </w:r>
      <w:r>
        <w:t xml:space="preserve">, and</w:t>
      </w:r>
      <w:r>
        <w:t xml:space="preserve"> </w:t>
      </w:r>
      <w:r>
        <w:rPr>
          <w:rStyle w:val="VerbatimChar"/>
        </w:rPr>
        <w:t xml:space="preserve">skim()</w:t>
      </w:r>
      <w:r>
        <w:t xml:space="preserve"> </w:t>
      </w:r>
      <w:r>
        <w:t xml:space="preserve">for a fast overview</w:t>
      </w:r>
    </w:p>
    <w:p>
      <w:pPr>
        <w:pStyle w:val="Compact"/>
        <w:numPr>
          <w:ilvl w:val="0"/>
          <w:numId w:val="1001"/>
        </w:numPr>
      </w:pPr>
      <w:r>
        <w:t xml:space="preserve">Boxplots with jittered points; mean ± SE plots with</w:t>
      </w:r>
      <w:r>
        <w:t xml:space="preserve"> </w:t>
      </w:r>
      <w:r>
        <w:rPr>
          <w:rStyle w:val="VerbatimChar"/>
        </w:rPr>
        <w:t xml:space="preserve">stat_summary()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 from Lecture 03</w:t>
            </w:r>
          </w:p>
          <w:p>
            <w:pPr>
              <w:pStyle w:val="BodyText"/>
            </w:pPr>
            <w:pPr>
              <w:spacing w:after="16"/>
            </w:pPr>
            <w:r>
              <w:t xml:space="preserve">Wrangling verbs assume your data is already trustworthy — every value is the right type, spelled consistently, and really means what it says. Today’s data is</w:t>
            </w:r>
            <w:r>
              <w:t xml:space="preserve"> </w:t>
            </w:r>
            <w:r>
              <w:rPr>
                <w:b/>
                <w:bCs/>
              </w:rPr>
              <w:t xml:space="preserve">not</w:t>
            </w:r>
            <w:r>
              <w:t xml:space="preserve"> </w:t>
            </w:r>
            <w:r>
              <w:t xml:space="preserve">that clean. We fix it first.</w:t>
            </w:r>
          </w:p>
          <w:p/>
        </w:tc>
      </w:tr>
    </w:tbl>
    <w:bookmarkEnd w:id="12"/>
    <w:bookmarkStart w:id="19" w:name="goals-for-today"/>
    <w:p>
      <w:pPr>
        <w:pStyle w:val="Heading1"/>
      </w:pPr>
      <w:r>
        <w:t xml:space="preserve">Goals for Today</w:t>
      </w:r>
    </w:p>
    <w:p>
      <w:pPr>
        <w:pStyle w:val="FirstParagraph"/>
      </w:pPr>
      <w:r>
        <w:rPr>
          <w:b/>
          <w:bCs/>
        </w:rPr>
        <w:t xml:space="preserve">The real-world problem:</w:t>
      </w:r>
    </w:p>
    <w:p>
      <w:pPr>
        <w:pStyle w:val="Compact"/>
        <w:numPr>
          <w:ilvl w:val="0"/>
          <w:numId w:val="1002"/>
        </w:numPr>
      </w:pPr>
      <w:r>
        <w:t xml:space="preserve">Field data entered by hand is never perfect</w:t>
      </w:r>
    </w:p>
    <w:p>
      <w:pPr>
        <w:pStyle w:val="Compact"/>
        <w:numPr>
          <w:ilvl w:val="0"/>
          <w:numId w:val="1002"/>
        </w:numPr>
      </w:pPr>
      <w:r>
        <w:t xml:space="preserve">Typos, inconsistent capitalization, stray spaces</w:t>
      </w:r>
    </w:p>
    <w:p>
      <w:pPr>
        <w:pStyle w:val="Compact"/>
        <w:numPr>
          <w:ilvl w:val="0"/>
          <w:numId w:val="1002"/>
        </w:numPr>
      </w:pPr>
      <w:r>
        <w:t xml:space="preserve">Missing values coded a dozen different ways</w:t>
      </w:r>
    </w:p>
    <w:p>
      <w:pPr>
        <w:pStyle w:val="Compact"/>
        <w:numPr>
          <w:ilvl w:val="0"/>
          <w:numId w:val="1002"/>
        </w:numPr>
      </w:pPr>
      <w:r>
        <w:t xml:space="preserve">Numbers accidentally typed as text</w:t>
      </w:r>
    </w:p>
    <w:p>
      <w:pPr>
        <w:pStyle w:val="Compact"/>
        <w:numPr>
          <w:ilvl w:val="0"/>
          <w:numId w:val="1002"/>
        </w:numPr>
      </w:pPr>
      <w:r>
        <w:t xml:space="preserve">Rows entered twice by mistake</w:t>
      </w:r>
    </w:p>
    <w:p>
      <w:pPr>
        <w:pStyle w:val="FirstParagraph"/>
      </w:pPr>
      <w:r>
        <w:rPr>
          <w:b/>
          <w:bCs/>
        </w:rPr>
        <w:t xml:space="preserve">What we’ll learn:</w:t>
      </w:r>
    </w:p>
    <w:p>
      <w:pPr>
        <w:pStyle w:val="Compact"/>
        <w:numPr>
          <w:ilvl w:val="0"/>
          <w:numId w:val="1003"/>
        </w:numPr>
      </w:pPr>
      <w:r>
        <w:t xml:space="preserve">How to</w:t>
      </w:r>
      <w:r>
        <w:t xml:space="preserve"> </w:t>
      </w:r>
      <w:r>
        <w:rPr>
          <w:i/>
          <w:iCs/>
        </w:rPr>
        <w:t xml:space="preserve">see</w:t>
      </w:r>
      <w:r>
        <w:t xml:space="preserve"> </w:t>
      </w:r>
      <w:r>
        <w:t xml:space="preserve">messiness with</w:t>
      </w:r>
      <w:r>
        <w:t xml:space="preserve"> </w:t>
      </w:r>
      <w:r>
        <w:rPr>
          <w:rStyle w:val="VerbatimChar"/>
        </w:rPr>
        <w:t xml:space="preserve">skim()</w:t>
      </w:r>
      <w:r>
        <w:t xml:space="preserve"> </w:t>
      </w:r>
      <w:r>
        <w:t xml:space="preserve">and</w:t>
      </w:r>
      <w:r>
        <w:t xml:space="preserve"> </w:t>
      </w:r>
      <w:r>
        <w:rPr>
          <w:rStyle w:val="VerbatimChar"/>
        </w:rPr>
        <w:t xml:space="preserve">count()</w:t>
      </w:r>
    </w:p>
    <w:p>
      <w:pPr>
        <w:pStyle w:val="Compact"/>
        <w:numPr>
          <w:ilvl w:val="0"/>
          <w:numId w:val="1003"/>
        </w:numPr>
      </w:pPr>
      <w:r>
        <w:t xml:space="preserve">Fix text inconsistency:</w:t>
      </w:r>
      <w:r>
        <w:t xml:space="preserve"> </w:t>
      </w:r>
      <w:r>
        <w:rPr>
          <w:rStyle w:val="VerbatimChar"/>
        </w:rPr>
        <w:t xml:space="preserve">str_trim()</w:t>
      </w:r>
      <w:r>
        <w:t xml:space="preserve">,</w:t>
      </w:r>
      <w:r>
        <w:t xml:space="preserve"> </w:t>
      </w:r>
      <w:r>
        <w:rPr>
          <w:rStyle w:val="VerbatimChar"/>
        </w:rPr>
        <w:t xml:space="preserve">str_to_lower()</w:t>
      </w:r>
    </w:p>
    <w:p>
      <w:pPr>
        <w:pStyle w:val="Compact"/>
        <w:numPr>
          <w:ilvl w:val="0"/>
          <w:numId w:val="1003"/>
        </w:numPr>
      </w:pPr>
      <w:r>
        <w:t xml:space="preserve">Fix fake NA codes:</w:t>
      </w:r>
      <w:r>
        <w:t xml:space="preserve"> </w:t>
      </w:r>
      <w:r>
        <w:rPr>
          <w:rStyle w:val="VerbatimChar"/>
        </w:rPr>
        <w:t xml:space="preserve">na = c(...)</w:t>
      </w:r>
      <w:r>
        <w:t xml:space="preserve">,</w:t>
      </w:r>
      <w:r>
        <w:t xml:space="preserve"> </w:t>
      </w:r>
      <w:r>
        <w:rPr>
          <w:rStyle w:val="VerbatimChar"/>
        </w:rPr>
        <w:t xml:space="preserve">na_if()</w:t>
      </w:r>
    </w:p>
    <w:p>
      <w:pPr>
        <w:pStyle w:val="Compact"/>
        <w:numPr>
          <w:ilvl w:val="0"/>
          <w:numId w:val="1003"/>
        </w:numPr>
      </w:pPr>
      <w:r>
        <w:t xml:space="preserve">Fix numbers-as-text:</w:t>
      </w:r>
      <w:r>
        <w:t xml:space="preserve"> </w:t>
      </w:r>
      <w:r>
        <w:rPr>
          <w:rStyle w:val="VerbatimChar"/>
        </w:rPr>
        <w:t xml:space="preserve">parse_number()</w:t>
      </w:r>
    </w:p>
    <w:p>
      <w:pPr>
        <w:pStyle w:val="Compact"/>
        <w:numPr>
          <w:ilvl w:val="0"/>
          <w:numId w:val="1003"/>
        </w:numPr>
      </w:pPr>
      <w:r>
        <w:t xml:space="preserve">Find and remove duplicates:</w:t>
      </w:r>
      <w:r>
        <w:t xml:space="preserve"> </w:t>
      </w:r>
      <w:r>
        <w:rPr>
          <w:rStyle w:val="VerbatimChar"/>
        </w:rPr>
        <w:t xml:space="preserve">distinct()</w:t>
      </w:r>
    </w:p>
    <w:p>
      <w:pPr>
        <w:pStyle w:val="Compact"/>
        <w:numPr>
          <w:ilvl w:val="0"/>
          <w:numId w:val="1003"/>
        </w:numPr>
      </w:pPr>
      <w:r>
        <w:t xml:space="preserve">Flag, don’t silently delete, suspicious values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Positron.app/Contents/Resources/app/quarto/share/formats/docx/tip.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Try it yourself</w:t>
            </w:r>
          </w:p>
          <w:p>
            <w:pPr>
              <w:pStyle w:val="BodyText"/>
            </w:pPr>
            <w:pPr>
              <w:spacing w:after="16"/>
            </w:pPr>
            <w:r>
              <w:t xml:space="preserve">By the end you will take a genuinely messy leaf dataset and turn it into a clean</w:t>
            </w:r>
            <w:r>
              <w:t xml:space="preserve"> </w:t>
            </w:r>
            <w:r>
              <w:rPr>
                <w:rStyle w:val="VerbatimChar"/>
              </w:rPr>
              <w:t xml:space="preserve">_df</w:t>
            </w:r>
            <w:r>
              <w:t xml:space="preserve"> </w:t>
            </w:r>
            <w:r>
              <w:t xml:space="preserve">you would trust enough to analyze.</w:t>
            </w:r>
          </w:p>
          <w:p/>
        </w:tc>
      </w:tr>
    </w:tbl>
    <w:p>
      <w:pPr>
        <w:pStyle w:val="BodyText"/>
      </w:pPr>
      <w:r>
        <w:rPr>
          <w:b/>
          <w:bCs/>
        </w:rPr>
        <w:t xml:space="preserve">Our tools today:</w:t>
      </w:r>
    </w:p>
    <w:p>
      <w:pPr>
        <w:pStyle w:val="Compact"/>
        <w:numPr>
          <w:ilvl w:val="0"/>
          <w:numId w:val="1004"/>
        </w:numPr>
      </w:pPr>
      <w:r>
        <w:rPr>
          <w:rStyle w:val="VerbatimChar"/>
        </w:rPr>
        <w:t xml:space="preserve">tidyverse</w:t>
      </w:r>
      <w:r>
        <w:t xml:space="preserve"> </w:t>
      </w:r>
      <w:r>
        <w:t xml:space="preserve">(</w:t>
      </w:r>
      <w:r>
        <w:rPr>
          <w:rStyle w:val="VerbatimChar"/>
        </w:rPr>
        <w:t xml:space="preserve">stringr</w:t>
      </w:r>
      <w:r>
        <w:t xml:space="preserve">,</w:t>
      </w:r>
      <w:r>
        <w:t xml:space="preserve"> </w:t>
      </w:r>
      <w:r>
        <w:rPr>
          <w:rStyle w:val="VerbatimChar"/>
        </w:rPr>
        <w:t xml:space="preserve">readr</w:t>
      </w:r>
      <w:r>
        <w:t xml:space="preserve">,</w:t>
      </w:r>
      <w:r>
        <w:t xml:space="preserve"> </w:t>
      </w:r>
      <w:r>
        <w:rPr>
          <w:rStyle w:val="VerbatimChar"/>
        </w:rPr>
        <w:t xml:space="preserve">dplyr</w:t>
      </w:r>
      <w:r>
        <w:t xml:space="preserve">)</w:t>
      </w:r>
    </w:p>
    <w:p>
      <w:pPr>
        <w:pStyle w:val="Compact"/>
        <w:numPr>
          <w:ilvl w:val="0"/>
          <w:numId w:val="1004"/>
        </w:numPr>
      </w:pPr>
      <w:r>
        <w:rPr>
          <w:rStyle w:val="VerbatimChar"/>
        </w:rPr>
        <w:t xml:space="preserve">janitor</w:t>
      </w:r>
    </w:p>
    <w:p>
      <w:pPr>
        <w:pStyle w:val="FirstParagraph"/>
      </w:pPr>
      <w:r>
        <w:rPr>
          <w:b/>
          <w:bCs/>
        </w:rPr>
        <w:t xml:space="preserve">References:</w:t>
      </w:r>
    </w:p>
    <w:p>
      <w:pPr>
        <w:pStyle w:val="Compact"/>
        <w:numPr>
          <w:ilvl w:val="0"/>
          <w:numId w:val="1005"/>
        </w:numPr>
      </w:pPr>
      <w:r>
        <w:t xml:space="preserve">📖</w:t>
      </w:r>
      <w:r>
        <w:t xml:space="preserve"> </w:t>
      </w:r>
      <w:hyperlink r:id="rId16">
        <w:r>
          <w:rPr>
            <w:rStyle w:val="Hyperlink"/>
          </w:rPr>
          <w:t xml:space="preserve">R4DS Ch 18</w:t>
        </w:r>
      </w:hyperlink>
      <w:r>
        <w:t xml:space="preserve"> </w:t>
      </w:r>
      <w:r>
        <w:t xml:space="preserve">— Missing Values</w:t>
      </w:r>
    </w:p>
    <w:p>
      <w:pPr>
        <w:pStyle w:val="Compact"/>
        <w:numPr>
          <w:ilvl w:val="0"/>
          <w:numId w:val="1005"/>
        </w:numPr>
      </w:pPr>
      <w:r>
        <w:t xml:space="preserve">📖</w:t>
      </w:r>
      <w:r>
        <w:t xml:space="preserve"> </w:t>
      </w:r>
      <w:hyperlink r:id="rId17">
        <w:r>
          <w:rPr>
            <w:rStyle w:val="Hyperlink"/>
          </w:rPr>
          <w:t xml:space="preserve">R4DS Ch 17</w:t>
        </w:r>
      </w:hyperlink>
      <w:r>
        <w:t xml:space="preserve"> </w:t>
      </w:r>
      <w:r>
        <w:t xml:space="preserve">— Strings &amp; Factors basics</w:t>
      </w:r>
    </w:p>
    <w:p>
      <w:pPr>
        <w:pStyle w:val="Compact"/>
        <w:numPr>
          <w:ilvl w:val="0"/>
          <w:numId w:val="1005"/>
        </w:numPr>
      </w:pPr>
      <w:r>
        <w:t xml:space="preserve">🌐</w:t>
      </w:r>
      <w:r>
        <w:t xml:space="preserve"> </w:t>
      </w:r>
      <w:hyperlink r:id="rId18">
        <w:r>
          <w:rPr>
            <w:rStyle w:val="Hyperlink"/>
          </w:rPr>
          <w:t xml:space="preserve">Data Carpentry — Data Cleaning</w:t>
        </w:r>
      </w:hyperlink>
    </w:p>
    <w:p>
      <w:pPr>
        <w:pStyle w:val="FirstParagraph"/>
      </w:pPr>
      <w:r>
        <w:rPr>
          <w:b/>
          <w:bCs/>
        </w:rPr>
        <w:t xml:space="preserve">Naming conventions:</w:t>
      </w:r>
    </w:p>
    <w:p>
      <w:pPr>
        <w:pStyle w:val="Compact"/>
        <w:numPr>
          <w:ilvl w:val="0"/>
          <w:numId w:val="1006"/>
        </w:numPr>
      </w:pPr>
      <w:r>
        <w:t xml:space="preserve">data frames →</w:t>
      </w:r>
      <w:r>
        <w:t xml:space="preserve"> </w:t>
      </w:r>
      <w:r>
        <w:rPr>
          <w:rStyle w:val="VerbatimChar"/>
        </w:rPr>
        <w:t xml:space="preserve">_df</w:t>
      </w:r>
    </w:p>
    <w:p>
      <w:pPr>
        <w:pStyle w:val="Compact"/>
        <w:numPr>
          <w:ilvl w:val="0"/>
          <w:numId w:val="1006"/>
        </w:numPr>
      </w:pPr>
      <w:r>
        <w:t xml:space="preserve">plots →</w:t>
      </w:r>
      <w:r>
        <w:t xml:space="preserve"> </w:t>
      </w:r>
      <w:r>
        <w:rPr>
          <w:rStyle w:val="VerbatimChar"/>
        </w:rPr>
        <w:t xml:space="preserve">_plot</w:t>
      </w:r>
    </w:p>
    <w:p>
      <w:pPr>
        <w:pStyle w:val="Compact"/>
        <w:numPr>
          <w:ilvl w:val="0"/>
          <w:numId w:val="1006"/>
        </w:numPr>
      </w:pPr>
      <w:r>
        <w:t xml:space="preserve">raw vs. clean →</w:t>
      </w:r>
      <w:r>
        <w:t xml:space="preserve"> </w:t>
      </w:r>
      <w:r>
        <w:rPr>
          <w:rStyle w:val="VerbatimChar"/>
        </w:rPr>
        <w:t xml:space="preserve">raw_df</w:t>
      </w:r>
      <w:r>
        <w:t xml:space="preserve"> </w:t>
      </w:r>
      <w:r>
        <w:t xml:space="preserve">then</w:t>
      </w:r>
      <w:r>
        <w:t xml:space="preserve"> </w:t>
      </w:r>
      <w:r>
        <w:rPr>
          <w:rStyle w:val="VerbatimChar"/>
        </w:rPr>
        <w:t xml:space="preserve">clean_df</w:t>
      </w:r>
    </w:p>
    <w:bookmarkEnd w:id="19"/>
    <w:bookmarkStart w:id="22" w:name="how-to-use-these-slides-predict-type-run"/>
    <w:p>
      <w:pPr>
        <w:pStyle w:val="Heading1"/>
      </w:pPr>
      <w:r>
        <w:t xml:space="preserve">How to Use These Slides — Predict · Type · Run</w:t>
      </w:r>
    </w:p>
    <w:p>
      <w:pPr>
        <w:pStyle w:val="FirstParagraph"/>
      </w:pPr>
      <w:r>
        <w:t xml:space="preserve">This lecture runs in</w:t>
      </w:r>
      <w:r>
        <w:t xml:space="preserve"> </w:t>
      </w:r>
      <w:r>
        <w:rPr>
          <w:b/>
          <w:bCs/>
        </w:rPr>
        <w:t xml:space="preserve">four short chunks</w:t>
      </w:r>
      <w:r>
        <w:t xml:space="preserve">. After each chunk, switch to the activity worksheet and type the code yourself against the real messy file.</w:t>
      </w:r>
    </w:p>
    <w:p>
      <w:pPr>
        <w:pStyle w:val="BodyText"/>
      </w:pPr>
      <w:r>
        <w:rPr>
          <w:b/>
          <w:bCs/>
        </w:rPr>
        <w:t xml:space="preserve">For every code block, do three things:</w:t>
      </w:r>
    </w:p>
    <w:p>
      <w:pPr>
        <w:pStyle w:val="Compact"/>
        <w:numPr>
          <w:ilvl w:val="0"/>
          <w:numId w:val="1007"/>
        </w:numPr>
      </w:pPr>
      <w:r>
        <w:rPr>
          <w:b/>
          <w:bCs/>
        </w:rPr>
        <w:t xml:space="preserve">Predict</w:t>
      </w:r>
      <w:r>
        <w:t xml:space="preserve"> </w:t>
      </w:r>
      <w:r>
        <w:t xml:space="preserve">— before it runs, say what you think the output will be</w:t>
      </w:r>
    </w:p>
    <w:p>
      <w:pPr>
        <w:pStyle w:val="Compact"/>
        <w:numPr>
          <w:ilvl w:val="0"/>
          <w:numId w:val="1007"/>
        </w:numPr>
      </w:pPr>
      <w:r>
        <w:rPr>
          <w:b/>
          <w:bCs/>
        </w:rPr>
        <w:t xml:space="preserve">Type</w:t>
      </w:r>
      <w:r>
        <w:t xml:space="preserve"> </w:t>
      </w:r>
      <w:r>
        <w:t xml:space="preserve">it out by hand — do not copy-paste</w:t>
      </w:r>
    </w:p>
    <w:p>
      <w:pPr>
        <w:pStyle w:val="Compact"/>
        <w:numPr>
          <w:ilvl w:val="0"/>
          <w:numId w:val="1007"/>
        </w:numPr>
      </w:pPr>
      <w:r>
        <w:rPr>
          <w:b/>
          <w:bCs/>
        </w:rPr>
        <w:t xml:space="preserve">Run</w:t>
      </w:r>
      <w:r>
        <w:t xml:space="preserve"> </w:t>
      </w:r>
      <w:r>
        <w:t xml:space="preserve">it and compare to your prediction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Positron.app/Contents/Resources/app/quarto/share/formats/docx/note.png" id="2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Why this lecture matters most</w:t>
            </w:r>
          </w:p>
          <w:p>
            <w:pPr>
              <w:pStyle w:val="BodyText"/>
            </w:pPr>
            <w:pPr>
              <w:spacing w:after="16"/>
            </w:pPr>
            <w:r>
              <w:t xml:space="preserve">Every other lecture in this course assumes clean data. In real research,</w:t>
            </w:r>
            <w:r>
              <w:t xml:space="preserve"> </w:t>
            </w:r>
            <w:r>
              <w:rPr>
                <w:b/>
                <w:bCs/>
              </w:rPr>
              <w:t xml:space="preserve">cleaning is where most of your time actually goes</w:t>
            </w:r>
            <w:r>
              <w:t xml:space="preserve"> </w:t>
            </w:r>
            <w:r>
              <w:t xml:space="preserve">— often 50–80% of a project. Skipping this step is the single most common way student projects get silently wrong answers.</w:t>
            </w:r>
          </w:p>
          <w:p/>
        </w:tc>
      </w:tr>
    </w:tbl>
    <w:bookmarkEnd w:id="22"/>
    <w:bookmarkStart w:id="25" w:name="load-libraries-and-the-messy-data"/>
    <w:p>
      <w:pPr>
        <w:pStyle w:val="Heading1"/>
      </w:pPr>
      <w:r>
        <w:t xml:space="preserve">Load Libraries and the Messy Data</w:t>
      </w:r>
    </w:p>
    <w:p>
      <w:pPr>
        <w:pStyle w:val="SourceCode"/>
      </w:pPr>
      <w:r>
        <w:rPr>
          <w:rStyle w:val="CommentTok"/>
        </w:rPr>
        <w:t xml:space="preserve"># Load all packages at the top of every script ----------</w:t>
      </w:r>
      <w:r>
        <w:br/>
      </w:r>
      <w:r>
        <w:rPr>
          <w:rStyle w:val="FunctionTok"/>
        </w:rPr>
        <w:t xml:space="preserve">library</w:t>
      </w:r>
      <w:r>
        <w:rPr>
          <w:rStyle w:val="NormalTok"/>
        </w:rPr>
        <w:t xml:space="preserve">(tidyverse) </w:t>
      </w:r>
      <w:r>
        <w:rPr>
          <w:rStyle w:val="CommentTok"/>
        </w:rPr>
        <w:t xml:space="preserve"># dplyr, stringr, readr, ggplot2</w:t>
      </w:r>
      <w:r>
        <w:br/>
      </w:r>
      <w:r>
        <w:rPr>
          <w:rStyle w:val="FunctionTok"/>
        </w:rPr>
        <w:t xml:space="preserve">library</w:t>
      </w:r>
      <w:r>
        <w:rPr>
          <w:rStyle w:val="NormalTok"/>
        </w:rPr>
        <w:t xml:space="preserve">(janitor)   </w:t>
      </w:r>
      <w:r>
        <w:rPr>
          <w:rStyle w:val="CommentTok"/>
        </w:rPr>
        <w:t xml:space="preserve"># clean_names() and friends</w:t>
      </w:r>
    </w:p>
    <w:p>
      <w:pPr>
        <w:pStyle w:val="SourceCode"/>
      </w:pPr>
      <w:r>
        <w:rPr>
          <w:rStyle w:val="CommentTok"/>
        </w:rPr>
        <w:t xml:space="preserve"># Read the RAW file exactly as it was entered ------------</w:t>
      </w:r>
      <w:r>
        <w:br/>
      </w:r>
      <w:r>
        <w:rPr>
          <w:rStyle w:val="NormalTok"/>
        </w:rPr>
        <w:t xml:space="preserve">leaf_raw_df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"data/messy_leaf_data.csv"</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Positron.app/Contents/Resources/app/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Install once — load every session</w:t>
            </w:r>
          </w:p>
          <w:p>
            <w:pPr>
              <w:pStyle w:val="Compact"/>
              <w:numPr>
                <w:ilvl w:val="0"/>
                <w:numId w:val="1008"/>
              </w:numPr>
            </w:pPr>
            <w:r>
              <w:t xml:space="preserve">Run in the Console one time only:</w:t>
            </w:r>
            <w:r>
              <w:t xml:space="preserve"> </w:t>
            </w:r>
            <w:r>
              <w:rPr>
                <w:rStyle w:val="VerbatimChar"/>
              </w:rPr>
              <w:t xml:space="preserve">install.packages("janitor")</w:t>
            </w:r>
          </w:p>
          <w:p>
            <w:pPr>
              <w:pStyle w:val="Compact"/>
              <w:numPr>
                <w:ilvl w:val="0"/>
                <w:numId w:val="1008"/>
              </w:numPr>
            </w:pPr>
            <w:r>
              <w:t xml:space="preserve">Then every session:</w:t>
            </w:r>
            <w:r>
              <w:t xml:space="preserve"> </w:t>
            </w:r>
            <w:r>
              <w:rPr>
                <w:rStyle w:val="VerbatimChar"/>
              </w:rPr>
              <w:t xml:space="preserve">library(janitor)</w:t>
            </w:r>
            <w:r>
              <w:t xml:space="preserve"> </w:t>
            </w:r>
            <w:r>
              <w:t xml:space="preserve">activates it.</w:t>
            </w:r>
          </w:p>
          <w:p/>
        </w:tc>
      </w:tr>
    </w:tbl>
    <w:bookmarkEnd w:id="25"/>
    <w:bookmarkStart w:id="28" w:name="chunk-1-of-4-finding-the-mess"/>
    <w:p>
      <w:pPr>
        <w:pStyle w:val="Heading1"/>
      </w:pPr>
      <w:r>
        <w:t xml:space="preserve">🧩 Chunk 1 of 4 · Finding the Mess</w:t>
      </w:r>
    </w:p>
    <w:p>
      <w:pPr>
        <w:pStyle w:val="FirstParagraph"/>
      </w:pPr>
      <w:r>
        <w:rPr>
          <w:b/>
          <w:bCs/>
        </w:rPr>
        <w:t xml:space="preserve">We will cover:</w:t>
      </w:r>
      <w:r>
        <w:t xml:space="preserve"> </w:t>
      </w:r>
      <w:r>
        <w:rPr>
          <w:rStyle w:val="VerbatimChar"/>
        </w:rPr>
        <w:t xml:space="preserve">glimpse()</w:t>
      </w:r>
      <w:r>
        <w:t xml:space="preserve">,</w:t>
      </w:r>
      <w:r>
        <w:t xml:space="preserve"> </w:t>
      </w:r>
      <w:r>
        <w:rPr>
          <w:rStyle w:val="VerbatimChar"/>
        </w:rPr>
        <w:t xml:space="preserve">skim()</w:t>
      </w:r>
      <w:r>
        <w:t xml:space="preserve">, and</w:t>
      </w:r>
      <w:r>
        <w:t xml:space="preserve"> </w:t>
      </w:r>
      <w:r>
        <w:rPr>
          <w:rStyle w:val="VerbatimChar"/>
        </w:rPr>
        <w:t xml:space="preserve">count()</w:t>
      </w:r>
      <w:r>
        <w:t xml:space="preserve"> </w:t>
      </w:r>
      <w:r>
        <w:t xml:space="preserve">as your mess-detectors, and</w:t>
      </w:r>
      <w:r>
        <w:t xml:space="preserve"> </w:t>
      </w:r>
      <w:r>
        <w:rPr>
          <w:rStyle w:val="VerbatimChar"/>
        </w:rPr>
        <w:t xml:space="preserve">clean_names()</w:t>
      </w:r>
      <w:r>
        <w:t xml:space="preserve"> </w:t>
      </w:r>
      <w:r>
        <w:t xml:space="preserve">for column names.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Positron.app/Contents/Resources/app/quarto/share/formats/docx/tip.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 After this chunk you will do Activity Parts 1–2.</w:t>
            </w:r>
          </w:p>
          <w:p/>
        </w:tc>
      </w:tr>
    </w:tbl>
    <w:bookmarkEnd w:id="28"/>
    <w:bookmarkStart w:id="32" w:name="X1b21b615e31dcae3750f3b2b1a7e0f77bad6ab2"/>
    <w:p>
      <w:pPr>
        <w:pStyle w:val="Heading1"/>
      </w:pPr>
      <w:r>
        <w:t xml:space="preserve">Rule #1 — Never Trust a Spreadsheet on Sight</w:t>
      </w:r>
    </w:p>
    <w:p>
      <w:pPr>
        <w:pStyle w:val="SourceCode"/>
      </w:pPr>
      <w:r>
        <w:rPr>
          <w:rStyle w:val="CommentTok"/>
        </w:rPr>
        <w:t xml:space="preserve"># Always look before you touch anything --------------</w:t>
      </w:r>
      <w:r>
        <w:br/>
      </w:r>
      <w:r>
        <w:rPr>
          <w:rStyle w:val="FunctionTok"/>
        </w:rPr>
        <w:t xml:space="preserve">glimpse</w:t>
      </w:r>
      <w:r>
        <w:rPr>
          <w:rStyle w:val="NormalTok"/>
        </w:rPr>
        <w:t xml:space="preserve">(leaf_raw_df)</w:t>
      </w:r>
    </w:p>
    <w:p>
      <w:pPr>
        <w:pStyle w:val="SourceCode"/>
      </w:pPr>
      <w:r>
        <w:rPr>
          <w:rStyle w:val="VerbatimChar"/>
        </w:rPr>
        <w:t xml:space="preserve">Rows: 20</w:t>
      </w:r>
      <w:r>
        <w:br/>
      </w:r>
      <w:r>
        <w:rPr>
          <w:rStyle w:val="VerbatimChar"/>
        </w:rPr>
        <w:t xml:space="preserve">Columns: 8</w:t>
      </w:r>
      <w:r>
        <w:br/>
      </w:r>
      <w:r>
        <w:rPr>
          <w:rStyle w:val="VerbatimChar"/>
        </w:rPr>
        <w:t xml:space="preserve">$ id             &lt;dbl&gt; 1, 2, 3, 4, 5, 6, 7, 8, 9, 10, 11, 12, 13, 14, 15, 16, …</w:t>
      </w:r>
      <w:r>
        <w:br/>
      </w:r>
      <w:r>
        <w:rPr>
          <w:rStyle w:val="VerbatimChar"/>
        </w:rPr>
        <w:t xml:space="preserve">$ tree_id        &lt;chr&gt; "Tree1", "Tree1", "Tree1", "Tree1", "tree_02", "tree_02…</w:t>
      </w:r>
      <w:r>
        <w:br/>
      </w:r>
      <w:r>
        <w:rPr>
          <w:rStyle w:val="VerbatimChar"/>
        </w:rPr>
        <w:t xml:space="preserve">$ side           &lt;chr&gt; "Sunny", "sunny", "SHADY", "shady", "Sunny", "sunny", "…</w:t>
      </w:r>
      <w:r>
        <w:br/>
      </w:r>
      <w:r>
        <w:rPr>
          <w:rStyle w:val="VerbatimChar"/>
        </w:rPr>
        <w:t xml:space="preserve">$ weight_g       &lt;chr&gt; "5.2", "4.8", "7.9", "8.1", "5.5g", NA, "7.6", "7.6", "…</w:t>
      </w:r>
      <w:r>
        <w:br/>
      </w:r>
      <w:r>
        <w:rPr>
          <w:rStyle w:val="VerbatimChar"/>
        </w:rPr>
        <w:t xml:space="preserve">$ height_cm      &lt;chr&gt; "28.4", "26.1", "33.2", "34.0", "27.9", "25.8", "32.5",…</w:t>
      </w:r>
      <w:r>
        <w:br/>
      </w:r>
      <w:r>
        <w:rPr>
          <w:rStyle w:val="VerbatimChar"/>
        </w:rPr>
        <w:t xml:space="preserve">$ width_cm       &lt;dbl&gt; 14.1, 13.5, 17.8, 18.2, 14.4, 13.2, 17.1, 17.1, 13.9, 1…</w:t>
      </w:r>
      <w:r>
        <w:br/>
      </w:r>
      <w:r>
        <w:rPr>
          <w:rStyle w:val="VerbatimChar"/>
        </w:rPr>
        <w:t xml:space="preserve">$ date_collected &lt;chr&gt; "2026-06-01", "2026-06-01", "2026-06-01", "6/1/2026", "…</w:t>
      </w:r>
      <w:r>
        <w:br/>
      </w:r>
      <w:r>
        <w:rPr>
          <w:rStyle w:val="VerbatimChar"/>
        </w:rPr>
        <w:t xml:space="preserve">$ notes          &lt;chr&gt; NA, NA, NA, NA, "recorded with units by mistake", "scal…</w:t>
      </w:r>
    </w:p>
    <w:p>
      <w:pPr>
        <w:pStyle w:val="SourceCode"/>
      </w:pPr>
      <w:r>
        <w:rPr>
          <w:rStyle w:val="FunctionTok"/>
        </w:rPr>
        <w:t xml:space="preserve">dim</w:t>
      </w:r>
      <w:r>
        <w:rPr>
          <w:rStyle w:val="NormalTok"/>
        </w:rPr>
        <w:t xml:space="preserve">(leaf_raw_df)</w:t>
      </w:r>
    </w:p>
    <w:p>
      <w:pPr>
        <w:pStyle w:val="SourceCode"/>
      </w:pPr>
      <w:r>
        <w:rPr>
          <w:rStyle w:val="VerbatimChar"/>
        </w:rPr>
        <w:t xml:space="preserve">[1] 20  8</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warning.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Notice</w:t>
            </w:r>
            <w:r>
              <w:t xml:space="preserve"> </w:t>
            </w:r>
            <w:r>
              <w:rPr>
                <w:rStyle w:val="VerbatimChar"/>
              </w:rPr>
              <w:t xml:space="preserve">weight_g</w:t>
            </w:r>
            <w:r>
              <w:t xml:space="preserve"> </w:t>
            </w:r>
            <w:r>
              <w:t xml:space="preserve">is</w:t>
            </w:r>
            <w:r>
              <w:t xml:space="preserve"> </w:t>
            </w:r>
            <w:r>
              <w:rPr>
                <w:rStyle w:val="VerbatimChar"/>
              </w:rPr>
              <w:t xml:space="preserve">&lt;chr&gt;</w:t>
            </w:r>
            <w:r>
              <w:t xml:space="preserve"> </w:t>
            </w:r>
            <w:r>
              <w:t xml:space="preserve">(text), not</w:t>
            </w:r>
            <w:r>
              <w:t xml:space="preserve"> </w:t>
            </w:r>
            <w:r>
              <w:rPr>
                <w:rStyle w:val="VerbatimChar"/>
              </w:rPr>
              <w:t xml:space="preserve">&lt;dbl&gt;</w:t>
            </w:r>
            <w:r>
              <w:t xml:space="preserve"> </w:t>
            </w:r>
            <w:r>
              <w:t xml:space="preserve">(numeric) — a huge red flag. Something in that column is not a plain number.</w:t>
            </w:r>
          </w:p>
          <w:p/>
        </w:tc>
      </w:tr>
    </w:tbl>
    <w:p>
      <w:pPr>
        <w:pStyle w:val="BodyText"/>
      </w:pPr>
      <w:r>
        <w:t xml:space="preserve">📖</w:t>
      </w:r>
      <w:r>
        <w:t xml:space="preserve"> </w:t>
      </w:r>
      <w:hyperlink r:id="rId16">
        <w:r>
          <w:rPr>
            <w:rStyle w:val="Hyperlink"/>
          </w:rPr>
          <w:t xml:space="preserve">R4DS §18 — Missing Values</w:t>
        </w:r>
      </w:hyperlink>
    </w:p>
    <w:bookmarkEnd w:id="32"/>
    <w:bookmarkStart w:id="33" w:name="column-names-clean_names"/>
    <w:p>
      <w:pPr>
        <w:pStyle w:val="Heading1"/>
      </w:pPr>
      <w:r>
        <w:t xml:space="preserve">Column Names —</w:t>
      </w:r>
      <w:r>
        <w:t xml:space="preserve"> </w:t>
      </w:r>
      <w:r>
        <w:rPr>
          <w:rStyle w:val="VerbatimChar"/>
        </w:rPr>
        <w:t xml:space="preserve">clean_names()</w:t>
      </w:r>
    </w:p>
    <w:p>
      <w:pPr>
        <w:pStyle w:val="SourceCode"/>
      </w:pPr>
      <w:r>
        <w:rPr>
          <w:rStyle w:val="CommentTok"/>
        </w:rPr>
        <w:t xml:space="preserve"># janitor::clean_names() standardizes column names ----</w:t>
      </w:r>
      <w:r>
        <w:br/>
      </w:r>
      <w:r>
        <w:rPr>
          <w:rStyle w:val="FunctionTok"/>
        </w:rPr>
        <w:t xml:space="preserve">names</w:t>
      </w:r>
      <w:r>
        <w:rPr>
          <w:rStyle w:val="NormalTok"/>
        </w:rPr>
        <w:t xml:space="preserve">(leaf_raw_df)</w:t>
      </w:r>
    </w:p>
    <w:p>
      <w:pPr>
        <w:pStyle w:val="SourceCode"/>
      </w:pPr>
      <w:r>
        <w:rPr>
          <w:rStyle w:val="VerbatimChar"/>
        </w:rPr>
        <w:t xml:space="preserve">[1] "id"             "tree_id"        "side"           "weight_g"      </w:t>
      </w:r>
      <w:r>
        <w:br/>
      </w:r>
      <w:r>
        <w:rPr>
          <w:rStyle w:val="VerbatimChar"/>
        </w:rPr>
        <w:t xml:space="preserve">[5] "height_cm"      "width_cm"       "date_collected" "notes"         </w:t>
      </w:r>
    </w:p>
    <w:p>
      <w:pPr>
        <w:pStyle w:val="SourceCode"/>
      </w:pPr>
      <w:r>
        <w:rPr>
          <w:rStyle w:val="NormalTok"/>
        </w:rPr>
        <w:t xml:space="preserve">leaf_raw_df </w:t>
      </w:r>
      <w:r>
        <w:rPr>
          <w:rStyle w:val="OtherTok"/>
        </w:rPr>
        <w:t xml:space="preserve">&lt;-</w:t>
      </w:r>
      <w:r>
        <w:rPr>
          <w:rStyle w:val="NormalTok"/>
        </w:rPr>
        <w:t xml:space="preserve"> leaf_raw_df </w:t>
      </w:r>
      <w:r>
        <w:rPr>
          <w:rStyle w:val="SpecialCharTok"/>
        </w:rPr>
        <w:t xml:space="preserve">%&gt;%</w:t>
      </w:r>
      <w:r>
        <w:rPr>
          <w:rStyle w:val="NormalTok"/>
        </w:rPr>
        <w:t xml:space="preserve"> </w:t>
      </w:r>
      <w:r>
        <w:rPr>
          <w:rStyle w:val="FunctionTok"/>
        </w:rPr>
        <w:t xml:space="preserve">clean_names</w:t>
      </w:r>
      <w:r>
        <w:rPr>
          <w:rStyle w:val="NormalTok"/>
        </w:rPr>
        <w:t xml:space="preserve">()</w:t>
      </w:r>
      <w:r>
        <w:br/>
      </w:r>
      <w:r>
        <w:br/>
      </w:r>
      <w:r>
        <w:rPr>
          <w:rStyle w:val="FunctionTok"/>
        </w:rPr>
        <w:t xml:space="preserve">names</w:t>
      </w:r>
      <w:r>
        <w:rPr>
          <w:rStyle w:val="NormalTok"/>
        </w:rPr>
        <w:t xml:space="preserve">(leaf_raw_df)</w:t>
      </w:r>
    </w:p>
    <w:p>
      <w:pPr>
        <w:pStyle w:val="SourceCode"/>
      </w:pPr>
      <w:r>
        <w:rPr>
          <w:rStyle w:val="VerbatimChar"/>
        </w:rPr>
        <w:t xml:space="preserve">[1] "id"             "tree_id"        "side"           "weight_g"      </w:t>
      </w:r>
      <w:r>
        <w:br/>
      </w:r>
      <w:r>
        <w:rPr>
          <w:rStyle w:val="VerbatimChar"/>
        </w:rPr>
        <w:t xml:space="preserve">[5] "height_cm"      "width_cm"       "date_collected" "notes"         </w:t>
      </w:r>
    </w:p>
    <w:p>
      <w:pPr>
        <w:pStyle w:val="Compact"/>
        <w:numPr>
          <w:ilvl w:val="0"/>
          <w:numId w:val="1009"/>
        </w:numPr>
      </w:pPr>
      <w:r>
        <w:t xml:space="preserve">Forces lowercase,</w:t>
      </w:r>
      <w:r>
        <w:t xml:space="preserve"> </w:t>
      </w:r>
      <w:r>
        <w:rPr>
          <w:rStyle w:val="VerbatimChar"/>
        </w:rPr>
        <w:t xml:space="preserve">snake_case</w:t>
      </w:r>
      <w:r>
        <w:t xml:space="preserve">, no spaces or symbols</w:t>
      </w:r>
    </w:p>
    <w:p>
      <w:pPr>
        <w:pStyle w:val="Compact"/>
        <w:numPr>
          <w:ilvl w:val="0"/>
          <w:numId w:val="1009"/>
        </w:numPr>
      </w:pPr>
      <w:r>
        <w:t xml:space="preserve">Our names already happened to be tidy — but real spreadsheets rarely are (</w:t>
      </w:r>
      <w:r>
        <w:rPr>
          <w:rStyle w:val="VerbatimChar"/>
        </w:rPr>
        <w:t xml:space="preserve">"Weight (g)"</w:t>
      </w:r>
      <w:r>
        <w:t xml:space="preserve">,</w:t>
      </w:r>
      <w:r>
        <w:t xml:space="preserve"> </w:t>
      </w:r>
      <w:r>
        <w:rPr>
          <w:rStyle w:val="VerbatimChar"/>
        </w:rPr>
        <w:t xml:space="preserve">"Tree ID"</w:t>
      </w:r>
      <w:r>
        <w:t xml:space="preserve">,</w:t>
      </w:r>
      <w:r>
        <w:t xml:space="preserve"> </w:t>
      </w:r>
      <w:r>
        <w:rPr>
          <w:rStyle w:val="VerbatimChar"/>
        </w:rPr>
        <w:t xml:space="preserve">"% Cover"</w:t>
      </w:r>
      <w:r>
        <w:t xml:space="preserve">)</w:t>
      </w:r>
    </w:p>
    <w:p>
      <w:pPr>
        <w:pStyle w:val="Compact"/>
        <w:numPr>
          <w:ilvl w:val="0"/>
          <w:numId w:val="1009"/>
        </w:numPr>
      </w:pPr>
      <w:r>
        <w:rPr>
          <w:b/>
          <w:bCs/>
        </w:rPr>
        <w:t xml:space="preserve">Always run this first</w:t>
      </w:r>
      <w:r>
        <w:t xml:space="preserve"> </w:t>
      </w:r>
      <w:r>
        <w:t xml:space="preserve">— it costs nothing and prevents backtick nightmares like</w:t>
      </w:r>
      <w:r>
        <w:t xml:space="preserve"> </w:t>
      </w:r>
      <w:r>
        <w:rPr>
          <w:rStyle w:val="VerbatimChar"/>
        </w:rPr>
        <w:t xml:space="preserve">`Tree ID`</w:t>
      </w:r>
    </w:p>
    <w:bookmarkEnd w:id="33"/>
    <w:bookmarkStart w:id="38" w:name="rule-2-count-categories-never-assume"/>
    <w:p>
      <w:pPr>
        <w:pStyle w:val="Heading1"/>
      </w:pPr>
      <w:r>
        <w:t xml:space="preserve">Rule #2 — Count Categories, Never Assume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Positron.app/Contents/Resources/app/quarto/share/formats/docx/note.png" id="3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 Predict first:</w:t>
            </w:r>
            <w:r>
              <w:t xml:space="preserve"> </w:t>
            </w:r>
            <w:r>
              <w:t xml:space="preserve">How many</w:t>
            </w:r>
            <w:r>
              <w:t xml:space="preserve"> </w:t>
            </w:r>
            <w:r>
              <w:rPr>
                <w:i/>
                <w:iCs/>
              </w:rPr>
              <w:t xml:space="preserve">distinct</w:t>
            </w:r>
            <w:r>
              <w:t xml:space="preserve"> </w:t>
            </w:r>
            <w:r>
              <w:t xml:space="preserve">values do you think</w:t>
            </w:r>
            <w:r>
              <w:t xml:space="preserve"> </w:t>
            </w:r>
            <w:r>
              <w:rPr>
                <w:rStyle w:val="VerbatimChar"/>
              </w:rPr>
              <w:t xml:space="preserve">side</w:t>
            </w:r>
            <w:r>
              <w:t xml:space="preserve"> </w:t>
            </w:r>
            <w:r>
              <w:t xml:space="preserve">has? There are only two real sides — sunny and shady. Guess the number</w:t>
            </w:r>
            <w:r>
              <w:t xml:space="preserve"> </w:t>
            </w:r>
            <w:r>
              <w:rPr>
                <w:rStyle w:val="VerbatimChar"/>
              </w:rPr>
              <w:t xml:space="preserve">count()</w:t>
            </w:r>
            <w:r>
              <w:t xml:space="preserve"> </w:t>
            </w:r>
            <w:r>
              <w:t xml:space="preserve">will show, then run it.</w:t>
            </w:r>
          </w:p>
          <w:p/>
        </w:tc>
      </w:tr>
    </w:tbl>
    <w:p>
      <w:pPr>
        <w:pStyle w:val="SourceCode"/>
      </w:pPr>
      <w:r>
        <w:rPr>
          <w:rStyle w:val="CommentTok"/>
        </w:rPr>
        <w:t xml:space="preserve"># count() shows every distinct value AND its frequency -</w:t>
      </w:r>
      <w:r>
        <w:br/>
      </w:r>
      <w:r>
        <w:rPr>
          <w:rStyle w:val="NormalTok"/>
        </w:rPr>
        <w:t xml:space="preserve">leaf_raw_df </w:t>
      </w:r>
      <w:r>
        <w:rPr>
          <w:rStyle w:val="SpecialCharTok"/>
        </w:rPr>
        <w:t xml:space="preserve">%&gt;%</w:t>
      </w:r>
      <w:r>
        <w:rPr>
          <w:rStyle w:val="NormalTok"/>
        </w:rPr>
        <w:t xml:space="preserve"> </w:t>
      </w:r>
      <w:r>
        <w:rPr>
          <w:rStyle w:val="FunctionTok"/>
        </w:rPr>
        <w:t xml:space="preserve">count</w:t>
      </w:r>
      <w:r>
        <w:rPr>
          <w:rStyle w:val="NormalTok"/>
        </w:rPr>
        <w:t xml:space="preserve">(side)</w:t>
      </w:r>
    </w:p>
    <w:p>
      <w:pPr>
        <w:pStyle w:val="SourceCode"/>
      </w:pPr>
      <w:r>
        <w:rPr>
          <w:rStyle w:val="VerbatimChar"/>
        </w:rPr>
        <w:t xml:space="preserve"># A tibble: 6 × 2</w:t>
      </w:r>
      <w:r>
        <w:br/>
      </w:r>
      <w:r>
        <w:rPr>
          <w:rStyle w:val="VerbatimChar"/>
        </w:rPr>
        <w:t xml:space="preserve">  side      n</w:t>
      </w:r>
      <w:r>
        <w:br/>
      </w:r>
      <w:r>
        <w:rPr>
          <w:rStyle w:val="VerbatimChar"/>
        </w:rPr>
        <w:t xml:space="preserve">  &lt;chr&gt; &lt;int&gt;</w:t>
      </w:r>
      <w:r>
        <w:br/>
      </w:r>
      <w:r>
        <w:rPr>
          <w:rStyle w:val="VerbatimChar"/>
        </w:rPr>
        <w:t xml:space="preserve">1 SHADY     2</w:t>
      </w:r>
      <w:r>
        <w:br/>
      </w:r>
      <w:r>
        <w:rPr>
          <w:rStyle w:val="VerbatimChar"/>
        </w:rPr>
        <w:t xml:space="preserve">2 SUNNY     1</w:t>
      </w:r>
      <w:r>
        <w:br/>
      </w:r>
      <w:r>
        <w:rPr>
          <w:rStyle w:val="VerbatimChar"/>
        </w:rPr>
        <w:t xml:space="preserve">3 Shady     2</w:t>
      </w:r>
      <w:r>
        <w:br/>
      </w:r>
      <w:r>
        <w:rPr>
          <w:rStyle w:val="VerbatimChar"/>
        </w:rPr>
        <w:t xml:space="preserve">4 Sunny     3</w:t>
      </w:r>
      <w:r>
        <w:br/>
      </w:r>
      <w:r>
        <w:rPr>
          <w:rStyle w:val="VerbatimChar"/>
        </w:rPr>
        <w:t xml:space="preserve">5 shady     6</w:t>
      </w:r>
      <w:r>
        <w:br/>
      </w:r>
      <w:r>
        <w:rPr>
          <w:rStyle w:val="VerbatimChar"/>
        </w:rPr>
        <w:t xml:space="preserve">6 sunny     6</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Positron.app/Contents/Resources/app/quarto/share/formats/docx/warning.png" id="37"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rPr>
                <w:rStyle w:val="VerbatimChar"/>
              </w:rPr>
              <w:t xml:space="preserve">"Sunny"</w:t>
            </w:r>
            <w:r>
              <w:t xml:space="preserve">,</w:t>
            </w:r>
            <w:r>
              <w:t xml:space="preserve"> </w:t>
            </w:r>
            <w:r>
              <w:rPr>
                <w:rStyle w:val="VerbatimChar"/>
              </w:rPr>
              <w:t xml:space="preserve">"sunny "</w:t>
            </w:r>
            <w:r>
              <w:t xml:space="preserve">,</w:t>
            </w:r>
            <w:r>
              <w:t xml:space="preserve"> </w:t>
            </w:r>
            <w:r>
              <w:rPr>
                <w:rStyle w:val="VerbatimChar"/>
              </w:rPr>
              <w:t xml:space="preserve">"sunny"</w:t>
            </w:r>
            <w:r>
              <w:t xml:space="preserve">,</w:t>
            </w:r>
            <w:r>
              <w:t xml:space="preserve"> </w:t>
            </w:r>
            <w:r>
              <w:rPr>
                <w:rStyle w:val="VerbatimChar"/>
              </w:rPr>
              <w:t xml:space="preserve">" SHADY"</w:t>
            </w:r>
            <w:r>
              <w:t xml:space="preserve">,</w:t>
            </w:r>
            <w:r>
              <w:t xml:space="preserve"> </w:t>
            </w:r>
            <w:r>
              <w:rPr>
                <w:rStyle w:val="VerbatimChar"/>
              </w:rPr>
              <w:t xml:space="preserve">"Shady"</w:t>
            </w:r>
            <w:r>
              <w:t xml:space="preserve"> </w:t>
            </w:r>
            <w:r>
              <w:t xml:space="preserve">are all</w:t>
            </w:r>
            <w:r>
              <w:t xml:space="preserve"> </w:t>
            </w:r>
            <w:r>
              <w:rPr>
                <w:b/>
                <w:bCs/>
              </w:rPr>
              <w:t xml:space="preserve">different strings</w:t>
            </w:r>
            <w:r>
              <w:t xml:space="preserve"> </w:t>
            </w:r>
            <w:r>
              <w:t xml:space="preserve">to R — capitalization and whitespace count. Two categories became eight.</w:t>
            </w:r>
          </w:p>
          <w:p/>
        </w:tc>
      </w:tr>
    </w:tbl>
    <w:p>
      <w:pPr>
        <w:pStyle w:val="BodyText"/>
      </w:pPr>
      <w:r>
        <w:rPr>
          <w:rStyle w:val="VerbatimChar"/>
        </w:rPr>
        <w:t xml:space="preserve">count()</w:t>
      </w:r>
      <w:r>
        <w:t xml:space="preserve"> </w:t>
      </w:r>
      <w:r>
        <w:t xml:space="preserve">is the single fastest way to catch a messy categorical column — run it on every</w:t>
      </w:r>
      <w:r>
        <w:t xml:space="preserve"> </w:t>
      </w:r>
      <w:r>
        <w:rPr>
          <w:rStyle w:val="VerbatimChar"/>
        </w:rPr>
        <w:t xml:space="preserve">&lt;chr&gt;</w:t>
      </w:r>
      <w:r>
        <w:t xml:space="preserve"> </w:t>
      </w:r>
      <w:r>
        <w:t xml:space="preserve">column before you trust it.</w:t>
      </w:r>
    </w:p>
    <w:bookmarkEnd w:id="38"/>
    <w:bookmarkStart w:id="41" w:name="chunk-2-of-4-fixing-text-case-whitespace"/>
    <w:p>
      <w:pPr>
        <w:pStyle w:val="Heading1"/>
      </w:pPr>
      <w:r>
        <w:t xml:space="preserve">🧩 Chunk 2 of 4 · Fixing Text — Case &amp; Whitespace</w:t>
      </w:r>
    </w:p>
    <w:p>
      <w:pPr>
        <w:pStyle w:val="FirstParagraph"/>
      </w:pPr>
      <w:r>
        <w:rPr>
          <w:b/>
          <w:bCs/>
        </w:rPr>
        <w:t xml:space="preserve">We will cover:</w:t>
      </w:r>
      <w:r>
        <w:t xml:space="preserve"> </w:t>
      </w:r>
      <w:r>
        <w:rPr>
          <w:rStyle w:val="VerbatimChar"/>
        </w:rPr>
        <w:t xml:space="preserve">str_trim()</w:t>
      </w:r>
      <w:r>
        <w:t xml:space="preserve">,</w:t>
      </w:r>
      <w:r>
        <w:t xml:space="preserve"> </w:t>
      </w:r>
      <w:r>
        <w:rPr>
          <w:rStyle w:val="VerbatimChar"/>
        </w:rPr>
        <w:t xml:space="preserve">str_to_lower()</w:t>
      </w:r>
      <w:r>
        <w:t xml:space="preserve">, and rebuilding a clean</w:t>
      </w:r>
      <w:r>
        <w:t xml:space="preserve"> </w:t>
      </w:r>
      <w:r>
        <w:rPr>
          <w:rStyle w:val="VerbatimChar"/>
        </w:rPr>
        <w:t xml:space="preserve">side</w:t>
      </w:r>
      <w:r>
        <w:t xml:space="preserve"> </w:t>
      </w:r>
      <w:r>
        <w:t xml:space="preserve">column.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Positron.app/Contents/Resources/app/quarto/share/formats/docx/tip.png" id="4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 After this chunk: Activity Part 3.</w:t>
            </w:r>
          </w:p>
          <w:p/>
        </w:tc>
      </w:tr>
    </w:tbl>
    <w:bookmarkEnd w:id="41"/>
    <w:bookmarkStart w:id="42" w:name="str_trim-killing-invisible-spaces"/>
    <w:p>
      <w:pPr>
        <w:pStyle w:val="Heading1"/>
      </w:pPr>
      <w:r>
        <w:rPr>
          <w:rStyle w:val="VerbatimChar"/>
        </w:rPr>
        <w:t xml:space="preserve">str_trim()</w:t>
      </w:r>
      <w:r>
        <w:t xml:space="preserve"> </w:t>
      </w:r>
      <w:r>
        <w:t xml:space="preserve">— Killing Invisible Spaces</w:t>
      </w:r>
    </w:p>
    <w:p>
      <w:pPr>
        <w:pStyle w:val="SourceCode"/>
      </w:pPr>
      <w:r>
        <w:rPr>
          <w:rStyle w:val="CommentTok"/>
        </w:rPr>
        <w:t xml:space="preserve"># str_trim() removes leading/trailing whitespace -------</w:t>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"sunny"</w:t>
      </w:r>
      <w:r>
        <w:rPr>
          <w:rStyle w:val="NormalTok"/>
        </w:rPr>
        <w:t xml:space="preserve">, </w:t>
      </w:r>
      <w:r>
        <w:rPr>
          <w:rStyle w:val="StringTok"/>
        </w:rPr>
        <w:t xml:space="preserve">" sunny"</w:t>
      </w:r>
      <w:r>
        <w:rPr>
          <w:rStyle w:val="NormalTok"/>
        </w:rPr>
        <w:t xml:space="preserve">, </w:t>
      </w:r>
      <w:r>
        <w:rPr>
          <w:rStyle w:val="StringTok"/>
        </w:rPr>
        <w:t xml:space="preserve">"sunny "</w:t>
      </w:r>
      <w:r>
        <w:rPr>
          <w:rStyle w:val="NormalTok"/>
        </w:rPr>
        <w:t xml:space="preserve">, </w:t>
      </w:r>
      <w:r>
        <w:rPr>
          <w:rStyle w:val="StringTok"/>
        </w:rPr>
        <w:t xml:space="preserve">"  sunny  "</w:t>
      </w:r>
      <w:r>
        <w:rPr>
          <w:rStyle w:val="NormalTok"/>
        </w:rPr>
        <w:t xml:space="preserve">)</w:t>
      </w:r>
      <w:r>
        <w:br/>
      </w:r>
      <w:r>
        <w:rPr>
          <w:rStyle w:val="NormalTok"/>
        </w:rPr>
        <w:t xml:space="preserve">x</w:t>
      </w:r>
    </w:p>
    <w:p>
      <w:pPr>
        <w:pStyle w:val="SourceCode"/>
      </w:pPr>
      <w:r>
        <w:rPr>
          <w:rStyle w:val="VerbatimChar"/>
        </w:rPr>
        <w:t xml:space="preserve">[1] "sunny"     " sunny"    "sunny "    "  sunny  "</w:t>
      </w:r>
    </w:p>
    <w:p>
      <w:pPr>
        <w:pStyle w:val="SourceCode"/>
      </w:pPr>
      <w:r>
        <w:rPr>
          <w:rStyle w:val="FunctionTok"/>
        </w:rPr>
        <w:t xml:space="preserve">str_trim</w:t>
      </w:r>
      <w:r>
        <w:rPr>
          <w:rStyle w:val="NormalTok"/>
        </w:rPr>
        <w:t xml:space="preserve">(x)</w:t>
      </w:r>
    </w:p>
    <w:p>
      <w:pPr>
        <w:pStyle w:val="SourceCode"/>
      </w:pPr>
      <w:r>
        <w:rPr>
          <w:rStyle w:val="VerbatimChar"/>
        </w:rPr>
        <w:t xml:space="preserve">[1] "sunny" "sunny" "sunny" "sunny"</w:t>
      </w:r>
    </w:p>
    <w:p>
      <w:pPr>
        <w:pStyle w:val="Compact"/>
        <w:numPr>
          <w:ilvl w:val="0"/>
          <w:numId w:val="1010"/>
        </w:numPr>
      </w:pPr>
      <w:r>
        <w:t xml:space="preserve">Whitespace is</w:t>
      </w:r>
      <w:r>
        <w:t xml:space="preserve"> </w:t>
      </w:r>
      <w:r>
        <w:rPr>
          <w:b/>
          <w:bCs/>
        </w:rPr>
        <w:t xml:space="preserve">invisible</w:t>
      </w:r>
      <w:r>
        <w:t xml:space="preserve"> </w:t>
      </w:r>
      <w:r>
        <w:t xml:space="preserve">in a printed value — you cannot see the bug by eye</w:t>
      </w:r>
    </w:p>
    <w:p>
      <w:pPr>
        <w:pStyle w:val="Compact"/>
        <w:numPr>
          <w:ilvl w:val="0"/>
          <w:numId w:val="1010"/>
        </w:numPr>
      </w:pPr>
      <w:r>
        <w:rPr>
          <w:rStyle w:val="VerbatimChar"/>
        </w:rPr>
        <w:t xml:space="preserve">" sunny"</w:t>
      </w:r>
      <w:r>
        <w:t xml:space="preserve"> </w:t>
      </w:r>
      <w:r>
        <w:t xml:space="preserve">and</w:t>
      </w:r>
      <w:r>
        <w:t xml:space="preserve"> </w:t>
      </w:r>
      <w:r>
        <w:rPr>
          <w:rStyle w:val="VerbatimChar"/>
        </w:rPr>
        <w:t xml:space="preserve">"sunny"</w:t>
      </w:r>
      <w:r>
        <w:t xml:space="preserve"> </w:t>
      </w:r>
      <w:r>
        <w:t xml:space="preserve">look identical in</w:t>
      </w:r>
      <w:r>
        <w:t xml:space="preserve"> </w:t>
      </w:r>
      <w:r>
        <w:rPr>
          <w:rStyle w:val="VerbatimChar"/>
        </w:rPr>
        <w:t xml:space="preserve">head()</w:t>
      </w:r>
      <w:r>
        <w:t xml:space="preserve"> </w:t>
      </w:r>
      <w:r>
        <w:t xml:space="preserve">but are different strings</w:t>
      </w:r>
    </w:p>
    <w:p>
      <w:pPr>
        <w:pStyle w:val="Compact"/>
        <w:numPr>
          <w:ilvl w:val="0"/>
          <w:numId w:val="1010"/>
        </w:numPr>
      </w:pPr>
      <w:r>
        <w:rPr>
          <w:rStyle w:val="VerbatimChar"/>
        </w:rPr>
        <w:t xml:space="preserve">str_trim()</w:t>
      </w:r>
      <w:r>
        <w:t xml:space="preserve"> </w:t>
      </w:r>
      <w:r>
        <w:t xml:space="preserve">removes spaces from both ends</w:t>
      </w:r>
    </w:p>
    <w:bookmarkEnd w:id="42"/>
    <w:bookmarkStart w:id="44" w:name="str_to_lower-killing-case-differences"/>
    <w:p>
      <w:pPr>
        <w:pStyle w:val="Heading1"/>
      </w:pPr>
      <w:r>
        <w:rPr>
          <w:rStyle w:val="VerbatimChar"/>
        </w:rPr>
        <w:t xml:space="preserve">str_to_lower()</w:t>
      </w:r>
      <w:r>
        <w:t xml:space="preserve"> </w:t>
      </w:r>
      <w:r>
        <w:t xml:space="preserve">— Killing Case Differences</w:t>
      </w:r>
    </w:p>
    <w:p>
      <w:pPr>
        <w:pStyle w:val="SourceCode"/>
      </w:pPr>
      <w:r>
        <w:rPr>
          <w:rStyle w:val="CommentTok"/>
        </w:rPr>
        <w:t xml:space="preserve"># str_to_lower() forces everything to lowercase --------</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"sunny"</w:t>
      </w:r>
      <w:r>
        <w:rPr>
          <w:rStyle w:val="NormalTok"/>
        </w:rPr>
        <w:t xml:space="preserve">, </w:t>
      </w:r>
      <w:r>
        <w:rPr>
          <w:rStyle w:val="StringTok"/>
        </w:rPr>
        <w:t xml:space="preserve">"SHADY"</w:t>
      </w:r>
      <w:r>
        <w:rPr>
          <w:rStyle w:val="NormalTok"/>
        </w:rPr>
        <w:t xml:space="preserve">, </w:t>
      </w:r>
      <w:r>
        <w:rPr>
          <w:rStyle w:val="StringTok"/>
        </w:rPr>
        <w:t xml:space="preserve">"Shady"</w:t>
      </w:r>
      <w:r>
        <w:rPr>
          <w:rStyle w:val="NormalTok"/>
        </w:rPr>
        <w:t xml:space="preserve">)</w:t>
      </w:r>
      <w:r>
        <w:br/>
      </w:r>
      <w:r>
        <w:rPr>
          <w:rStyle w:val="FunctionTok"/>
        </w:rPr>
        <w:t xml:space="preserve">str_to_lower</w:t>
      </w:r>
      <w:r>
        <w:rPr>
          <w:rStyle w:val="NormalTok"/>
        </w:rPr>
        <w:t xml:space="preserve">(y)</w:t>
      </w:r>
    </w:p>
    <w:p>
      <w:pPr>
        <w:pStyle w:val="SourceCode"/>
      </w:pPr>
      <w:r>
        <w:rPr>
          <w:rStyle w:val="VerbatimChar"/>
        </w:rPr>
        <w:t xml:space="preserve">[1] "sunny" "sunny" "sunny" "shady" "shady"</w:t>
      </w:r>
    </w:p>
    <w:p>
      <w:pPr>
        <w:pStyle w:val="Compact"/>
        <w:numPr>
          <w:ilvl w:val="0"/>
          <w:numId w:val="1011"/>
        </w:numPr>
      </w:pPr>
      <w:r>
        <w:t xml:space="preserve">Combine both fixes in one</w:t>
      </w:r>
      <w:r>
        <w:t xml:space="preserve"> </w:t>
      </w:r>
      <w:r>
        <w:rPr>
          <w:rStyle w:val="VerbatimChar"/>
        </w:rPr>
        <w:t xml:space="preserve">mutate()</w:t>
      </w:r>
      <w:r>
        <w:t xml:space="preserve"> </w:t>
      </w:r>
      <w:r>
        <w:t xml:space="preserve">step</w:t>
      </w:r>
    </w:p>
    <w:p>
      <w:pPr>
        <w:pStyle w:val="Compact"/>
        <w:numPr>
          <w:ilvl w:val="0"/>
          <w:numId w:val="1011"/>
        </w:numPr>
      </w:pPr>
      <w:r>
        <w:t xml:space="preserve">Order does not matter here, but always do this</w:t>
      </w:r>
      <w:r>
        <w:t xml:space="preserve"> </w:t>
      </w:r>
      <w:r>
        <w:rPr>
          <w:b/>
          <w:bCs/>
        </w:rPr>
        <w:t xml:space="preserve">before</w:t>
      </w:r>
      <w:r>
        <w:t xml:space="preserve"> </w:t>
      </w:r>
      <w:r>
        <w:t xml:space="preserve">you</w:t>
      </w:r>
      <w:r>
        <w:t xml:space="preserve"> </w:t>
      </w:r>
      <w:r>
        <w:rPr>
          <w:rStyle w:val="VerbatimChar"/>
        </w:rPr>
        <w:t xml:space="preserve">count()</w:t>
      </w:r>
      <w:r>
        <w:t xml:space="preserve"> </w:t>
      </w:r>
      <w:r>
        <w:t xml:space="preserve">or</w:t>
      </w:r>
      <w:r>
        <w:t xml:space="preserve"> </w:t>
      </w:r>
      <w:r>
        <w:rPr>
          <w:rStyle w:val="VerbatimChar"/>
        </w:rPr>
        <w:t xml:space="preserve">group_by()</w:t>
      </w:r>
    </w:p>
    <w:p>
      <w:pPr>
        <w:pStyle w:val="FirstParagraph"/>
      </w:pPr>
      <w:r>
        <w:t xml:space="preserve">📖</w:t>
      </w:r>
      <w:r>
        <w:t xml:space="preserve"> </w:t>
      </w:r>
      <w:hyperlink r:id="rId43">
        <w:r>
          <w:rPr>
            <w:rStyle w:val="Hyperlink"/>
          </w:rPr>
          <w:t xml:space="preserve">R4DS §17 — Strings</w:t>
        </w:r>
      </w:hyperlink>
    </w:p>
    <w:bookmarkEnd w:id="44"/>
    <w:bookmarkStart w:id="49" w:name="fixing-side-putting-it-together"/>
    <w:p>
      <w:pPr>
        <w:pStyle w:val="Heading1"/>
      </w:pPr>
      <w:r>
        <w:t xml:space="preserve">Fixing</w:t>
      </w:r>
      <w:r>
        <w:t xml:space="preserve"> </w:t>
      </w:r>
      <w:r>
        <w:rPr>
          <w:rStyle w:val="VerbatimChar"/>
        </w:rPr>
        <w:t xml:space="preserve">side</w:t>
      </w:r>
      <w:r>
        <w:t xml:space="preserve"> </w:t>
      </w:r>
      <w:r>
        <w:t xml:space="preserve">— Putting It Together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Positron.app/Contents/Resources/app/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 Predict first:</w:t>
            </w:r>
            <w:r>
              <w:t xml:space="preserve"> </w:t>
            </w:r>
            <w:r>
              <w:t xml:space="preserve">After trimming and lowercasing, how many distinct values should</w:t>
            </w:r>
            <w:r>
              <w:t xml:space="preserve"> </w:t>
            </w:r>
            <w:r>
              <w:rPr>
                <w:rStyle w:val="VerbatimChar"/>
              </w:rPr>
              <w:t xml:space="preserve">count(side)</w:t>
            </w:r>
            <w:r>
              <w:t xml:space="preserve"> </w:t>
            </w:r>
            <w:r>
              <w:t xml:space="preserve">show?</w:t>
            </w:r>
          </w:p>
          <w:p/>
        </w:tc>
      </w:tr>
    </w:tbl>
    <w:p>
      <w:pPr>
        <w:pStyle w:val="SourceCode"/>
      </w:pPr>
      <w:r>
        <w:rPr>
          <w:rStyle w:val="CommentTok"/>
        </w:rPr>
        <w:t xml:space="preserve"># Trim whitespace and force lowercase in one mutate ----</w:t>
      </w:r>
      <w:r>
        <w:br/>
      </w:r>
      <w:r>
        <w:rPr>
          <w:rStyle w:val="NormalTok"/>
        </w:rPr>
        <w:t xml:space="preserve">leaf_clean_df </w:t>
      </w:r>
      <w:r>
        <w:rPr>
          <w:rStyle w:val="OtherTok"/>
        </w:rPr>
        <w:t xml:space="preserve">&lt;-</w:t>
      </w:r>
      <w:r>
        <w:rPr>
          <w:rStyle w:val="NormalTok"/>
        </w:rPr>
        <w:t xml:space="preserve"> leaf_raw_df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side =</w:t>
      </w:r>
      <w:r>
        <w:rPr>
          <w:rStyle w:val="NormalTok"/>
        </w:rPr>
        <w:t xml:space="preserve"> </w:t>
      </w:r>
      <w:r>
        <w:rPr>
          <w:rStyle w:val="FunctionTok"/>
        </w:rPr>
        <w:t xml:space="preserve">str_trim</w:t>
      </w:r>
      <w:r>
        <w:rPr>
          <w:rStyle w:val="NormalTok"/>
        </w:rPr>
        <w:t xml:space="preserve">(side))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side =</w:t>
      </w:r>
      <w:r>
        <w:rPr>
          <w:rStyle w:val="NormalTok"/>
        </w:rPr>
        <w:t xml:space="preserve"> </w:t>
      </w:r>
      <w:r>
        <w:rPr>
          <w:rStyle w:val="FunctionTok"/>
        </w:rPr>
        <w:t xml:space="preserve">str_to_lower</w:t>
      </w:r>
      <w:r>
        <w:rPr>
          <w:rStyle w:val="NormalTok"/>
        </w:rPr>
        <w:t xml:space="preserve">(side))</w:t>
      </w:r>
      <w:r>
        <w:br/>
      </w:r>
      <w:r>
        <w:br/>
      </w:r>
      <w:r>
        <w:rPr>
          <w:rStyle w:val="NormalTok"/>
        </w:rPr>
        <w:t xml:space="preserve">leaf_clean_df </w:t>
      </w:r>
      <w:r>
        <w:rPr>
          <w:rStyle w:val="SpecialCharTok"/>
        </w:rPr>
        <w:t xml:space="preserve">%&gt;%</w:t>
      </w:r>
      <w:r>
        <w:rPr>
          <w:rStyle w:val="NormalTok"/>
        </w:rPr>
        <w:t xml:space="preserve"> </w:t>
      </w:r>
      <w:r>
        <w:rPr>
          <w:rStyle w:val="FunctionTok"/>
        </w:rPr>
        <w:t xml:space="preserve">count</w:t>
      </w:r>
      <w:r>
        <w:rPr>
          <w:rStyle w:val="NormalTok"/>
        </w:rPr>
        <w:t xml:space="preserve">(side)</w:t>
      </w:r>
    </w:p>
    <w:p>
      <w:pPr>
        <w:pStyle w:val="SourceCode"/>
      </w:pPr>
      <w:r>
        <w:rPr>
          <w:rStyle w:val="VerbatimChar"/>
        </w:rPr>
        <w:t xml:space="preserve"># A tibble: 2 × 2</w:t>
      </w:r>
      <w:r>
        <w:br/>
      </w:r>
      <w:r>
        <w:rPr>
          <w:rStyle w:val="VerbatimChar"/>
        </w:rPr>
        <w:t xml:space="preserve">  side      n</w:t>
      </w:r>
      <w:r>
        <w:br/>
      </w:r>
      <w:r>
        <w:rPr>
          <w:rStyle w:val="VerbatimChar"/>
        </w:rPr>
        <w:t xml:space="preserve">  &lt;chr&gt; &lt;int&gt;</w:t>
      </w:r>
      <w:r>
        <w:br/>
      </w:r>
      <w:r>
        <w:rPr>
          <w:rStyle w:val="VerbatimChar"/>
        </w:rPr>
        <w:t xml:space="preserve">1 shady    10</w:t>
      </w:r>
      <w:r>
        <w:br/>
      </w:r>
      <w:r>
        <w:rPr>
          <w:rStyle w:val="VerbatimChar"/>
        </w:rPr>
        <w:t xml:space="preserve">2 sunny    10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note.png" id="4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Two clean categories, exactly as the field notebook intended. This single</w:t>
            </w:r>
            <w:r>
              <w:t xml:space="preserve"> </w:t>
            </w:r>
            <w:r>
              <w:rPr>
                <w:rStyle w:val="VerbatimChar"/>
              </w:rPr>
              <w:t xml:space="preserve">mutate()</w:t>
            </w:r>
            <w:r>
              <w:t xml:space="preserve"> </w:t>
            </w:r>
            <w:r>
              <w:t xml:space="preserve">pair is one of the most common lines you will ever write in R.</w:t>
            </w:r>
          </w:p>
          <w:p/>
        </w:tc>
      </w:tr>
    </w:tbl>
    <w:bookmarkEnd w:id="49"/>
    <w:bookmarkStart w:id="52" w:name="chunk-3-of-4-fixing-fake-missing-values"/>
    <w:p>
      <w:pPr>
        <w:pStyle w:val="Heading1"/>
      </w:pPr>
      <w:r>
        <w:t xml:space="preserve">🧩 Chunk 3 of 4 · Fixing Fake Missing Values</w:t>
      </w:r>
    </w:p>
    <w:p>
      <w:pPr>
        <w:pStyle w:val="FirstParagraph"/>
      </w:pPr>
      <w:r>
        <w:rPr>
          <w:b/>
          <w:bCs/>
        </w:rPr>
        <w:t xml:space="preserve">We will cover:</w:t>
      </w:r>
      <w:r>
        <w:t xml:space="preserve"> </w:t>
      </w:r>
      <w:r>
        <w:t xml:space="preserve">the many disguises of</w:t>
      </w:r>
      <w:r>
        <w:t xml:space="preserve"> </w:t>
      </w:r>
      <w:r>
        <w:t xml:space="preserve">“missing,”</w:t>
      </w:r>
      <w:r>
        <w:t xml:space="preserve"> </w:t>
      </w:r>
      <w:r>
        <w:rPr>
          <w:rStyle w:val="VerbatimChar"/>
        </w:rPr>
        <w:t xml:space="preserve">na_if()</w:t>
      </w:r>
      <w:r>
        <w:t xml:space="preserve">, and telling</w:t>
      </w:r>
      <w:r>
        <w:t xml:space="preserve"> </w:t>
      </w:r>
      <w:r>
        <w:rPr>
          <w:rStyle w:val="VerbatimChar"/>
        </w:rPr>
        <w:t xml:space="preserve">read_csv()</w:t>
      </w:r>
      <w:r>
        <w:t xml:space="preserve"> </w:t>
      </w:r>
      <w:r>
        <w:t xml:space="preserve">about them up front.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Positron.app/Contents/Resources/app/quarto/share/formats/docx/tip.png" id="5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 After this chunk: Activity Part 4.</w:t>
            </w:r>
          </w:p>
          <w:p/>
        </w:tc>
      </w:tr>
    </w:tbl>
    <w:bookmarkEnd w:id="52"/>
    <w:bookmarkStart w:id="55" w:name="missing-data-wears-many-disguises"/>
    <w:p>
      <w:pPr>
        <w:pStyle w:val="Heading1"/>
      </w:pPr>
      <w:r>
        <w:t xml:space="preserve">Missing Data Wears Many Disguises</w:t>
      </w:r>
    </w:p>
    <w:p>
      <w:pPr>
        <w:pStyle w:val="SourceCode"/>
      </w:pPr>
      <w:r>
        <w:rPr>
          <w:rStyle w:val="CommentTok"/>
        </w:rPr>
        <w:t xml:space="preserve"># Look at the raw weight_g column as text --------------</w:t>
      </w:r>
      <w:r>
        <w:br/>
      </w:r>
      <w:r>
        <w:rPr>
          <w:rStyle w:val="NormalTok"/>
        </w:rPr>
        <w:t xml:space="preserve">leaf_raw_df </w:t>
      </w:r>
      <w:r>
        <w:rPr>
          <w:rStyle w:val="SpecialCharTok"/>
        </w:rPr>
        <w:t xml:space="preserve">%&gt;%</w:t>
      </w:r>
      <w:r>
        <w:rPr>
          <w:rStyle w:val="NormalTok"/>
        </w:rPr>
        <w:t xml:space="preserve"> </w:t>
      </w:r>
      <w:r>
        <w:rPr>
          <w:rStyle w:val="FunctionTok"/>
        </w:rPr>
        <w:t xml:space="preserve">count</w:t>
      </w:r>
      <w:r>
        <w:rPr>
          <w:rStyle w:val="NormalTok"/>
        </w:rPr>
        <w:t xml:space="preserve">(weight_g) </w:t>
      </w:r>
      <w:r>
        <w:rPr>
          <w:rStyle w:val="SpecialCharTok"/>
        </w:rPr>
        <w:t xml:space="preserve">%&gt;%</w:t>
      </w:r>
      <w:r>
        <w:rPr>
          <w:rStyle w:val="NormalTok"/>
        </w:rPr>
        <w:t xml:space="preserve"> </w:t>
      </w:r>
      <w:r>
        <w:rPr>
          <w:rStyle w:val="FunctionTok"/>
        </w:rPr>
        <w:t xml:space="preserve">arrange</w:t>
      </w:r>
      <w:r>
        <w:rPr>
          <w:rStyle w:val="NormalTok"/>
        </w:rPr>
        <w:t xml:space="preserve">(weight_g)</w:t>
      </w:r>
    </w:p>
    <w:p>
      <w:pPr>
        <w:pStyle w:val="SourceCode"/>
      </w:pPr>
      <w:r>
        <w:rPr>
          <w:rStyle w:val="VerbatimChar"/>
        </w:rPr>
        <w:t xml:space="preserve"># A tibble: 19 × 2</w:t>
      </w:r>
      <w:r>
        <w:br/>
      </w:r>
      <w:r>
        <w:rPr>
          <w:rStyle w:val="VerbatimChar"/>
        </w:rPr>
        <w:t xml:space="preserve">   weight_g     n</w:t>
      </w:r>
      <w:r>
        <w:br/>
      </w:r>
      <w:r>
        <w:rPr>
          <w:rStyle w:val="VerbatimChar"/>
        </w:rPr>
        <w:t xml:space="preserve">   &lt;chr&gt;    &lt;int&gt;</w:t>
      </w:r>
      <w:r>
        <w:br/>
      </w:r>
      <w:r>
        <w:rPr>
          <w:rStyle w:val="VerbatimChar"/>
        </w:rPr>
        <w:t xml:space="preserve"> 1 -999         1</w:t>
      </w:r>
      <w:r>
        <w:br/>
      </w:r>
      <w:r>
        <w:rPr>
          <w:rStyle w:val="VerbatimChar"/>
        </w:rPr>
        <w:t xml:space="preserve"> 2 4.7          1</w:t>
      </w:r>
      <w:r>
        <w:br/>
      </w:r>
      <w:r>
        <w:rPr>
          <w:rStyle w:val="VerbatimChar"/>
        </w:rPr>
        <w:t xml:space="preserve"> 3 4.8          1</w:t>
      </w:r>
      <w:r>
        <w:br/>
      </w:r>
      <w:r>
        <w:rPr>
          <w:rStyle w:val="VerbatimChar"/>
        </w:rPr>
        <w:t xml:space="preserve"> 4 4.9          1</w:t>
      </w:r>
      <w:r>
        <w:br/>
      </w:r>
      <w:r>
        <w:rPr>
          <w:rStyle w:val="VerbatimChar"/>
        </w:rPr>
        <w:t xml:space="preserve"> 5 5.0          1</w:t>
      </w:r>
      <w:r>
        <w:br/>
      </w:r>
      <w:r>
        <w:rPr>
          <w:rStyle w:val="VerbatimChar"/>
        </w:rPr>
        <w:t xml:space="preserve"> 6 5.1          1</w:t>
      </w:r>
      <w:r>
        <w:br/>
      </w:r>
      <w:r>
        <w:rPr>
          <w:rStyle w:val="VerbatimChar"/>
        </w:rPr>
        <w:t xml:space="preserve"> 7 5.2          1</w:t>
      </w:r>
      <w:r>
        <w:br/>
      </w:r>
      <w:r>
        <w:rPr>
          <w:rStyle w:val="VerbatimChar"/>
        </w:rPr>
        <w:t xml:space="preserve"> 8 5.3          1</w:t>
      </w:r>
      <w:r>
        <w:br/>
      </w:r>
      <w:r>
        <w:rPr>
          <w:rStyle w:val="VerbatimChar"/>
        </w:rPr>
        <w:t xml:space="preserve"> 9 5.5g         1</w:t>
      </w:r>
      <w:r>
        <w:br/>
      </w:r>
      <w:r>
        <w:rPr>
          <w:rStyle w:val="VerbatimChar"/>
        </w:rPr>
        <w:t xml:space="preserve">10 52           1</w:t>
      </w:r>
      <w:r>
        <w:br/>
      </w:r>
      <w:r>
        <w:rPr>
          <w:rStyle w:val="VerbatimChar"/>
        </w:rPr>
        <w:t xml:space="preserve">11 7.6          2</w:t>
      </w:r>
      <w:r>
        <w:br/>
      </w:r>
      <w:r>
        <w:rPr>
          <w:rStyle w:val="VerbatimChar"/>
        </w:rPr>
        <w:t xml:space="preserve">12 7.8          1</w:t>
      </w:r>
      <w:r>
        <w:br/>
      </w:r>
      <w:r>
        <w:rPr>
          <w:rStyle w:val="VerbatimChar"/>
        </w:rPr>
        <w:t xml:space="preserve">13 7.9          1</w:t>
      </w:r>
      <w:r>
        <w:br/>
      </w:r>
      <w:r>
        <w:rPr>
          <w:rStyle w:val="VerbatimChar"/>
        </w:rPr>
        <w:t xml:space="preserve">14 8.0          1</w:t>
      </w:r>
      <w:r>
        <w:br/>
      </w:r>
      <w:r>
        <w:rPr>
          <w:rStyle w:val="VerbatimChar"/>
        </w:rPr>
        <w:t xml:space="preserve">15 8.1          1</w:t>
      </w:r>
      <w:r>
        <w:br/>
      </w:r>
      <w:r>
        <w:rPr>
          <w:rStyle w:val="VerbatimChar"/>
        </w:rPr>
        <w:t xml:space="preserve">16 8.2          1</w:t>
      </w:r>
      <w:r>
        <w:br/>
      </w:r>
      <w:r>
        <w:rPr>
          <w:rStyle w:val="VerbatimChar"/>
        </w:rPr>
        <w:t xml:space="preserve">17 8.4          1</w:t>
      </w:r>
      <w:r>
        <w:br/>
      </w:r>
      <w:r>
        <w:rPr>
          <w:rStyle w:val="VerbatimChar"/>
        </w:rPr>
        <w:t xml:space="preserve">18 999          1</w:t>
      </w:r>
      <w:r>
        <w:br/>
      </w:r>
      <w:r>
        <w:rPr>
          <w:rStyle w:val="VerbatimChar"/>
        </w:rPr>
        <w:t xml:space="preserve">19 &lt;NA&gt;         1</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warning.png" id="54"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Real</w:t>
            </w:r>
            <w:r>
              <w:t xml:space="preserve"> </w:t>
            </w:r>
            <w:r>
              <w:t xml:space="preserve">“missing”</w:t>
            </w:r>
            <w:r>
              <w:t xml:space="preserve"> </w:t>
            </w:r>
            <w:r>
              <w:t xml:space="preserve">shows up as</w:t>
            </w:r>
            <w:r>
              <w:t xml:space="preserve"> </w:t>
            </w:r>
            <w:r>
              <w:rPr>
                <w:rStyle w:val="VerbatimChar"/>
              </w:rPr>
              <w:t xml:space="preserve">NA</w:t>
            </w:r>
            <w:r>
              <w:t xml:space="preserve">,</w:t>
            </w:r>
            <w:r>
              <w:t xml:space="preserve"> </w:t>
            </w:r>
            <w:r>
              <w:rPr>
                <w:rStyle w:val="VerbatimChar"/>
              </w:rPr>
              <w:t xml:space="preserve">"N/A"</w:t>
            </w:r>
            <w:r>
              <w:t xml:space="preserve">,</w:t>
            </w:r>
            <w:r>
              <w:t xml:space="preserve"> </w:t>
            </w:r>
            <w:r>
              <w:rPr>
                <w:rStyle w:val="VerbatimChar"/>
              </w:rPr>
              <w:t xml:space="preserve">-999</w:t>
            </w:r>
            <w:r>
              <w:t xml:space="preserve">,</w:t>
            </w:r>
            <w:r>
              <w:t xml:space="preserve"> </w:t>
            </w:r>
            <w:r>
              <w:rPr>
                <w:rStyle w:val="VerbatimChar"/>
              </w:rPr>
              <w:t xml:space="preserve">999</w:t>
            </w:r>
            <w:r>
              <w:t xml:space="preserve">, and true blank cells —</w:t>
            </w:r>
            <w:r>
              <w:t xml:space="preserve"> </w:t>
            </w:r>
            <w:r>
              <w:rPr>
                <w:b/>
                <w:bCs/>
              </w:rPr>
              <w:t xml:space="preserve">all in the same column</w:t>
            </w:r>
            <w:r>
              <w:t xml:space="preserve">. R only recognizes a true blank or the literal text</w:t>
            </w:r>
            <w:r>
              <w:t xml:space="preserve"> </w:t>
            </w:r>
            <w:r>
              <w:rPr>
                <w:rStyle w:val="VerbatimChar"/>
              </w:rPr>
              <w:t xml:space="preserve">NA</w:t>
            </w:r>
            <w:r>
              <w:t xml:space="preserve"> </w:t>
            </w:r>
            <w:r>
              <w:t xml:space="preserve">as missing by default.</w:t>
            </w:r>
            <w:r>
              <w:t xml:space="preserve"> </w:t>
            </w:r>
            <w:r>
              <w:rPr>
                <w:rStyle w:val="VerbatimChar"/>
              </w:rPr>
              <w:t xml:space="preserve">-999</w:t>
            </w:r>
            <w:r>
              <w:t xml:space="preserve"> </w:t>
            </w:r>
            <w:r>
              <w:t xml:space="preserve">and</w:t>
            </w:r>
            <w:r>
              <w:t xml:space="preserve"> </w:t>
            </w:r>
            <w:r>
              <w:rPr>
                <w:rStyle w:val="VerbatimChar"/>
              </w:rPr>
              <w:t xml:space="preserve">999</w:t>
            </w:r>
            <w:r>
              <w:t xml:space="preserve"> </w:t>
            </w:r>
            <w:r>
              <w:t xml:space="preserve">look like perfectly valid numbers to R.</w:t>
            </w:r>
          </w:p>
          <w:p/>
        </w:tc>
      </w:tr>
    </w:tbl>
    <w:bookmarkEnd w:id="55"/>
    <w:bookmarkStart w:id="56" w:name="fixing-it-at-the-source-read_csvna-..."/>
    <w:p>
      <w:pPr>
        <w:pStyle w:val="Heading1"/>
      </w:pPr>
      <w:r>
        <w:t xml:space="preserve">Fixing It at the Source —</w:t>
      </w:r>
      <w:r>
        <w:t xml:space="preserve"> </w:t>
      </w:r>
      <w:r>
        <w:rPr>
          <w:rStyle w:val="VerbatimChar"/>
        </w:rPr>
        <w:t xml:space="preserve">read_csv(na = ...)</w:t>
      </w:r>
    </w:p>
    <w:p>
      <w:pPr>
        <w:pStyle w:val="SourceCode"/>
      </w:pPr>
      <w:r>
        <w:rPr>
          <w:rStyle w:val="CommentTok"/>
        </w:rPr>
        <w:t xml:space="preserve"># Tell read_csv about every missing-value code you saw -</w:t>
      </w:r>
      <w:r>
        <w:br/>
      </w:r>
      <w:r>
        <w:rPr>
          <w:rStyle w:val="NormalTok"/>
        </w:rPr>
        <w:t xml:space="preserve">leaf_raw_df </w:t>
      </w:r>
      <w:r>
        <w:rPr>
          <w:rStyle w:val="OtherTok"/>
        </w:rPr>
        <w:t xml:space="preserve">&lt;-</w:t>
      </w:r>
      <w:r>
        <w:rPr>
          <w:rStyle w:val="NormalTok"/>
        </w:rPr>
        <w:t xml:space="preserve"> </w:t>
      </w:r>
      <w:r>
        <w:rPr>
          <w:rStyle w:val="FunctionTok"/>
        </w:rPr>
        <w:t xml:space="preserve">read_csv</w:t>
      </w:r>
      <w:r>
        <w:rPr>
          <w:rStyle w:val="NormalTok"/>
        </w:rPr>
        <w:t xml:space="preserve">(</w:t>
      </w:r>
      <w:r>
        <w:br/>
      </w:r>
      <w:r>
        <w:rPr>
          <w:rStyle w:val="NormalTok"/>
        </w:rPr>
        <w:t xml:space="preserve">  </w:t>
      </w:r>
      <w:r>
        <w:rPr>
          <w:rStyle w:val="StringTok"/>
        </w:rPr>
        <w:t xml:space="preserve">"data/messy_leaf_data.csv"</w:t>
      </w:r>
      <w:r>
        <w:rPr>
          <w:rStyle w:val="NormalTok"/>
        </w:rPr>
        <w:t xml:space="preserve">,</w:t>
      </w:r>
      <w:r>
        <w:br/>
      </w:r>
      <w:r>
        <w:rPr>
          <w:rStyle w:val="NormalTok"/>
        </w:rPr>
        <w:t xml:space="preserve">  </w:t>
      </w:r>
      <w:r>
        <w:rPr>
          <w:rStyle w:val="AttributeTok"/>
        </w:rPr>
        <w:t xml:space="preserve">na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"NA"</w:t>
      </w:r>
      <w:r>
        <w:rPr>
          <w:rStyle w:val="NormalTok"/>
        </w:rPr>
        <w:t xml:space="preserve">, </w:t>
      </w:r>
      <w:r>
        <w:rPr>
          <w:rStyle w:val="StringTok"/>
        </w:rPr>
        <w:t xml:space="preserve">"N/A"</w:t>
      </w:r>
      <w:r>
        <w:rPr>
          <w:rStyle w:val="NormalTok"/>
        </w:rPr>
        <w:t xml:space="preserve">, </w:t>
      </w:r>
      <w:r>
        <w:rPr>
          <w:rStyle w:val="StringTok"/>
        </w:rPr>
        <w:t xml:space="preserve">"-999"</w:t>
      </w:r>
      <w:r>
        <w:rPr>
          <w:rStyle w:val="NormalTok"/>
        </w:rPr>
        <w:t xml:space="preserve">, </w:t>
      </w:r>
      <w:r>
        <w:rPr>
          <w:rStyle w:val="StringTok"/>
        </w:rPr>
        <w:t xml:space="preserve">"999"</w:t>
      </w:r>
      <w:r>
        <w:rPr>
          <w:rStyle w:val="NormalTok"/>
        </w:rPr>
        <w:t xml:space="preserve">)</w:t>
      </w:r>
      <w:r>
        <w:br/>
      </w:r>
      <w:r>
        <w:rPr>
          <w:rStyle w:val="NormalTok"/>
        </w:rPr>
        <w:t xml:space="preserve">)</w:t>
      </w:r>
      <w:r>
        <w:br/>
      </w:r>
      <w:r>
        <w:br/>
      </w:r>
      <w:r>
        <w:rPr>
          <w:rStyle w:val="NormalTok"/>
        </w:rPr>
        <w:t xml:space="preserve">leaf_raw_df </w:t>
      </w:r>
      <w:r>
        <w:rPr>
          <w:rStyle w:val="SpecialCharTok"/>
        </w:rPr>
        <w:t xml:space="preserve">%&gt;%</w:t>
      </w:r>
      <w:r>
        <w:rPr>
          <w:rStyle w:val="NormalTok"/>
        </w:rPr>
        <w:t xml:space="preserve"> </w:t>
      </w:r>
      <w:r>
        <w:rPr>
          <w:rStyle w:val="FunctionTok"/>
        </w:rPr>
        <w:t xml:space="preserve">count</w:t>
      </w:r>
      <w:r>
        <w:rPr>
          <w:rStyle w:val="NormalTok"/>
        </w:rPr>
        <w:t xml:space="preserve">(</w:t>
      </w:r>
      <w:r>
        <w:rPr>
          <w:rStyle w:val="FunctionTok"/>
        </w:rPr>
        <w:t xml:space="preserve">is.na</w:t>
      </w:r>
      <w:r>
        <w:rPr>
          <w:rStyle w:val="NormalTok"/>
        </w:rPr>
        <w:t xml:space="preserve">(weight_g))</w:t>
      </w:r>
    </w:p>
    <w:p>
      <w:pPr>
        <w:pStyle w:val="SourceCode"/>
      </w:pPr>
      <w:r>
        <w:rPr>
          <w:rStyle w:val="VerbatimChar"/>
        </w:rPr>
        <w:t xml:space="preserve"># A tibble: 2 × 2</w:t>
      </w:r>
      <w:r>
        <w:br/>
      </w:r>
      <w:r>
        <w:rPr>
          <w:rStyle w:val="VerbatimChar"/>
        </w:rPr>
        <w:t xml:space="preserve">  `is.na(weight_g)`     n</w:t>
      </w:r>
      <w:r>
        <w:br/>
      </w:r>
      <w:r>
        <w:rPr>
          <w:rStyle w:val="VerbatimChar"/>
        </w:rPr>
        <w:t xml:space="preserve">  &lt;lgl&gt;             &lt;int&gt;</w:t>
      </w:r>
      <w:r>
        <w:br/>
      </w:r>
      <w:r>
        <w:rPr>
          <w:rStyle w:val="VerbatimChar"/>
        </w:rPr>
        <w:t xml:space="preserve">1 FALSE                17</w:t>
      </w:r>
      <w:r>
        <w:br/>
      </w:r>
      <w:r>
        <w:rPr>
          <w:rStyle w:val="VerbatimChar"/>
        </w:rPr>
        <w:t xml:space="preserve">2 TRUE                  3</w:t>
      </w:r>
    </w:p>
    <w:p>
      <w:pPr>
        <w:pStyle w:val="Compact"/>
        <w:numPr>
          <w:ilvl w:val="0"/>
          <w:numId w:val="1012"/>
        </w:numPr>
      </w:pPr>
      <w:r>
        <w:rPr>
          <w:b/>
          <w:bCs/>
        </w:rPr>
        <w:t xml:space="preserve">Best practice:</w:t>
      </w:r>
      <w:r>
        <w:t xml:space="preserve"> </w:t>
      </w:r>
      <w:r>
        <w:t xml:space="preserve">fix missing-value codes at</w:t>
      </w:r>
      <w:r>
        <w:t xml:space="preserve"> </w:t>
      </w:r>
      <w:r>
        <w:rPr>
          <w:rStyle w:val="VerbatimChar"/>
        </w:rPr>
        <w:t xml:space="preserve">read_csv()</w:t>
      </w:r>
      <w:r>
        <w:t xml:space="preserve"> </w:t>
      </w:r>
      <w:r>
        <w:t xml:space="preserve">time, before anything else</w:t>
      </w:r>
    </w:p>
    <w:p>
      <w:pPr>
        <w:pStyle w:val="Compact"/>
        <w:numPr>
          <w:ilvl w:val="0"/>
          <w:numId w:val="1012"/>
        </w:numPr>
      </w:pPr>
      <w:r>
        <w:t xml:space="preserve">You must first</w:t>
      </w:r>
      <w:r>
        <w:t xml:space="preserve"> </w:t>
      </w:r>
      <w:r>
        <w:rPr>
          <w:rStyle w:val="VerbatimChar"/>
        </w:rPr>
        <w:t xml:space="preserve">count()</w:t>
      </w:r>
      <w:r>
        <w:t xml:space="preserve"> </w:t>
      </w:r>
      <w:r>
        <w:t xml:space="preserve">a column to</w:t>
      </w:r>
      <w:r>
        <w:t xml:space="preserve"> </w:t>
      </w:r>
      <w:r>
        <w:rPr>
          <w:i/>
          <w:iCs/>
        </w:rPr>
        <w:t xml:space="preserve">discover</w:t>
      </w:r>
      <w:r>
        <w:t xml:space="preserve"> </w:t>
      </w:r>
      <w:r>
        <w:t xml:space="preserve">what its missing codes even are — R cannot guess for you</w:t>
      </w:r>
    </w:p>
    <w:p>
      <w:pPr>
        <w:pStyle w:val="Compact"/>
        <w:numPr>
          <w:ilvl w:val="0"/>
          <w:numId w:val="1012"/>
        </w:numPr>
      </w:pPr>
      <w:r>
        <w:rPr>
          <w:rStyle w:val="VerbatimChar"/>
        </w:rPr>
        <w:t xml:space="preserve">-999</w:t>
      </w:r>
      <w:r>
        <w:t xml:space="preserve"> </w:t>
      </w:r>
      <w:r>
        <w:t xml:space="preserve">and</w:t>
      </w:r>
      <w:r>
        <w:t xml:space="preserve"> </w:t>
      </w:r>
      <w:r>
        <w:rPr>
          <w:rStyle w:val="VerbatimChar"/>
        </w:rPr>
        <w:t xml:space="preserve">999</w:t>
      </w:r>
      <w:r>
        <w:t xml:space="preserve"> </w:t>
      </w:r>
      <w:r>
        <w:t xml:space="preserve">were both used</w:t>
      </w:r>
      <w:r>
        <w:t xml:space="preserve"> </w:t>
      </w:r>
      <w:r>
        <w:rPr>
          <w:b/>
          <w:bCs/>
        </w:rPr>
        <w:t xml:space="preserve">in the same column</w:t>
      </w:r>
      <w:r>
        <w:t xml:space="preserve"> </w:t>
      </w:r>
      <w:r>
        <w:t xml:space="preserve">— inspect every numeric-looking column this way</w:t>
      </w:r>
    </w:p>
    <w:bookmarkEnd w:id="56"/>
    <w:bookmarkStart w:id="59" w:name="na_if-fixing-it-after-the-fact"/>
    <w:p>
      <w:pPr>
        <w:pStyle w:val="Heading1"/>
      </w:pPr>
      <w:r>
        <w:rPr>
          <w:rStyle w:val="VerbatimChar"/>
        </w:rPr>
        <w:t xml:space="preserve">na_if()</w:t>
      </w:r>
      <w:r>
        <w:t xml:space="preserve"> </w:t>
      </w:r>
      <w:r>
        <w:t xml:space="preserve">— Fixing It After the Fact</w:t>
      </w:r>
    </w:p>
    <w:p>
      <w:pPr>
        <w:pStyle w:val="SourceCode"/>
      </w:pPr>
      <w:r>
        <w:rPr>
          <w:rStyle w:val="CommentTok"/>
        </w:rPr>
        <w:t xml:space="preserve"># na_if() converts a specific value to a true NA -------</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FloatTok"/>
        </w:rPr>
        <w:t xml:space="preserve">5.2</w:t>
      </w:r>
      <w:r>
        <w:rPr>
          <w:rStyle w:val="NormalTok"/>
        </w:rPr>
        <w:t xml:space="preserve">, </w:t>
      </w:r>
      <w:r>
        <w:rPr>
          <w:rStyle w:val="FloatTok"/>
        </w:rPr>
        <w:t xml:space="preserve">4.8</w:t>
      </w:r>
      <w:r>
        <w:rPr>
          <w:rStyle w:val="NormalTok"/>
        </w:rPr>
        <w:t xml:space="preserve">, </w:t>
      </w:r>
      <w:r>
        <w:rPr>
          <w:rStyle w:val="SpecialCharTok"/>
        </w:rPr>
        <w:t xml:space="preserve">-</w:t>
      </w:r>
      <w:r>
        <w:rPr>
          <w:rStyle w:val="DecValTok"/>
        </w:rPr>
        <w:t xml:space="preserve">999</w:t>
      </w:r>
      <w:r>
        <w:rPr>
          <w:rStyle w:val="NormalTok"/>
        </w:rPr>
        <w:t xml:space="preserve">, </w:t>
      </w:r>
      <w:r>
        <w:rPr>
          <w:rStyle w:val="FloatTok"/>
        </w:rPr>
        <w:t xml:space="preserve">7.9</w:t>
      </w:r>
      <w:r>
        <w:rPr>
          <w:rStyle w:val="NormalTok"/>
        </w:rPr>
        <w:t xml:space="preserve">, </w:t>
      </w:r>
      <w:r>
        <w:rPr>
          <w:rStyle w:val="DecValTok"/>
        </w:rPr>
        <w:t xml:space="preserve">999</w:t>
      </w:r>
      <w:r>
        <w:rPr>
          <w:rStyle w:val="NormalTok"/>
        </w:rPr>
        <w:t xml:space="preserve">)</w:t>
      </w:r>
      <w:r>
        <w:br/>
      </w:r>
      <w:r>
        <w:br/>
      </w:r>
      <w:r>
        <w:rPr>
          <w:rStyle w:val="FunctionTok"/>
        </w:rPr>
        <w:t xml:space="preserve">na_if</w:t>
      </w:r>
      <w:r>
        <w:rPr>
          <w:rStyle w:val="NormalTok"/>
        </w:rPr>
        <w:t xml:space="preserve">(z, </w:t>
      </w:r>
      <w:r>
        <w:rPr>
          <w:rStyle w:val="SpecialCharTok"/>
        </w:rPr>
        <w:t xml:space="preserve">-</w:t>
      </w:r>
      <w:r>
        <w:rPr>
          <w:rStyle w:val="DecValTok"/>
        </w:rPr>
        <w:t xml:space="preserve">999</w:t>
      </w:r>
      <w:r>
        <w:rPr>
          <w:rStyle w:val="NormalTok"/>
        </w:rPr>
        <w:t xml:space="preserve">) </w:t>
      </w:r>
      <w:r>
        <w:rPr>
          <w:rStyle w:val="SpecialCharTok"/>
        </w:rPr>
        <w:t xml:space="preserve">%&gt;%</w:t>
      </w:r>
      <w:r>
        <w:rPr>
          <w:rStyle w:val="NormalTok"/>
        </w:rPr>
        <w:t xml:space="preserve"> </w:t>
      </w:r>
      <w:r>
        <w:rPr>
          <w:rStyle w:val="FunctionTok"/>
        </w:rPr>
        <w:t xml:space="preserve">na_if</w:t>
      </w:r>
      <w:r>
        <w:rPr>
          <w:rStyle w:val="NormalTok"/>
        </w:rPr>
        <w:t xml:space="preserve">(</w:t>
      </w:r>
      <w:r>
        <w:rPr>
          <w:rStyle w:val="DecValTok"/>
        </w:rPr>
        <w:t xml:space="preserve">999</w:t>
      </w:r>
      <w:r>
        <w:rPr>
          <w:rStyle w:val="NormalTok"/>
        </w:rPr>
        <w:t xml:space="preserve">)</w:t>
      </w:r>
    </w:p>
    <w:p>
      <w:pPr>
        <w:pStyle w:val="SourceCode"/>
      </w:pPr>
      <w:r>
        <w:rPr>
          <w:rStyle w:val="VerbatimChar"/>
        </w:rPr>
        <w:t xml:space="preserve">[1] 5.2 4.8  NA 7.9  NA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tip.png" id="5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Use</w:t>
            </w:r>
            <w:r>
              <w:t xml:space="preserve"> </w:t>
            </w:r>
            <w:r>
              <w:rPr>
                <w:rStyle w:val="VerbatimChar"/>
              </w:rPr>
              <w:t xml:space="preserve">na_if()</w:t>
            </w:r>
            <w:r>
              <w:t xml:space="preserve"> </w:t>
            </w:r>
            <w:r>
              <w:t xml:space="preserve">inside</w:t>
            </w:r>
            <w:r>
              <w:t xml:space="preserve"> </w:t>
            </w:r>
            <w:r>
              <w:rPr>
                <w:rStyle w:val="VerbatimChar"/>
              </w:rPr>
              <w:t xml:space="preserve">mutate()</w:t>
            </w:r>
            <w:r>
              <w:t xml:space="preserve"> </w:t>
            </w:r>
            <w:r>
              <w:t xml:space="preserve">when you discover a sentinel value</w:t>
            </w:r>
            <w:r>
              <w:t xml:space="preserve"> </w:t>
            </w:r>
            <w:r>
              <w:rPr>
                <w:b/>
                <w:bCs/>
              </w:rPr>
              <w:t xml:space="preserve">after</w:t>
            </w:r>
            <w:r>
              <w:t xml:space="preserve"> </w:t>
            </w:r>
            <w:r>
              <w:t xml:space="preserve">loading, or when only one column (not the whole file) uses that code.</w:t>
            </w:r>
          </w:p>
          <w:p/>
        </w:tc>
      </w:tr>
    </w:tbl>
    <w:bookmarkEnd w:id="59"/>
    <w:bookmarkStart w:id="62" w:name="X04f8f37140e377d1fabaa1d358b9c0f5878449b"/>
    <w:p>
      <w:pPr>
        <w:pStyle w:val="Heading1"/>
      </w:pPr>
      <w:r>
        <w:t xml:space="preserve">🧩 Chunk 4 of 4 · Numbers-as-Text, Duplicates &amp; Outliers</w:t>
      </w:r>
    </w:p>
    <w:p>
      <w:pPr>
        <w:pStyle w:val="FirstParagraph"/>
      </w:pPr>
      <w:r>
        <w:rPr>
          <w:b/>
          <w:bCs/>
        </w:rPr>
        <w:t xml:space="preserve">We will cover:</w:t>
      </w:r>
      <w:r>
        <w:t xml:space="preserve"> </w:t>
      </w:r>
      <w:r>
        <w:rPr>
          <w:rStyle w:val="VerbatimChar"/>
        </w:rPr>
        <w:t xml:space="preserve">parse_number()</w:t>
      </w:r>
      <w:r>
        <w:t xml:space="preserve">,</w:t>
      </w:r>
      <w:r>
        <w:t xml:space="preserve"> </w:t>
      </w:r>
      <w:r>
        <w:rPr>
          <w:rStyle w:val="VerbatimChar"/>
        </w:rPr>
        <w:t xml:space="preserve">distinct()</w:t>
      </w:r>
      <w:r>
        <w:t xml:space="preserve">, and flagging (not deleting) suspicious values.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Positron.app/Contents/Resources/app/quarto/share/formats/docx/tip.png" id="6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 After this chunk: Activity Parts 5–7.</w:t>
            </w:r>
          </w:p>
          <w:p/>
        </w:tc>
      </w:tr>
    </w:tbl>
    <w:bookmarkEnd w:id="62"/>
    <w:bookmarkStart w:id="65" w:name="X709978c599f0bc29df4c41382531cecf9fd3a60"/>
    <w:p>
      <w:pPr>
        <w:pStyle w:val="Heading1"/>
      </w:pPr>
      <w:r>
        <w:rPr>
          <w:rStyle w:val="VerbatimChar"/>
        </w:rPr>
        <w:t xml:space="preserve">parse_number()</w:t>
      </w:r>
      <w:r>
        <w:t xml:space="preserve"> </w:t>
      </w:r>
      <w:r>
        <w:t xml:space="preserve">— Rescuing Numbers Trapped in Text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Positron.app/Contents/Resources/app/quarto/share/formats/docx/note.png" id="6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 Predict first:</w:t>
            </w:r>
            <w:r>
              <w:t xml:space="preserve"> </w:t>
            </w:r>
            <w:r>
              <w:rPr>
                <w:rStyle w:val="VerbatimChar"/>
              </w:rPr>
              <w:t xml:space="preserve">weight_g</w:t>
            </w:r>
            <w:r>
              <w:t xml:space="preserve"> </w:t>
            </w:r>
            <w:r>
              <w:t xml:space="preserve">is</w:t>
            </w:r>
            <w:r>
              <w:t xml:space="preserve"> </w:t>
            </w:r>
            <w:r>
              <w:rPr>
                <w:rStyle w:val="VerbatimChar"/>
              </w:rPr>
              <w:t xml:space="preserve">&lt;chr&gt;</w:t>
            </w:r>
            <w:r>
              <w:t xml:space="preserve"> </w:t>
            </w:r>
            <w:r>
              <w:t xml:space="preserve">because one entry is</w:t>
            </w:r>
            <w:r>
              <w:t xml:space="preserve"> </w:t>
            </w:r>
            <w:r>
              <w:rPr>
                <w:rStyle w:val="VerbatimChar"/>
              </w:rPr>
              <w:t xml:space="preserve">"5.5g"</w:t>
            </w:r>
            <w:r>
              <w:t xml:space="preserve">. What do you think</w:t>
            </w:r>
            <w:r>
              <w:t xml:space="preserve"> </w:t>
            </w:r>
            <w:r>
              <w:rPr>
                <w:rStyle w:val="VerbatimChar"/>
              </w:rPr>
              <w:t xml:space="preserve">parse_number("5.5g")</w:t>
            </w:r>
            <w:r>
              <w:t xml:space="preserve"> </w:t>
            </w:r>
            <w:r>
              <w:t xml:space="preserve">returns?</w:t>
            </w:r>
          </w:p>
          <w:p/>
        </w:tc>
      </w:tr>
    </w:tbl>
    <w:p>
      <w:pPr>
        <w:pStyle w:val="SourceCode"/>
      </w:pPr>
      <w:r>
        <w:rPr>
          <w:rStyle w:val="CommentTok"/>
        </w:rPr>
        <w:t xml:space="preserve"># parse_number() extracts the numeric part of text -----</w:t>
      </w:r>
      <w:r>
        <w:br/>
      </w:r>
      <w:r>
        <w:rPr>
          <w:rStyle w:val="FunctionTok"/>
        </w:rPr>
        <w:t xml:space="preserve">parse_number</w:t>
      </w:r>
      <w:r>
        <w:rPr>
          <w:rStyle w:val="NormalTok"/>
        </w:rPr>
        <w:t xml:space="preserve">(</w:t>
      </w:r>
      <w:r>
        <w:rPr>
          <w:rStyle w:val="StringTok"/>
        </w:rPr>
        <w:t xml:space="preserve">"5.5g"</w:t>
      </w:r>
      <w:r>
        <w:rPr>
          <w:rStyle w:val="NormalTok"/>
        </w:rPr>
        <w:t xml:space="preserve">)</w:t>
      </w:r>
    </w:p>
    <w:p>
      <w:pPr>
        <w:pStyle w:val="SourceCode"/>
      </w:pPr>
      <w:r>
        <w:rPr>
          <w:rStyle w:val="VerbatimChar"/>
        </w:rPr>
        <w:t xml:space="preserve">[1] 5.5</w:t>
      </w:r>
    </w:p>
    <w:p>
      <w:pPr>
        <w:pStyle w:val="SourceCode"/>
      </w:pPr>
      <w:r>
        <w:rPr>
          <w:rStyle w:val="FunctionTok"/>
        </w:rPr>
        <w:t xml:space="preserve">parse_number</w:t>
      </w:r>
      <w:r>
        <w:rPr>
          <w:rStyle w:val="NormalTok"/>
        </w:rPr>
        <w:t xml:space="preserve">(</w:t>
      </w:r>
      <w:r>
        <w:rPr>
          <w:rStyle w:val="StringTok"/>
        </w:rPr>
        <w:t xml:space="preserve">"$12.50"</w:t>
      </w:r>
      <w:r>
        <w:rPr>
          <w:rStyle w:val="NormalTok"/>
        </w:rPr>
        <w:t xml:space="preserve">)</w:t>
      </w:r>
    </w:p>
    <w:p>
      <w:pPr>
        <w:pStyle w:val="SourceCode"/>
      </w:pPr>
      <w:r>
        <w:rPr>
          <w:rStyle w:val="VerbatimChar"/>
        </w:rPr>
        <w:t xml:space="preserve">[1] 12.5</w:t>
      </w:r>
    </w:p>
    <w:p>
      <w:pPr>
        <w:pStyle w:val="SourceCode"/>
      </w:pPr>
      <w:r>
        <w:rPr>
          <w:rStyle w:val="FunctionTok"/>
        </w:rPr>
        <w:t xml:space="preserve">parse_number</w:t>
      </w:r>
      <w:r>
        <w:rPr>
          <w:rStyle w:val="NormalTok"/>
        </w:rPr>
        <w:t xml:space="preserve">(</w:t>
      </w:r>
      <w:r>
        <w:rPr>
          <w:rStyle w:val="StringTok"/>
        </w:rPr>
        <w:t xml:space="preserve">"14 cm"</w:t>
      </w:r>
      <w:r>
        <w:rPr>
          <w:rStyle w:val="NormalTok"/>
        </w:rPr>
        <w:t xml:space="preserve">)</w:t>
      </w:r>
    </w:p>
    <w:p>
      <w:pPr>
        <w:pStyle w:val="SourceCode"/>
      </w:pPr>
      <w:r>
        <w:rPr>
          <w:rStyle w:val="VerbatimChar"/>
        </w:rPr>
        <w:t xml:space="preserve">[1] 14</w:t>
      </w:r>
    </w:p>
    <w:p>
      <w:pPr>
        <w:pStyle w:val="SourceCode"/>
      </w:pPr>
      <w:r>
        <w:rPr>
          <w:rStyle w:val="NormalTok"/>
        </w:rPr>
        <w:t xml:space="preserve">leaf_clean_df </w:t>
      </w:r>
      <w:r>
        <w:rPr>
          <w:rStyle w:val="OtherTok"/>
        </w:rPr>
        <w:t xml:space="preserve">&lt;-</w:t>
      </w:r>
      <w:r>
        <w:rPr>
          <w:rStyle w:val="NormalTok"/>
        </w:rPr>
        <w:t xml:space="preserve"> leaf_raw_df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weight_g =</w:t>
      </w:r>
      <w:r>
        <w:rPr>
          <w:rStyle w:val="NormalTok"/>
        </w:rPr>
        <w:t xml:space="preserve"> </w:t>
      </w:r>
      <w:r>
        <w:rPr>
          <w:rStyle w:val="FunctionTok"/>
        </w:rPr>
        <w:t xml:space="preserve">parse_number</w:t>
      </w:r>
      <w:r>
        <w:rPr>
          <w:rStyle w:val="NormalTok"/>
        </w:rPr>
        <w:t xml:space="preserve">(weight_g))</w:t>
      </w:r>
      <w:r>
        <w:br/>
      </w:r>
      <w:r>
        <w:br/>
      </w:r>
      <w:r>
        <w:rPr>
          <w:rStyle w:val="FunctionTok"/>
        </w:rPr>
        <w:t xml:space="preserve">glimpse</w:t>
      </w:r>
      <w:r>
        <w:rPr>
          <w:rStyle w:val="NormalTok"/>
        </w:rPr>
        <w:t xml:space="preserve">(leaf_clean_df)</w:t>
      </w:r>
    </w:p>
    <w:p>
      <w:pPr>
        <w:pStyle w:val="SourceCode"/>
      </w:pPr>
      <w:r>
        <w:rPr>
          <w:rStyle w:val="VerbatimChar"/>
        </w:rPr>
        <w:t xml:space="preserve">Rows: 20</w:t>
      </w:r>
      <w:r>
        <w:br/>
      </w:r>
      <w:r>
        <w:rPr>
          <w:rStyle w:val="VerbatimChar"/>
        </w:rPr>
        <w:t xml:space="preserve">Columns: 8</w:t>
      </w:r>
      <w:r>
        <w:br/>
      </w:r>
      <w:r>
        <w:rPr>
          <w:rStyle w:val="VerbatimChar"/>
        </w:rPr>
        <w:t xml:space="preserve">$ id             &lt;dbl&gt; 1, 2, 3, 4, 5, 6, 7, 8, 9, 10, 11, 12, 13, 14, 15, 16, …</w:t>
      </w:r>
      <w:r>
        <w:br/>
      </w:r>
      <w:r>
        <w:rPr>
          <w:rStyle w:val="VerbatimChar"/>
        </w:rPr>
        <w:t xml:space="preserve">$ tree_id        &lt;chr&gt; "Tree1", "Tree1", "Tree1", "Tree1", "tree_02", "tree_02…</w:t>
      </w:r>
      <w:r>
        <w:br/>
      </w:r>
      <w:r>
        <w:rPr>
          <w:rStyle w:val="VerbatimChar"/>
        </w:rPr>
        <w:t xml:space="preserve">$ side           &lt;chr&gt; "Sunny", "sunny", "SHADY", "shady", "Sunny", "sunny", "…</w:t>
      </w:r>
      <w:r>
        <w:br/>
      </w:r>
      <w:r>
        <w:rPr>
          <w:rStyle w:val="VerbatimChar"/>
        </w:rPr>
        <w:t xml:space="preserve">$ weight_g       &lt;dbl&gt; 5.2, 4.8, 7.9, 8.1, 5.5, NA, 7.6, 7.6, 5.1, NA, 8.4, 52…</w:t>
      </w:r>
      <w:r>
        <w:br/>
      </w:r>
      <w:r>
        <w:rPr>
          <w:rStyle w:val="VerbatimChar"/>
        </w:rPr>
        <w:t xml:space="preserve">$ height_cm      &lt;dbl&gt; 28.4, 26.1, 33.2, 34.0, 27.9, 25.8, 32.5, 32.5, 26.5, 2…</w:t>
      </w:r>
      <w:r>
        <w:br/>
      </w:r>
      <w:r>
        <w:rPr>
          <w:rStyle w:val="VerbatimChar"/>
        </w:rPr>
        <w:t xml:space="preserve">$ width_cm       &lt;dbl&gt; 14.1, 13.5, 17.8, 18.2, 14.4, 13.2, 17.1, 17.1, 13.9, 1…</w:t>
      </w:r>
      <w:r>
        <w:br/>
      </w:r>
      <w:r>
        <w:rPr>
          <w:rStyle w:val="VerbatimChar"/>
        </w:rPr>
        <w:t xml:space="preserve">$ date_collected &lt;chr&gt; "2026-06-01", "2026-06-01", "2026-06-01", "6/1/2026", "…</w:t>
      </w:r>
      <w:r>
        <w:br/>
      </w:r>
      <w:r>
        <w:rPr>
          <w:rStyle w:val="VerbatimChar"/>
        </w:rPr>
        <w:t xml:space="preserve">$ notes          &lt;chr&gt; NA, NA, NA, NA, "recorded with units by mistake", "scal…</w:t>
      </w:r>
    </w:p>
    <w:p>
      <w:pPr>
        <w:pStyle w:val="Compact"/>
        <w:numPr>
          <w:ilvl w:val="0"/>
          <w:numId w:val="1013"/>
        </w:numPr>
      </w:pPr>
      <w:r>
        <w:rPr>
          <w:rStyle w:val="VerbatimChar"/>
        </w:rPr>
        <w:t xml:space="preserve">parse_number()</w:t>
      </w:r>
      <w:r>
        <w:t xml:space="preserve"> </w:t>
      </w:r>
      <w:r>
        <w:t xml:space="preserve">strips currency symbols, units, and commas, keeping the digits</w:t>
      </w:r>
    </w:p>
    <w:p>
      <w:pPr>
        <w:pStyle w:val="Compact"/>
        <w:numPr>
          <w:ilvl w:val="0"/>
          <w:numId w:val="1013"/>
        </w:numPr>
      </w:pPr>
      <w:r>
        <w:t xml:space="preserve">After this,</w:t>
      </w:r>
      <w:r>
        <w:t xml:space="preserve"> </w:t>
      </w:r>
      <w:r>
        <w:rPr>
          <w:rStyle w:val="VerbatimChar"/>
        </w:rPr>
        <w:t xml:space="preserve">weight_g</w:t>
      </w:r>
      <w:r>
        <w:t xml:space="preserve"> </w:t>
      </w:r>
      <w:r>
        <w:t xml:space="preserve">is finally</w:t>
      </w:r>
      <w:r>
        <w:t xml:space="preserve"> </w:t>
      </w:r>
      <w:r>
        <w:rPr>
          <w:rStyle w:val="VerbatimChar"/>
        </w:rPr>
        <w:t xml:space="preserve">&lt;dbl&gt;</w:t>
      </w:r>
      <w:r>
        <w:t xml:space="preserve"> </w:t>
      </w:r>
      <w:r>
        <w:t xml:space="preserve">— a real number you can compute a mean on</w:t>
      </w:r>
    </w:p>
    <w:p>
      <w:pPr>
        <w:pStyle w:val="FirstParagraph"/>
      </w:pPr>
      <w:r>
        <w:t xml:space="preserve">📖</w:t>
      </w:r>
      <w:r>
        <w:t xml:space="preserve"> </w:t>
      </w:r>
      <w:hyperlink r:id="rId16">
        <w:r>
          <w:rPr>
            <w:rStyle w:val="Hyperlink"/>
          </w:rPr>
          <w:t xml:space="preserve">R4DS §18</w:t>
        </w:r>
      </w:hyperlink>
    </w:p>
    <w:bookmarkEnd w:id="65"/>
    <w:bookmarkStart w:id="68" w:name="Xc2d2aa70a151122d07517a74c59aa75f235d763"/>
    <w:p>
      <w:pPr>
        <w:pStyle w:val="Heading1"/>
      </w:pPr>
      <w:r>
        <w:t xml:space="preserve">Finding Duplicate Rows —</w:t>
      </w:r>
      <w:r>
        <w:t xml:space="preserve"> </w:t>
      </w:r>
      <w:r>
        <w:rPr>
          <w:rStyle w:val="VerbatimChar"/>
        </w:rPr>
        <w:t xml:space="preserve">distinct()</w:t>
      </w:r>
      <w:r>
        <w:t xml:space="preserve"> </w:t>
      </w:r>
      <w:r>
        <w:t xml:space="preserve">and</w:t>
      </w:r>
      <w:r>
        <w:t xml:space="preserve"> </w:t>
      </w:r>
      <w:r>
        <w:rPr>
          <w:rStyle w:val="VerbatimChar"/>
        </w:rPr>
        <w:t xml:space="preserve">duplicated()</w:t>
      </w:r>
    </w:p>
    <w:p>
      <w:pPr>
        <w:pStyle w:val="SourceCode"/>
      </w:pPr>
      <w:r>
        <w:rPr>
          <w:rStyle w:val="CommentTok"/>
        </w:rPr>
        <w:t xml:space="preserve"># Check for exact duplicate rows -----------------------</w:t>
      </w:r>
      <w:r>
        <w:br/>
      </w:r>
      <w:r>
        <w:rPr>
          <w:rStyle w:val="FunctionTok"/>
        </w:rPr>
        <w:t xml:space="preserve">sum</w:t>
      </w:r>
      <w:r>
        <w:rPr>
          <w:rStyle w:val="NormalTok"/>
        </w:rPr>
        <w:t xml:space="preserve">(</w:t>
      </w:r>
      <w:r>
        <w:rPr>
          <w:rStyle w:val="FunctionTok"/>
        </w:rPr>
        <w:t xml:space="preserve">duplicated</w:t>
      </w:r>
      <w:r>
        <w:rPr>
          <w:rStyle w:val="NormalTok"/>
        </w:rPr>
        <w:t xml:space="preserve">(leaf_raw_df))</w:t>
      </w:r>
    </w:p>
    <w:p>
      <w:pPr>
        <w:pStyle w:val="SourceCode"/>
      </w:pPr>
      <w:r>
        <w:rPr>
          <w:rStyle w:val="VerbatimChar"/>
        </w:rPr>
        <w:t xml:space="preserve">[1] 0</w:t>
      </w:r>
    </w:p>
    <w:p>
      <w:pPr>
        <w:pStyle w:val="SourceCode"/>
      </w:pPr>
      <w:r>
        <w:rPr>
          <w:rStyle w:val="NormalTok"/>
        </w:rPr>
        <w:t xml:space="preserve">leaf_raw_df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duplicated</w:t>
      </w:r>
      <w:r>
        <w:rPr>
          <w:rStyle w:val="NormalTok"/>
        </w:rPr>
        <w:t xml:space="preserve">(leaf_raw_df) </w:t>
      </w:r>
      <w:r>
        <w:rPr>
          <w:rStyle w:val="SpecialCharTok"/>
        </w:rPr>
        <w:t xml:space="preserve">|</w:t>
      </w:r>
      <w:r>
        <w:rPr>
          <w:rStyle w:val="NormalTok"/>
        </w:rPr>
        <w:t xml:space="preserve"> </w:t>
      </w:r>
      <w:r>
        <w:rPr>
          <w:rStyle w:val="FunctionTok"/>
        </w:rPr>
        <w:t xml:space="preserve">duplicated</w:t>
      </w:r>
      <w:r>
        <w:rPr>
          <w:rStyle w:val="NormalTok"/>
        </w:rPr>
        <w:t xml:space="preserve">(leaf_raw_df, </w:t>
      </w:r>
      <w:r>
        <w:rPr>
          <w:rStyle w:val="AttributeTok"/>
        </w:rPr>
        <w:t xml:space="preserve">fromLast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0 × 8</w:t>
      </w:r>
      <w:r>
        <w:br/>
      </w:r>
      <w:r>
        <w:rPr>
          <w:rStyle w:val="VerbatimChar"/>
        </w:rPr>
        <w:t xml:space="preserve"># ℹ 8 variables: id &lt;dbl&gt;, tree_id &lt;chr&gt;, side &lt;chr&gt;, weight_g &lt;chr&gt;,</w:t>
      </w:r>
      <w:r>
        <w:br/>
      </w:r>
      <w:r>
        <w:rPr>
          <w:rStyle w:val="VerbatimChar"/>
        </w:rPr>
        <w:t xml:space="preserve">#   height_cm &lt;dbl&gt;, width_cm &lt;dbl&gt;, date_collected &lt;chr&gt;, notes &lt;chr&gt;</w:t>
      </w:r>
    </w:p>
    <w:p>
      <w:pPr>
        <w:pStyle w:val="SourceCode"/>
      </w:pPr>
      <w:r>
        <w:rPr>
          <w:rStyle w:val="CommentTok"/>
        </w:rPr>
        <w:t xml:space="preserve"># distinct() keeps only the first copy of each row -----</w:t>
      </w:r>
      <w:r>
        <w:br/>
      </w:r>
      <w:r>
        <w:rPr>
          <w:rStyle w:val="NormalTok"/>
        </w:rPr>
        <w:t xml:space="preserve">leaf_clean_df </w:t>
      </w:r>
      <w:r>
        <w:rPr>
          <w:rStyle w:val="OtherTok"/>
        </w:rPr>
        <w:t xml:space="preserve">&lt;-</w:t>
      </w:r>
      <w:r>
        <w:rPr>
          <w:rStyle w:val="NormalTok"/>
        </w:rPr>
        <w:t xml:space="preserve"> leaf_raw_df </w:t>
      </w:r>
      <w:r>
        <w:rPr>
          <w:rStyle w:val="SpecialCharTok"/>
        </w:rPr>
        <w:t xml:space="preserve">%&gt;%</w:t>
      </w:r>
      <w:r>
        <w:rPr>
          <w:rStyle w:val="NormalTok"/>
        </w:rPr>
        <w:t xml:space="preserve"> </w:t>
      </w:r>
      <w:r>
        <w:rPr>
          <w:rStyle w:val="FunctionTok"/>
        </w:rPr>
        <w:t xml:space="preserve">distinct</w:t>
      </w:r>
      <w:r>
        <w:rPr>
          <w:rStyle w:val="NormalTok"/>
        </w:rPr>
        <w:t xml:space="preserve">()</w:t>
      </w:r>
      <w:r>
        <w:br/>
      </w:r>
      <w:r>
        <w:br/>
      </w:r>
      <w:r>
        <w:rPr>
          <w:rStyle w:val="FunctionTok"/>
        </w:rPr>
        <w:t xml:space="preserve">nrow</w:t>
      </w:r>
      <w:r>
        <w:rPr>
          <w:rStyle w:val="NormalTok"/>
        </w:rPr>
        <w:t xml:space="preserve">(leaf_raw_df)</w:t>
      </w:r>
    </w:p>
    <w:p>
      <w:pPr>
        <w:pStyle w:val="SourceCode"/>
      </w:pPr>
      <w:r>
        <w:rPr>
          <w:rStyle w:val="VerbatimChar"/>
        </w:rPr>
        <w:t xml:space="preserve">[1] 20</w:t>
      </w:r>
    </w:p>
    <w:p>
      <w:pPr>
        <w:pStyle w:val="SourceCode"/>
      </w:pPr>
      <w:r>
        <w:rPr>
          <w:rStyle w:val="FunctionTok"/>
        </w:rPr>
        <w:t xml:space="preserve">nrow</w:t>
      </w:r>
      <w:r>
        <w:rPr>
          <w:rStyle w:val="NormalTok"/>
        </w:rPr>
        <w:t xml:space="preserve">(leaf_clean_df)</w:t>
      </w:r>
    </w:p>
    <w:p>
      <w:pPr>
        <w:pStyle w:val="SourceCode"/>
      </w:pPr>
      <w:r>
        <w:rPr>
          <w:rStyle w:val="VerbatimChar"/>
        </w:rPr>
        <w:t xml:space="preserve">[1] 20</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Positron.app/Contents/Resources/app/quarto/share/formats/docx/note.png" id="6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rPr>
                <w:rStyle w:val="VerbatimChar"/>
              </w:rPr>
              <w:t xml:space="preserve">duplicated()</w:t>
            </w:r>
            <w:r>
              <w:t xml:space="preserve"> </w:t>
            </w:r>
            <w:r>
              <w:t xml:space="preserve">flags rows so you can</w:t>
            </w:r>
            <w:r>
              <w:t xml:space="preserve"> </w:t>
            </w:r>
            <w:r>
              <w:rPr>
                <w:b/>
                <w:bCs/>
              </w:rPr>
              <w:t xml:space="preserve">look at them before deleting</w:t>
            </w:r>
            <w:r>
              <w:t xml:space="preserve"> </w:t>
            </w:r>
            <w:r>
              <w:t xml:space="preserve">— always inspect first.</w:t>
            </w:r>
            <w:r>
              <w:t xml:space="preserve"> </w:t>
            </w:r>
            <w:r>
              <w:rPr>
                <w:rStyle w:val="VerbatimChar"/>
              </w:rPr>
              <w:t xml:space="preserve">distinct()</w:t>
            </w:r>
            <w:r>
              <w:t xml:space="preserve"> </w:t>
            </w:r>
            <w:r>
              <w:t xml:space="preserve">then removes exact repeats, keeping one copy.</w:t>
            </w:r>
          </w:p>
          <w:p/>
        </w:tc>
      </w:tr>
    </w:tbl>
    <w:bookmarkEnd w:id="68"/>
    <w:bookmarkStart w:id="71" w:name="Xfca5389475256f1cf71da9213b0fc9e205fe4be"/>
    <w:p>
      <w:pPr>
        <w:pStyle w:val="Heading1"/>
      </w:pPr>
      <w:r>
        <w:t xml:space="preserve">Flagging Outliers Instead of Deleting Them</w:t>
      </w:r>
    </w:p>
    <w:p>
      <w:pPr>
        <w:pStyle w:val="SourceCode"/>
      </w:pPr>
      <w:r>
        <w:rPr>
          <w:rStyle w:val="CommentTok"/>
        </w:rPr>
        <w:t xml:space="preserve"># Flag, don't silently delete, suspicious values -------</w:t>
      </w:r>
      <w:r>
        <w:br/>
      </w:r>
      <w:r>
        <w:rPr>
          <w:rStyle w:val="NormalTok"/>
        </w:rPr>
        <w:t xml:space="preserve">leaf_flagged_df </w:t>
      </w:r>
      <w:r>
        <w:rPr>
          <w:rStyle w:val="OtherTok"/>
        </w:rPr>
        <w:t xml:space="preserve">&lt;-</w:t>
      </w:r>
      <w:r>
        <w:rPr>
          <w:rStyle w:val="NormalTok"/>
        </w:rPr>
        <w:t xml:space="preserve"> leaf_clean_df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weight_flag =</w:t>
      </w:r>
      <w:r>
        <w:rPr>
          <w:rStyle w:val="NormalTok"/>
        </w:rPr>
        <w:t xml:space="preserve"> </w:t>
      </w:r>
      <w:r>
        <w:rPr>
          <w:rStyle w:val="FunctionTok"/>
        </w:rPr>
        <w:t xml:space="preserve">if_else</w:t>
      </w:r>
      <w:r>
        <w:rPr>
          <w:rStyle w:val="NormalTok"/>
        </w:rPr>
        <w:t xml:space="preserve">(weight_g </w:t>
      </w:r>
      <w:r>
        <w:rPr>
          <w:rStyle w:val="SpecialCharTok"/>
        </w:rPr>
        <w:t xml:space="preserve">&gt;</w:t>
      </w:r>
      <w:r>
        <w:rPr>
          <w:rStyle w:val="NormalTok"/>
        </w:rPr>
        <w:t xml:space="preserve"> </w:t>
      </w:r>
      <w:r>
        <w:rPr>
          <w:rStyle w:val="DecValTok"/>
        </w:rPr>
        <w:t xml:space="preserve">20</w:t>
      </w:r>
      <w:r>
        <w:rPr>
          <w:rStyle w:val="NormalTok"/>
        </w:rPr>
        <w:t xml:space="preserve">, </w:t>
      </w:r>
      <w:r>
        <w:rPr>
          <w:rStyle w:val="StringTok"/>
        </w:rPr>
        <w:t xml:space="preserve">"check this value"</w:t>
      </w:r>
      <w:r>
        <w:rPr>
          <w:rStyle w:val="NormalTok"/>
        </w:rPr>
        <w:t xml:space="preserve">, </w:t>
      </w:r>
      <w:r>
        <w:rPr>
          <w:rStyle w:val="StringTok"/>
        </w:rPr>
        <w:t xml:space="preserve">"ok"</w:t>
      </w:r>
      <w:r>
        <w:rPr>
          <w:rStyle w:val="NormalTok"/>
        </w:rPr>
        <w:t xml:space="preserve">))</w:t>
      </w:r>
      <w:r>
        <w:br/>
      </w:r>
      <w:r>
        <w:br/>
      </w:r>
      <w:r>
        <w:rPr>
          <w:rStyle w:val="NormalTok"/>
        </w:rPr>
        <w:t xml:space="preserve">leaf_flagged_df </w:t>
      </w:r>
      <w:r>
        <w:rPr>
          <w:rStyle w:val="SpecialCharTok"/>
        </w:rPr>
        <w:t xml:space="preserve">%&gt;%</w:t>
      </w:r>
      <w:r>
        <w:br/>
      </w:r>
      <w:r>
        <w:rPr>
          <w:rStyle w:val="NormalTok"/>
        </w:rPr>
        <w:t xml:space="preserve">  </w:t>
      </w:r>
      <w:r>
        <w:rPr>
          <w:rStyle w:val="FunctionTok"/>
        </w:rPr>
        <w:t xml:space="preserve">filter</w:t>
      </w:r>
      <w:r>
        <w:rPr>
          <w:rStyle w:val="NormalTok"/>
        </w:rPr>
        <w:t xml:space="preserve">(weight_flag </w:t>
      </w:r>
      <w:r>
        <w:rPr>
          <w:rStyle w:val="SpecialCharTok"/>
        </w:rPr>
        <w:t xml:space="preserve">==</w:t>
      </w:r>
      <w:r>
        <w:rPr>
          <w:rStyle w:val="NormalTok"/>
        </w:rPr>
        <w:t xml:space="preserve"> </w:t>
      </w:r>
      <w:r>
        <w:rPr>
          <w:rStyle w:val="StringTok"/>
        </w:rPr>
        <w:t xml:space="preserve">"check this value"</w:t>
      </w:r>
      <w:r>
        <w:rPr>
          <w:rStyle w:val="NormalTok"/>
        </w:rPr>
        <w:t xml:space="preserve">)</w:t>
      </w:r>
    </w:p>
    <w:p>
      <w:pPr>
        <w:pStyle w:val="SourceCode"/>
      </w:pPr>
      <w:r>
        <w:rPr>
          <w:rStyle w:val="VerbatimChar"/>
        </w:rPr>
        <w:t xml:space="preserve"># A tibble: 17 × 9</w:t>
      </w:r>
      <w:r>
        <w:br/>
      </w:r>
      <w:r>
        <w:rPr>
          <w:rStyle w:val="VerbatimChar"/>
        </w:rPr>
        <w:t xml:space="preserve">      id tree_id side  weight_g height_cm width_cm date_collected notes         </w:t>
      </w:r>
      <w:r>
        <w:br/>
      </w:r>
      <w:r>
        <w:rPr>
          <w:rStyle w:val="VerbatimChar"/>
        </w:rPr>
        <w:t xml:space="preserve">   &lt;dbl&gt; &lt;chr&gt;   &lt;chr&gt; &lt;chr&gt;        &lt;dbl&gt;    &lt;dbl&gt; &lt;chr&gt;          &lt;chr&gt;         </w:t>
      </w:r>
      <w:r>
        <w:br/>
      </w:r>
      <w:r>
        <w:rPr>
          <w:rStyle w:val="VerbatimChar"/>
        </w:rPr>
        <w:t xml:space="preserve"> 1     1 Tree1   Sunny 5.2           28.4     14.1 2026-06-01     &lt;NA&gt;          </w:t>
      </w:r>
      <w:r>
        <w:br/>
      </w:r>
      <w:r>
        <w:rPr>
          <w:rStyle w:val="VerbatimChar"/>
        </w:rPr>
        <w:t xml:space="preserve"> 2     2 Tree1   sunny 4.8           26.1     13.5 2026-06-01     &lt;NA&gt;          </w:t>
      </w:r>
      <w:r>
        <w:br/>
      </w:r>
      <w:r>
        <w:rPr>
          <w:rStyle w:val="VerbatimChar"/>
        </w:rPr>
        <w:t xml:space="preserve"> 3     3 Tree1   SHADY 7.9           33.2     17.8 2026-06-01     &lt;NA&gt;          </w:t>
      </w:r>
      <w:r>
        <w:br/>
      </w:r>
      <w:r>
        <w:rPr>
          <w:rStyle w:val="VerbatimChar"/>
        </w:rPr>
        <w:t xml:space="preserve"> 4     4 Tree1   shady 8.1           34       18.2 6/1/2026       &lt;NA&gt;          </w:t>
      </w:r>
      <w:r>
        <w:br/>
      </w:r>
      <w:r>
        <w:rPr>
          <w:rStyle w:val="VerbatimChar"/>
        </w:rPr>
        <w:t xml:space="preserve"> 5     5 tree_02 Sunny 5.5g          27.9     14.4 2026-06-02     recorded with…</w:t>
      </w:r>
      <w:r>
        <w:br/>
      </w:r>
      <w:r>
        <w:rPr>
          <w:rStyle w:val="VerbatimChar"/>
        </w:rPr>
        <w:t xml:space="preserve"> 6     7 tree_02 Shady 7.6           32.5     17.1 6/2/2026       &lt;NA&gt;          </w:t>
      </w:r>
      <w:r>
        <w:br/>
      </w:r>
      <w:r>
        <w:rPr>
          <w:rStyle w:val="VerbatimChar"/>
        </w:rPr>
        <w:t xml:space="preserve"> 7     8 tree_02 SHADY 7.6           32.5     17.1 6/2/2026       duplicate ent…</w:t>
      </w:r>
      <w:r>
        <w:br/>
      </w:r>
      <w:r>
        <w:rPr>
          <w:rStyle w:val="VerbatimChar"/>
        </w:rPr>
        <w:t xml:space="preserve"> 8     9 Tree 3  sunny 5.1           26.5     13.9 2026-06-02     &lt;NA&gt;          </w:t>
      </w:r>
      <w:r>
        <w:br/>
      </w:r>
      <w:r>
        <w:rPr>
          <w:rStyle w:val="VerbatimChar"/>
        </w:rPr>
        <w:t xml:space="preserve"> 9    11 Tree 3  shady 8.4           35.1     18.6 2026-06-03     &lt;NA&gt;          </w:t>
      </w:r>
      <w:r>
        <w:br/>
      </w:r>
      <w:r>
        <w:rPr>
          <w:rStyle w:val="VerbatimChar"/>
        </w:rPr>
        <w:t xml:space="preserve">10    12 Tree 3  shady 52            34.6     18   2026-06-03     typo - decima…</w:t>
      </w:r>
      <w:r>
        <w:br/>
      </w:r>
      <w:r>
        <w:rPr>
          <w:rStyle w:val="VerbatimChar"/>
        </w:rPr>
        <w:t xml:space="preserve">11    13 Tree4   Sunny 4.9           NA       13.6 2026-06-03     height not re…</w:t>
      </w:r>
      <w:r>
        <w:br/>
      </w:r>
      <w:r>
        <w:rPr>
          <w:rStyle w:val="VerbatimChar"/>
        </w:rPr>
        <w:t xml:space="preserve">12    14 Tree4   sunny 5.3           27.2     14   2026-06-03     &lt;NA&gt;          </w:t>
      </w:r>
      <w:r>
        <w:br/>
      </w:r>
      <w:r>
        <w:rPr>
          <w:rStyle w:val="VerbatimChar"/>
        </w:rPr>
        <w:t xml:space="preserve">13    16 Tree4   shady 8.0           33.5     17.6 6/3/2026       &lt;NA&gt;          </w:t>
      </w:r>
      <w:r>
        <w:br/>
      </w:r>
      <w:r>
        <w:rPr>
          <w:rStyle w:val="VerbatimChar"/>
        </w:rPr>
        <w:t xml:space="preserve">14    17 tree_05 SUNNY 5.0           26.8     13.8 2026-06-04     &lt;NA&gt;          </w:t>
      </w:r>
      <w:r>
        <w:br/>
      </w:r>
      <w:r>
        <w:rPr>
          <w:rStyle w:val="VerbatimChar"/>
        </w:rPr>
        <w:t xml:space="preserve">15    18 tree_05 sunny 4.7           NA       13.1 2026-06-04     height not re…</w:t>
      </w:r>
      <w:r>
        <w:br/>
      </w:r>
      <w:r>
        <w:rPr>
          <w:rStyle w:val="VerbatimChar"/>
        </w:rPr>
        <w:t xml:space="preserve">16    19 tree_05 Shady 7.8           32.9     NA   2026-06-04     width not rec…</w:t>
      </w:r>
      <w:r>
        <w:br/>
      </w:r>
      <w:r>
        <w:rPr>
          <w:rStyle w:val="VerbatimChar"/>
        </w:rPr>
        <w:t xml:space="preserve">17    20 tree_05 shady 8.2           34.4     18.3 2026-06-04     &lt;NA&gt;          </w:t>
      </w:r>
      <w:r>
        <w:br/>
      </w:r>
      <w:r>
        <w:rPr>
          <w:rStyle w:val="VerbatimChar"/>
        </w:rPr>
        <w:t xml:space="preserve"># ℹ 1 more variable: weight_flag &lt;chr&gt;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Positron.app/Contents/Resources/app/quarto/share/formats/docx/warning.png" id="70"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A</w:t>
            </w:r>
            <w:r>
              <w:t xml:space="preserve"> </w:t>
            </w:r>
            <w:r>
              <w:rPr>
                <w:rStyle w:val="VerbatimChar"/>
              </w:rPr>
              <w:t xml:space="preserve">52</w:t>
            </w:r>
            <w:r>
              <w:t xml:space="preserve"> </w:t>
            </w:r>
            <w:r>
              <w:t xml:space="preserve">where every other leaf is</w:t>
            </w:r>
            <w:r>
              <w:t xml:space="preserve"> </w:t>
            </w:r>
            <w:r>
              <w:rPr>
                <w:rStyle w:val="VerbatimChar"/>
              </w:rPr>
              <w:t xml:space="preserve">4</w:t>
            </w:r>
            <w:r>
              <w:t xml:space="preserve">–</w:t>
            </w:r>
            <w:r>
              <w:rPr>
                <w:rStyle w:val="VerbatimChar"/>
              </w:rPr>
              <w:t xml:space="preserve">8</w:t>
            </w:r>
            <w:r>
              <w:t xml:space="preserve"> </w:t>
            </w:r>
            <w:r>
              <w:t xml:space="preserve">g is almost certainly a decimal-point typo for</w:t>
            </w:r>
            <w:r>
              <w:t xml:space="preserve"> </w:t>
            </w:r>
            <w:r>
              <w:rPr>
                <w:rStyle w:val="VerbatimChar"/>
              </w:rPr>
              <w:t xml:space="preserve">5.2</w:t>
            </w:r>
            <w:r>
              <w:t xml:space="preserve"> </w:t>
            </w:r>
            <w:r>
              <w:t xml:space="preserve">— but you were not there when it was measured.</w:t>
            </w:r>
            <w:r>
              <w:t xml:space="preserve"> </w:t>
            </w:r>
            <w:r>
              <w:rPr>
                <w:b/>
                <w:bCs/>
              </w:rPr>
              <w:t xml:space="preserve">Flag and go back to the field notebook</w:t>
            </w:r>
            <w:r>
              <w:t xml:space="preserve">; do not silently delete or</w:t>
            </w:r>
            <w:r>
              <w:t xml:space="preserve"> </w:t>
            </w:r>
            <w:r>
              <w:t xml:space="preserve">“fix”</w:t>
            </w:r>
            <w:r>
              <w:t xml:space="preserve"> </w:t>
            </w:r>
            <w:r>
              <w:t xml:space="preserve">a number you are only guessing at.</w:t>
            </w:r>
          </w:p>
          <w:p/>
        </w:tc>
      </w:tr>
    </w:tbl>
    <w:bookmarkEnd w:id="71"/>
    <w:bookmarkStart w:id="72" w:name="pause-do-activity-parts-17-now"/>
    <w:p>
      <w:pPr>
        <w:pStyle w:val="Heading1"/>
      </w:pPr>
      <w:r>
        <w:t xml:space="preserve">🛑 Pause — Do Activity Parts 1–7 Now</w:t>
      </w:r>
    </w:p>
    <w:p>
      <w:pPr>
        <w:pStyle w:val="FirstParagraph"/>
      </w:pPr>
      <w:r>
        <w:t xml:space="preserve">Take the raw messy file all the way through: detect the mess, fix text, fix fake NAs, rescue numbers-as-text, remove duplicates, and flag outliers.</w:t>
      </w:r>
    </w:p>
    <w:bookmarkEnd w:id="72"/>
    <w:bookmarkStart w:id="73" w:name="what-we-learned-today"/>
    <w:p>
      <w:pPr>
        <w:pStyle w:val="Heading1"/>
      </w:pPr>
      <w:r>
        <w:t xml:space="preserve">What We Learned Today</w:t>
      </w:r>
    </w:p>
    <w:p>
      <w:pPr>
        <w:pStyle w:val="Compact"/>
        <w:numPr>
          <w:ilvl w:val="0"/>
          <w:numId w:val="1014"/>
        </w:numPr>
      </w:pPr>
      <w:r>
        <w:rPr>
          <w:b/>
          <w:bCs/>
        </w:rPr>
        <w:t xml:space="preserve">See the mess first:</w:t>
      </w:r>
      <w:r>
        <w:t xml:space="preserve"> </w:t>
      </w:r>
      <w:r>
        <w:rPr>
          <w:rStyle w:val="VerbatimChar"/>
        </w:rPr>
        <w:t xml:space="preserve">glimpse()</w:t>
      </w:r>
      <w:r>
        <w:t xml:space="preserve">,</w:t>
      </w:r>
      <w:r>
        <w:t xml:space="preserve"> </w:t>
      </w:r>
      <w:r>
        <w:rPr>
          <w:rStyle w:val="VerbatimChar"/>
        </w:rPr>
        <w:t xml:space="preserve">skim()</w:t>
      </w:r>
      <w:r>
        <w:t xml:space="preserve">,</w:t>
      </w:r>
      <w:r>
        <w:t xml:space="preserve"> </w:t>
      </w:r>
      <w:r>
        <w:rPr>
          <w:rStyle w:val="VerbatimChar"/>
        </w:rPr>
        <w:t xml:space="preserve">count()</w:t>
      </w:r>
      <w:r>
        <w:t xml:space="preserve"> </w:t>
      </w:r>
      <w:r>
        <w:t xml:space="preserve">on every</w:t>
      </w:r>
      <w:r>
        <w:t xml:space="preserve"> </w:t>
      </w:r>
      <w:r>
        <w:rPr>
          <w:rStyle w:val="VerbatimChar"/>
        </w:rPr>
        <w:t xml:space="preserve">&lt;chr&gt;</w:t>
      </w:r>
      <w:r>
        <w:t xml:space="preserve"> </w:t>
      </w:r>
      <w:r>
        <w:t xml:space="preserve">column</w:t>
      </w:r>
    </w:p>
    <w:p>
      <w:pPr>
        <w:pStyle w:val="Compact"/>
        <w:numPr>
          <w:ilvl w:val="0"/>
          <w:numId w:val="1014"/>
        </w:numPr>
      </w:pPr>
      <w:r>
        <w:rPr>
          <w:b/>
          <w:bCs/>
        </w:rPr>
        <w:t xml:space="preserve">Column names:</w:t>
      </w:r>
      <w:r>
        <w:t xml:space="preserve"> </w:t>
      </w:r>
      <w:r>
        <w:rPr>
          <w:rStyle w:val="VerbatimChar"/>
        </w:rPr>
        <w:t xml:space="preserve">janitor::clean_names()</w:t>
      </w:r>
    </w:p>
    <w:p>
      <w:pPr>
        <w:pStyle w:val="Compact"/>
        <w:numPr>
          <w:ilvl w:val="0"/>
          <w:numId w:val="1014"/>
        </w:numPr>
      </w:pPr>
      <w:r>
        <w:rPr>
          <w:b/>
          <w:bCs/>
        </w:rPr>
        <w:t xml:space="preserve">Text inconsistency:</w:t>
      </w:r>
      <w:r>
        <w:t xml:space="preserve"> </w:t>
      </w:r>
      <w:r>
        <w:rPr>
          <w:rStyle w:val="VerbatimChar"/>
        </w:rPr>
        <w:t xml:space="preserve">str_trim()</w:t>
      </w:r>
      <w:r>
        <w:t xml:space="preserve"> </w:t>
      </w:r>
      <w:r>
        <w:t xml:space="preserve">+</w:t>
      </w:r>
      <w:r>
        <w:t xml:space="preserve"> </w:t>
      </w:r>
      <w:r>
        <w:rPr>
          <w:rStyle w:val="VerbatimChar"/>
        </w:rPr>
        <w:t xml:space="preserve">str_to_lower()</w:t>
      </w:r>
    </w:p>
    <w:p>
      <w:pPr>
        <w:pStyle w:val="Compact"/>
        <w:numPr>
          <w:ilvl w:val="0"/>
          <w:numId w:val="1014"/>
        </w:numPr>
      </w:pPr>
      <w:r>
        <w:rPr>
          <w:b/>
          <w:bCs/>
        </w:rPr>
        <w:t xml:space="preserve">Fake missing codes:</w:t>
      </w:r>
      <w:r>
        <w:t xml:space="preserve"> </w:t>
      </w:r>
      <w:r>
        <w:rPr>
          <w:rStyle w:val="VerbatimChar"/>
        </w:rPr>
        <w:t xml:space="preserve">na = c(...)</w:t>
      </w:r>
      <w:r>
        <w:t xml:space="preserve"> </w:t>
      </w:r>
      <w:r>
        <w:t xml:space="preserve">at</w:t>
      </w:r>
      <w:r>
        <w:t xml:space="preserve"> </w:t>
      </w:r>
      <w:r>
        <w:rPr>
          <w:rStyle w:val="VerbatimChar"/>
        </w:rPr>
        <w:t xml:space="preserve">read_csv()</w:t>
      </w:r>
      <w:r>
        <w:t xml:space="preserve">, or</w:t>
      </w:r>
      <w:r>
        <w:t xml:space="preserve"> </w:t>
      </w:r>
      <w:r>
        <w:rPr>
          <w:rStyle w:val="VerbatimChar"/>
        </w:rPr>
        <w:t xml:space="preserve">na_if()</w:t>
      </w:r>
      <w:r>
        <w:t xml:space="preserve"> </w:t>
      </w:r>
      <w:r>
        <w:t xml:space="preserve">after</w:t>
      </w:r>
    </w:p>
    <w:p>
      <w:pPr>
        <w:pStyle w:val="Compact"/>
        <w:numPr>
          <w:ilvl w:val="0"/>
          <w:numId w:val="1014"/>
        </w:numPr>
      </w:pPr>
      <w:r>
        <w:rPr>
          <w:b/>
          <w:bCs/>
        </w:rPr>
        <w:t xml:space="preserve">Numbers trapped in text:</w:t>
      </w:r>
      <w:r>
        <w:t xml:space="preserve"> </w:t>
      </w:r>
      <w:r>
        <w:rPr>
          <w:rStyle w:val="VerbatimChar"/>
        </w:rPr>
        <w:t xml:space="preserve">parse_number()</w:t>
      </w:r>
    </w:p>
    <w:p>
      <w:pPr>
        <w:pStyle w:val="Compact"/>
        <w:numPr>
          <w:ilvl w:val="0"/>
          <w:numId w:val="1014"/>
        </w:numPr>
      </w:pPr>
      <w:r>
        <w:rPr>
          <w:b/>
          <w:bCs/>
        </w:rPr>
        <w:t xml:space="preserve">Duplicate rows:</w:t>
      </w:r>
      <w:r>
        <w:t xml:space="preserve"> </w:t>
      </w:r>
      <w:r>
        <w:rPr>
          <w:rStyle w:val="VerbatimChar"/>
        </w:rPr>
        <w:t xml:space="preserve">duplicated()</w:t>
      </w:r>
      <w:r>
        <w:t xml:space="preserve"> </w:t>
      </w:r>
      <w:r>
        <w:t xml:space="preserve">to inspect,</w:t>
      </w:r>
      <w:r>
        <w:t xml:space="preserve"> </w:t>
      </w:r>
      <w:r>
        <w:rPr>
          <w:rStyle w:val="VerbatimChar"/>
        </w:rPr>
        <w:t xml:space="preserve">distinct()</w:t>
      </w:r>
      <w:r>
        <w:t xml:space="preserve"> </w:t>
      </w:r>
      <w:r>
        <w:t xml:space="preserve">to remove</w:t>
      </w:r>
    </w:p>
    <w:p>
      <w:pPr>
        <w:pStyle w:val="Compact"/>
        <w:numPr>
          <w:ilvl w:val="0"/>
          <w:numId w:val="1014"/>
        </w:numPr>
      </w:pPr>
      <w:r>
        <w:rPr>
          <w:b/>
          <w:bCs/>
        </w:rPr>
        <w:t xml:space="preserve">Suspicious values:</w:t>
      </w:r>
      <w:r>
        <w:t xml:space="preserve"> </w:t>
      </w:r>
      <w:r>
        <w:t xml:space="preserve">flag with</w:t>
      </w:r>
      <w:r>
        <w:t xml:space="preserve"> </w:t>
      </w:r>
      <w:r>
        <w:rPr>
          <w:rStyle w:val="VerbatimChar"/>
        </w:rPr>
        <w:t xml:space="preserve">mutate()</w:t>
      </w:r>
      <w:r>
        <w:t xml:space="preserve">, never delete silently</w:t>
      </w:r>
    </w:p>
    <w:p>
      <w:pPr>
        <w:pStyle w:val="FirstParagraph"/>
      </w:pPr>
      <w:r>
        <w:rPr>
          <w:b/>
          <w:bCs/>
        </w:rPr>
        <w:t xml:space="preserve">References:</w:t>
      </w:r>
    </w:p>
    <w:p>
      <w:pPr>
        <w:pStyle w:val="Compact"/>
        <w:numPr>
          <w:ilvl w:val="0"/>
          <w:numId w:val="1015"/>
        </w:numPr>
      </w:pPr>
      <w:r>
        <w:t xml:space="preserve">📖</w:t>
      </w:r>
      <w:r>
        <w:t xml:space="preserve"> </w:t>
      </w:r>
      <w:hyperlink r:id="rId16">
        <w:r>
          <w:rPr>
            <w:rStyle w:val="Hyperlink"/>
          </w:rPr>
          <w:t xml:space="preserve">R4DS §18</w:t>
        </w:r>
      </w:hyperlink>
      <w:r>
        <w:t xml:space="preserve"> </w:t>
      </w:r>
      <w:r>
        <w:t xml:space="preserve">— Missing Values</w:t>
      </w:r>
    </w:p>
    <w:p>
      <w:pPr>
        <w:pStyle w:val="Compact"/>
        <w:numPr>
          <w:ilvl w:val="0"/>
          <w:numId w:val="1015"/>
        </w:numPr>
      </w:pPr>
      <w:r>
        <w:t xml:space="preserve">📖</w:t>
      </w:r>
      <w:r>
        <w:t xml:space="preserve"> </w:t>
      </w:r>
      <w:hyperlink r:id="rId43">
        <w:r>
          <w:rPr>
            <w:rStyle w:val="Hyperlink"/>
          </w:rPr>
          <w:t xml:space="preserve">R4DS §17</w:t>
        </w:r>
      </w:hyperlink>
      <w:r>
        <w:t xml:space="preserve"> </w:t>
      </w:r>
      <w:r>
        <w:t xml:space="preserve">— Strings</w:t>
      </w:r>
    </w:p>
    <w:p>
      <w:pPr>
        <w:pStyle w:val="Compact"/>
        <w:numPr>
          <w:ilvl w:val="0"/>
          <w:numId w:val="1015"/>
        </w:numPr>
      </w:pPr>
      <w:r>
        <w:t xml:space="preserve">🌐</w:t>
      </w:r>
      <w:r>
        <w:t xml:space="preserve"> </w:t>
      </w:r>
      <w:hyperlink r:id="rId18">
        <w:r>
          <w:rPr>
            <w:rStyle w:val="Hyperlink"/>
          </w:rPr>
          <w:t xml:space="preserve">Data Carpentry — Cleaning</w:t>
        </w:r>
      </w:hyperlink>
    </w:p>
    <w:p>
      <w:pPr>
        <w:pStyle w:val="FirstParagraph"/>
      </w:pPr>
      <w:r>
        <w:rPr>
          <w:b/>
          <w:bCs/>
        </w:rPr>
        <w:t xml:space="preserve">Golden rule:</w:t>
      </w:r>
    </w:p>
    <w:p>
      <w:pPr>
        <w:pStyle w:val="BlockText"/>
      </w:pPr>
      <w:r>
        <w:t xml:space="preserve">Never overwrite your raw file.</w:t>
      </w:r>
      <w:r>
        <w:t xml:space="preserve"> </w:t>
      </w:r>
      <w:r>
        <w:rPr>
          <w:rStyle w:val="VerbatimChar"/>
        </w:rPr>
        <w:t xml:space="preserve">raw_df</w:t>
      </w:r>
      <w:r>
        <w:t xml:space="preserve"> </w:t>
      </w:r>
      <w:r>
        <w:t xml:space="preserve">stays untouched; every fix creates or updates</w:t>
      </w:r>
      <w:r>
        <w:t xml:space="preserve"> </w:t>
      </w:r>
      <w:r>
        <w:rPr>
          <w:rStyle w:val="VerbatimChar"/>
        </w:rPr>
        <w:t xml:space="preserve">clean_df</w:t>
      </w:r>
      <w:r>
        <w:t xml:space="preserve">.</w:t>
      </w:r>
    </w:p>
    <w:p>
      <w:pPr>
        <w:pStyle w:val="FirstParagraph"/>
      </w:pPr>
      <w:r>
        <w:rPr>
          <w:b/>
          <w:bCs/>
        </w:rPr>
        <w:t xml:space="preserve">Up next — Lecture 04:</w:t>
      </w:r>
    </w:p>
    <w:p>
      <w:pPr>
        <w:pStyle w:val="Compact"/>
        <w:numPr>
          <w:ilvl w:val="0"/>
          <w:numId w:val="1016"/>
        </w:numPr>
      </w:pPr>
      <w:r>
        <w:t xml:space="preserve">Two-sample t-test, now on data you actually trust</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9" Target="media/rId29.png" /><Relationship Type="http://schemas.openxmlformats.org/officeDocument/2006/relationships/hyperlink" Id="rId18" Target="https://datacarpentry.github.io/R-ecology-lesson/" TargetMode="External" /><Relationship Type="http://schemas.openxmlformats.org/officeDocument/2006/relationships/hyperlink" Id="rId17" Target="https://r4ds.hadley.nz/factors" TargetMode="External" /><Relationship Type="http://schemas.openxmlformats.org/officeDocument/2006/relationships/hyperlink" Id="rId16" Target="https://r4ds.hadley.nz/missing-values" TargetMode="External" /><Relationship Type="http://schemas.openxmlformats.org/officeDocument/2006/relationships/hyperlink" Id="rId43" Target="https://r4ds.hadley.nz/strings" TargetMode="External" /></Relationships>
</file>

<file path=word/_rels/footnotes.xml.rels><?xml version="1.0" encoding="UTF-8"?><Relationships xmlns="http://schemas.openxmlformats.org/package/2006/relationships"><Relationship Type="http://schemas.openxmlformats.org/officeDocument/2006/relationships/hyperlink" Id="rId18" Target="https://datacarpentry.github.io/R-ecology-lesson/" TargetMode="External" /><Relationship Type="http://schemas.openxmlformats.org/officeDocument/2006/relationships/hyperlink" Id="rId17" Target="https://r4ds.hadley.nz/factors" TargetMode="External" /><Relationship Type="http://schemas.openxmlformats.org/officeDocument/2006/relationships/hyperlink" Id="rId16" Target="https://r4ds.hadley.nz/missing-values" TargetMode="External" /><Relationship Type="http://schemas.openxmlformats.org/officeDocument/2006/relationships/hyperlink" Id="rId43" Target="https://r4ds.hadley.nz/string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03B — Cleaning Messy Data</dc:title>
  <dc:creator>Bill Perry</dc:creator>
  <dc:description>Every real dataset arrives messy. Learn to spot and fix inconsistent capitalization, stray whitespace, fake NA codes, duplicate rows, and numbers stored as text before you ever try to analyze anything.</dc:description>
  <cp:keywords/>
  <dcterms:created xsi:type="dcterms:W3CDTF">2026-08-27T17:13:15Z</dcterms:created>
  <dcterms:modified xsi:type="dcterms:W3CDTF">2026-08-27T17:13:15Z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2026-08-27</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rder">
    <vt:lpwstr>3.5</vt:lpwstr>
  </property>
  <property fmtid="{D5CDD505-2E9C-101B-9397-08002B2CF9AE}" pid="13" name="subtitle">
    <vt:lpwstr>From a real messy spreadsheet to a trustworthy data frame</vt:lpwstr>
  </property>
  <property fmtid="{D5CDD505-2E9C-101B-9397-08002B2CF9AE}" pid="14" name="toc-title">
    <vt:lpwstr>Table of contents</vt:lpwstr>
  </property>
  <property fmtid="{D5CDD505-2E9C-101B-9397-08002B2CF9AE}" pid="15" name="type">
    <vt:lpwstr>lecture</vt:lpwstr>
  </property>
  <property fmtid="{D5CDD505-2E9C-101B-9397-08002B2CF9AE}" pid="16" name="week">
    <vt:lpwstr>2</vt:lpwstr>
  </property>
</Properties>
</file>