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ggplot.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2026-09-15T01:57:53Z</dcterms:created>
  <dcterms:modified xsi:type="dcterms:W3CDTF">2026-09-15T01:57:53Z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CSV, Excel, janitor cleaning, and a complete pipeline</vt:lpwstr>
  </property>
  <property fmtid="{D5CDD505-2E9C-101B-9397-08002B2CF9AE}" pid="14" name="toc-title">
    <vt:lpwstr>Table of contents</vt:lpwstr>
  </property>
  <property fmtid="{D5CDD505-2E9C-101B-9397-08002B2CF9AE}" pid="15" name="topic_number">
    <vt:lpwstr>02</vt:lpwstr>
  </property>
  <property fmtid="{D5CDD505-2E9C-101B-9397-08002B2CF9AE}" pid="16" name="type">
    <vt:lpwstr>common_code</vt:lpwstr>
  </property>
</Properties>
</file>