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1B" w:rsidRDefault="0083051B" w:rsidP="0083051B">
      <w:pPr>
        <w:jc w:val="center"/>
        <w:rPr>
          <w:rFonts w:ascii="仿宋_GB2312" w:eastAsia="仿宋_GB2312" w:hAnsiTheme="minorEastAsia"/>
          <w:b/>
          <w:sz w:val="48"/>
          <w:szCs w:val="48"/>
        </w:rPr>
      </w:pPr>
      <w:r w:rsidRPr="00422C18">
        <w:rPr>
          <w:rFonts w:ascii="仿宋_GB2312" w:eastAsia="仿宋_GB2312" w:hAnsiTheme="minorEastAsia" w:hint="eastAsia"/>
          <w:b/>
          <w:sz w:val="48"/>
          <w:szCs w:val="48"/>
        </w:rPr>
        <w:t>易销邦</w:t>
      </w:r>
      <w:r>
        <w:rPr>
          <w:rFonts w:ascii="仿宋_GB2312" w:eastAsia="仿宋_GB2312" w:hAnsiTheme="minorEastAsia" w:hint="eastAsia"/>
          <w:b/>
          <w:sz w:val="48"/>
          <w:szCs w:val="48"/>
        </w:rPr>
        <w:t>德阳</w:t>
      </w:r>
      <w:r w:rsidRPr="00422C18">
        <w:rPr>
          <w:rFonts w:ascii="仿宋_GB2312" w:eastAsia="仿宋_GB2312" w:hAnsiTheme="minorEastAsia" w:hint="eastAsia"/>
          <w:b/>
          <w:sz w:val="48"/>
          <w:szCs w:val="48"/>
        </w:rPr>
        <w:t>电信版</w:t>
      </w:r>
      <w:r>
        <w:rPr>
          <w:rFonts w:ascii="仿宋_GB2312" w:eastAsia="仿宋_GB2312" w:hAnsiTheme="minorEastAsia" w:hint="eastAsia"/>
          <w:b/>
          <w:sz w:val="48"/>
          <w:szCs w:val="48"/>
        </w:rPr>
        <w:t>二期</w:t>
      </w:r>
    </w:p>
    <w:p w:rsidR="0083051B" w:rsidRPr="00071B7B" w:rsidRDefault="0083051B" w:rsidP="00071B7B">
      <w:pPr>
        <w:jc w:val="center"/>
        <w:rPr>
          <w:rFonts w:ascii="仿宋_GB2312" w:eastAsia="仿宋_GB2312" w:hAnsiTheme="minorEastAsia"/>
          <w:b/>
          <w:sz w:val="48"/>
          <w:szCs w:val="48"/>
        </w:rPr>
      </w:pPr>
      <w:r w:rsidRPr="00422C18">
        <w:rPr>
          <w:rFonts w:ascii="仿宋_GB2312" w:eastAsia="仿宋_GB2312" w:hAnsiTheme="minorEastAsia" w:hint="eastAsia"/>
          <w:b/>
          <w:sz w:val="48"/>
          <w:szCs w:val="48"/>
        </w:rPr>
        <w:t>业务需求</w:t>
      </w:r>
    </w:p>
    <w:p w:rsidR="00A96359" w:rsidRDefault="0083051B">
      <w:pPr>
        <w:rPr>
          <w:rFonts w:ascii="微软雅黑" w:eastAsia="微软雅黑" w:hAnsi="微软雅黑"/>
          <w:sz w:val="32"/>
          <w:szCs w:val="32"/>
        </w:rPr>
      </w:pPr>
      <w:bookmarkStart w:id="0" w:name="_Toc392427895"/>
      <w:r w:rsidRPr="00C12966">
        <w:rPr>
          <w:rFonts w:ascii="微软雅黑" w:eastAsia="微软雅黑" w:hAnsi="微软雅黑" w:hint="eastAsia"/>
          <w:sz w:val="32"/>
          <w:szCs w:val="32"/>
        </w:rPr>
        <w:t>1手机客户端</w:t>
      </w:r>
      <w:bookmarkEnd w:id="0"/>
    </w:p>
    <w:p w:rsidR="00C12966" w:rsidRPr="00C12966" w:rsidRDefault="00C12966" w:rsidP="00C12966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12966">
        <w:rPr>
          <w:rFonts w:ascii="微软雅黑" w:eastAsia="微软雅黑" w:hAnsi="微软雅黑" w:hint="eastAsia"/>
          <w:sz w:val="32"/>
          <w:szCs w:val="32"/>
        </w:rPr>
        <w:t>首页</w:t>
      </w:r>
    </w:p>
    <w:p w:rsidR="00C12966" w:rsidRDefault="00C12966" w:rsidP="00C1296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12966">
        <w:rPr>
          <w:rFonts w:ascii="微软雅黑" w:eastAsia="微软雅黑" w:hAnsi="微软雅黑" w:hint="eastAsia"/>
          <w:sz w:val="32"/>
          <w:szCs w:val="32"/>
        </w:rPr>
        <w:t>实时销售</w:t>
      </w:r>
      <w:r w:rsidRPr="00C12966">
        <w:rPr>
          <w:rFonts w:ascii="微软雅黑" w:eastAsia="微软雅黑" w:hAnsi="微软雅黑"/>
          <w:sz w:val="32"/>
          <w:szCs w:val="32"/>
        </w:rPr>
        <w:t>数据</w:t>
      </w:r>
    </w:p>
    <w:p w:rsidR="00C12966" w:rsidRDefault="00C12966" w:rsidP="00C12966">
      <w:pPr>
        <w:numPr>
          <w:ilvl w:val="3"/>
          <w:numId w:val="1"/>
        </w:numPr>
        <w:ind w:left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未上报</w:t>
      </w:r>
      <w:r w:rsidR="000A2534">
        <w:rPr>
          <w:rFonts w:ascii="微软雅黑" w:eastAsia="微软雅黑" w:hAnsi="微软雅黑" w:hint="eastAsia"/>
          <w:sz w:val="32"/>
          <w:szCs w:val="32"/>
        </w:rPr>
        <w:t>数</w:t>
      </w:r>
      <w:r>
        <w:rPr>
          <w:rFonts w:ascii="微软雅黑" w:eastAsia="微软雅黑" w:hAnsi="微软雅黑" w:hint="eastAsia"/>
          <w:sz w:val="32"/>
          <w:szCs w:val="32"/>
        </w:rPr>
        <w:t>：</w:t>
      </w:r>
      <w:r w:rsidR="007B6D3B" w:rsidRPr="0097134E">
        <w:rPr>
          <w:rFonts w:ascii="微软雅黑" w:eastAsia="微软雅黑" w:hAnsi="微软雅黑" w:hint="eastAsia"/>
          <w:sz w:val="32"/>
          <w:szCs w:val="32"/>
        </w:rPr>
        <w:t>数字的关联是用户管理厅店的个数，并非店长人数。（避免</w:t>
      </w:r>
      <w:r w:rsidR="007B6D3B" w:rsidRPr="0097134E">
        <w:rPr>
          <w:rFonts w:ascii="微软雅黑" w:eastAsia="微软雅黑" w:hAnsi="微软雅黑"/>
          <w:sz w:val="32"/>
          <w:szCs w:val="32"/>
        </w:rPr>
        <w:t>1</w:t>
      </w:r>
      <w:r w:rsidR="007B6D3B" w:rsidRPr="0097134E">
        <w:rPr>
          <w:rFonts w:ascii="微软雅黑" w:eastAsia="微软雅黑" w:hAnsi="微软雅黑" w:hint="eastAsia"/>
          <w:sz w:val="32"/>
          <w:szCs w:val="32"/>
        </w:rPr>
        <w:t>个厅多个店长或者没有店长的情况）</w:t>
      </w:r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121117" w:rsidRDefault="00121117" w:rsidP="00121117">
      <w:pPr>
        <w:rPr>
          <w:rFonts w:ascii="微软雅黑" w:eastAsia="微软雅黑" w:hAnsi="微软雅黑"/>
          <w:sz w:val="32"/>
          <w:szCs w:val="32"/>
        </w:rPr>
      </w:pPr>
    </w:p>
    <w:p w:rsidR="00C12966" w:rsidRDefault="00C12966" w:rsidP="00C12966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手工</w:t>
      </w:r>
      <w:r>
        <w:rPr>
          <w:rFonts w:ascii="微软雅黑" w:eastAsia="微软雅黑" w:hAnsi="微软雅黑"/>
          <w:sz w:val="32"/>
          <w:szCs w:val="32"/>
        </w:rPr>
        <w:t>上报</w:t>
      </w:r>
    </w:p>
    <w:p w:rsidR="00C12966" w:rsidRPr="000A2534" w:rsidRDefault="008158D9" w:rsidP="00D25F42">
      <w:pPr>
        <w:numPr>
          <w:ilvl w:val="2"/>
          <w:numId w:val="1"/>
        </w:num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查询页</w:t>
      </w:r>
      <w:r w:rsidR="000A2534" w:rsidRPr="000A2534">
        <w:rPr>
          <w:rFonts w:ascii="微软雅黑" w:eastAsia="微软雅黑" w:hAnsi="微软雅黑"/>
          <w:sz w:val="32"/>
          <w:szCs w:val="32"/>
        </w:rPr>
        <w:t>：</w:t>
      </w:r>
      <w:r w:rsidR="000A2534">
        <w:rPr>
          <w:rFonts w:ascii="微软雅黑" w:eastAsia="微软雅黑" w:hAnsi="微软雅黑" w:hint="eastAsia"/>
          <w:sz w:val="32"/>
          <w:szCs w:val="32"/>
        </w:rPr>
        <w:t>保留</w:t>
      </w:r>
      <w:r w:rsidR="006E127D">
        <w:rPr>
          <w:rFonts w:ascii="微软雅黑" w:eastAsia="微软雅黑" w:hAnsi="微软雅黑"/>
          <w:sz w:val="32"/>
          <w:szCs w:val="32"/>
        </w:rPr>
        <w:t>现有展现方式</w:t>
      </w:r>
      <w:r w:rsidR="000A2534">
        <w:rPr>
          <w:rFonts w:ascii="微软雅黑" w:eastAsia="微软雅黑" w:hAnsi="微软雅黑"/>
          <w:sz w:val="32"/>
          <w:szCs w:val="32"/>
        </w:rPr>
        <w:t>。</w:t>
      </w:r>
    </w:p>
    <w:p w:rsidR="001F0133" w:rsidRPr="001F0133" w:rsidRDefault="002E2A94" w:rsidP="001F0133">
      <w:pPr>
        <w:numPr>
          <w:ilvl w:val="2"/>
          <w:numId w:val="1"/>
        </w:num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展示</w:t>
      </w:r>
      <w:r>
        <w:rPr>
          <w:rFonts w:ascii="微软雅黑" w:eastAsia="微软雅黑" w:hAnsi="微软雅黑"/>
          <w:sz w:val="32"/>
          <w:szCs w:val="32"/>
        </w:rPr>
        <w:t>情况：</w:t>
      </w:r>
      <w:r w:rsidR="000A2534" w:rsidRPr="000A2534">
        <w:rPr>
          <w:rFonts w:ascii="微软雅黑" w:eastAsia="微软雅黑" w:hAnsi="微软雅黑" w:hint="eastAsia"/>
          <w:sz w:val="32"/>
          <w:szCs w:val="32"/>
        </w:rPr>
        <w:t>按照</w:t>
      </w:r>
      <w:r w:rsidR="000A2534" w:rsidRPr="000A2534">
        <w:rPr>
          <w:rFonts w:ascii="微软雅黑" w:eastAsia="微软雅黑" w:hAnsi="微软雅黑"/>
          <w:sz w:val="32"/>
          <w:szCs w:val="32"/>
        </w:rPr>
        <w:t>角色</w:t>
      </w:r>
      <w:r w:rsidR="000A2534" w:rsidRPr="000A2534">
        <w:rPr>
          <w:rFonts w:ascii="微软雅黑" w:eastAsia="微软雅黑" w:hAnsi="微软雅黑" w:hint="eastAsia"/>
          <w:sz w:val="32"/>
          <w:szCs w:val="32"/>
        </w:rPr>
        <w:t>权限</w:t>
      </w:r>
      <w:r w:rsidR="000A2534" w:rsidRPr="000A2534">
        <w:rPr>
          <w:rFonts w:ascii="微软雅黑" w:eastAsia="微软雅黑" w:hAnsi="微软雅黑"/>
          <w:sz w:val="32"/>
          <w:szCs w:val="32"/>
        </w:rPr>
        <w:t>查看对应的组织</w:t>
      </w:r>
      <w:r w:rsidR="000A2534" w:rsidRPr="000A2534">
        <w:rPr>
          <w:rFonts w:ascii="微软雅黑" w:eastAsia="微软雅黑" w:hAnsi="微软雅黑" w:hint="eastAsia"/>
          <w:sz w:val="32"/>
          <w:szCs w:val="32"/>
        </w:rPr>
        <w:t>机构</w:t>
      </w:r>
      <w:r w:rsidR="000A2534" w:rsidRPr="000A2534">
        <w:rPr>
          <w:rFonts w:ascii="微软雅黑" w:eastAsia="微软雅黑" w:hAnsi="微软雅黑"/>
          <w:sz w:val="32"/>
          <w:szCs w:val="32"/>
        </w:rPr>
        <w:t>和</w:t>
      </w:r>
      <w:r w:rsidR="000A2534" w:rsidRPr="000A2534">
        <w:rPr>
          <w:rFonts w:ascii="微软雅黑" w:eastAsia="微软雅黑" w:hAnsi="微软雅黑" w:hint="eastAsia"/>
          <w:sz w:val="32"/>
          <w:szCs w:val="32"/>
        </w:rPr>
        <w:t>产品数据</w:t>
      </w:r>
      <w:r w:rsidR="0021714A">
        <w:rPr>
          <w:rFonts w:ascii="微软雅黑" w:eastAsia="微软雅黑" w:hAnsi="微软雅黑" w:hint="eastAsia"/>
          <w:sz w:val="32"/>
          <w:szCs w:val="32"/>
        </w:rPr>
        <w:t>,</w:t>
      </w:r>
      <w:r w:rsidR="0021714A" w:rsidRPr="0021714A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21714A">
        <w:rPr>
          <w:rFonts w:ascii="微软雅黑" w:eastAsia="微软雅黑" w:hAnsi="微软雅黑" w:hint="eastAsia"/>
          <w:sz w:val="32"/>
          <w:szCs w:val="32"/>
        </w:rPr>
        <w:t>用户</w:t>
      </w:r>
      <w:r w:rsidR="0021714A">
        <w:rPr>
          <w:rFonts w:ascii="微软雅黑" w:eastAsia="微软雅黑" w:hAnsi="微软雅黑"/>
          <w:sz w:val="32"/>
          <w:szCs w:val="32"/>
        </w:rPr>
        <w:t>点击组织机构</w:t>
      </w:r>
      <w:r w:rsidR="0021714A">
        <w:rPr>
          <w:rFonts w:ascii="微软雅黑" w:eastAsia="微软雅黑" w:hAnsi="微软雅黑" w:hint="eastAsia"/>
          <w:sz w:val="32"/>
          <w:szCs w:val="32"/>
        </w:rPr>
        <w:t>时</w:t>
      </w:r>
      <w:r w:rsidR="0021714A">
        <w:rPr>
          <w:rFonts w:ascii="微软雅黑" w:eastAsia="微软雅黑" w:hAnsi="微软雅黑"/>
          <w:sz w:val="32"/>
          <w:szCs w:val="32"/>
        </w:rPr>
        <w:t>，进入</w:t>
      </w:r>
      <w:r w:rsidR="0021714A">
        <w:rPr>
          <w:rFonts w:ascii="微软雅黑" w:eastAsia="微软雅黑" w:hAnsi="微软雅黑" w:hint="eastAsia"/>
          <w:sz w:val="32"/>
          <w:szCs w:val="32"/>
        </w:rPr>
        <w:t>下层组织机构</w:t>
      </w:r>
      <w:r w:rsidR="0021714A">
        <w:rPr>
          <w:rFonts w:ascii="微软雅黑" w:eastAsia="微软雅黑" w:hAnsi="微软雅黑"/>
          <w:sz w:val="32"/>
          <w:szCs w:val="32"/>
        </w:rPr>
        <w:t>的</w:t>
      </w:r>
      <w:r w:rsidR="0021714A">
        <w:rPr>
          <w:rFonts w:ascii="微软雅黑" w:eastAsia="微软雅黑" w:hAnsi="微软雅黑" w:hint="eastAsia"/>
          <w:sz w:val="32"/>
          <w:szCs w:val="32"/>
        </w:rPr>
        <w:t>表格</w:t>
      </w:r>
      <w:r w:rsidR="000A2534" w:rsidRPr="000A2534">
        <w:rPr>
          <w:rFonts w:ascii="微软雅黑" w:eastAsia="微软雅黑" w:hAnsi="微软雅黑" w:hint="eastAsia"/>
          <w:sz w:val="32"/>
          <w:szCs w:val="32"/>
        </w:rPr>
        <w:t>。</w:t>
      </w:r>
      <w:r w:rsidR="001F0133" w:rsidRPr="001F0133">
        <w:rPr>
          <w:rFonts w:ascii="微软雅黑" w:eastAsia="微软雅黑" w:hAnsi="微软雅黑"/>
          <w:sz w:val="32"/>
          <w:szCs w:val="32"/>
        </w:rPr>
        <w:t>例如</w:t>
      </w:r>
      <w:r w:rsidR="001F0133" w:rsidRPr="001F0133">
        <w:rPr>
          <w:rFonts w:ascii="微软雅黑" w:eastAsia="微软雅黑" w:hAnsi="微软雅黑" w:hint="eastAsia"/>
          <w:sz w:val="32"/>
          <w:szCs w:val="32"/>
        </w:rPr>
        <w:t>：</w:t>
      </w:r>
      <w:r w:rsidR="001F0133" w:rsidRPr="001F0133">
        <w:rPr>
          <w:rFonts w:ascii="微软雅黑" w:eastAsia="微软雅黑" w:hAnsi="微软雅黑"/>
          <w:sz w:val="32"/>
          <w:szCs w:val="32"/>
        </w:rPr>
        <w:t>领导</w:t>
      </w:r>
      <w:r w:rsidR="001F0133">
        <w:rPr>
          <w:rFonts w:ascii="微软雅黑" w:eastAsia="微软雅黑" w:hAnsi="微软雅黑" w:hint="eastAsia"/>
          <w:sz w:val="32"/>
          <w:szCs w:val="32"/>
        </w:rPr>
        <w:t>，</w:t>
      </w:r>
      <w:r w:rsidR="001F0133" w:rsidRPr="001F0133">
        <w:rPr>
          <w:rFonts w:ascii="微软雅黑" w:eastAsia="微软雅黑" w:hAnsi="微软雅黑" w:hint="eastAsia"/>
          <w:sz w:val="32"/>
          <w:szCs w:val="32"/>
        </w:rPr>
        <w:t>进入</w:t>
      </w:r>
      <w:r w:rsidR="001F0133" w:rsidRPr="001F0133">
        <w:rPr>
          <w:rFonts w:ascii="微软雅黑" w:eastAsia="微软雅黑" w:hAnsi="微软雅黑"/>
          <w:sz w:val="32"/>
          <w:szCs w:val="32"/>
        </w:rPr>
        <w:t>功能查看的是分公司</w:t>
      </w:r>
      <w:r w:rsidR="001F0133">
        <w:rPr>
          <w:rFonts w:ascii="微软雅黑" w:eastAsia="微软雅黑" w:hAnsi="微软雅黑" w:hint="eastAsia"/>
          <w:sz w:val="32"/>
          <w:szCs w:val="32"/>
        </w:rPr>
        <w:t>和</w:t>
      </w:r>
      <w:r w:rsidR="001F0133">
        <w:rPr>
          <w:rFonts w:ascii="微软雅黑" w:eastAsia="微软雅黑" w:hAnsi="微软雅黑"/>
          <w:sz w:val="32"/>
          <w:szCs w:val="32"/>
        </w:rPr>
        <w:t>产品</w:t>
      </w:r>
      <w:r w:rsidR="001F0133" w:rsidRPr="001F0133">
        <w:rPr>
          <w:rFonts w:ascii="微软雅黑" w:eastAsia="微软雅黑" w:hAnsi="微软雅黑" w:hint="eastAsia"/>
          <w:sz w:val="32"/>
          <w:szCs w:val="32"/>
        </w:rPr>
        <w:t>数据</w:t>
      </w:r>
      <w:r w:rsidR="00E63FF2">
        <w:rPr>
          <w:rFonts w:ascii="微软雅黑" w:eastAsia="微软雅黑" w:hAnsi="微软雅黑" w:hint="eastAsia"/>
          <w:sz w:val="32"/>
          <w:szCs w:val="32"/>
        </w:rPr>
        <w:t>展示页</w:t>
      </w:r>
      <w:r w:rsidR="001F0133" w:rsidRPr="001F0133">
        <w:rPr>
          <w:rFonts w:ascii="微软雅黑" w:eastAsia="微软雅黑" w:hAnsi="微软雅黑"/>
          <w:sz w:val="32"/>
          <w:szCs w:val="32"/>
        </w:rPr>
        <w:t>，</w:t>
      </w:r>
      <w:r w:rsidR="001F0133" w:rsidRPr="001F0133">
        <w:rPr>
          <w:rFonts w:ascii="微软雅黑" w:eastAsia="微软雅黑" w:hAnsi="微软雅黑" w:hint="eastAsia"/>
          <w:sz w:val="32"/>
          <w:szCs w:val="32"/>
        </w:rPr>
        <w:t>其</w:t>
      </w:r>
      <w:r w:rsidR="001F0133" w:rsidRPr="001F0133">
        <w:rPr>
          <w:rFonts w:ascii="微软雅黑" w:eastAsia="微软雅黑" w:hAnsi="微软雅黑"/>
          <w:sz w:val="32"/>
          <w:szCs w:val="32"/>
        </w:rPr>
        <w:t>点击分公司即进入支局</w:t>
      </w:r>
      <w:r w:rsidR="001F0133" w:rsidRPr="001F0133">
        <w:rPr>
          <w:rFonts w:ascii="微软雅黑" w:eastAsia="微软雅黑" w:hAnsi="微软雅黑" w:hint="eastAsia"/>
          <w:sz w:val="32"/>
          <w:szCs w:val="32"/>
        </w:rPr>
        <w:t>和</w:t>
      </w:r>
      <w:r w:rsidR="001F0133" w:rsidRPr="001F0133">
        <w:rPr>
          <w:rFonts w:ascii="微软雅黑" w:eastAsia="微软雅黑" w:hAnsi="微软雅黑"/>
          <w:sz w:val="32"/>
          <w:szCs w:val="32"/>
        </w:rPr>
        <w:t>产品</w:t>
      </w:r>
      <w:r w:rsidR="001F0133" w:rsidRPr="001F0133">
        <w:rPr>
          <w:rFonts w:ascii="微软雅黑" w:eastAsia="微软雅黑" w:hAnsi="微软雅黑" w:hint="eastAsia"/>
          <w:sz w:val="32"/>
          <w:szCs w:val="32"/>
        </w:rPr>
        <w:t>数据</w:t>
      </w:r>
      <w:r w:rsidR="001F0133" w:rsidRPr="001F0133">
        <w:rPr>
          <w:rFonts w:ascii="微软雅黑" w:eastAsia="微软雅黑" w:hAnsi="微软雅黑"/>
          <w:sz w:val="32"/>
          <w:szCs w:val="32"/>
        </w:rPr>
        <w:t>展示页</w:t>
      </w:r>
      <w:r w:rsidR="001F0133" w:rsidRPr="001F0133">
        <w:rPr>
          <w:rFonts w:ascii="微软雅黑" w:eastAsia="微软雅黑" w:hAnsi="微软雅黑" w:hint="eastAsia"/>
          <w:sz w:val="32"/>
          <w:szCs w:val="32"/>
        </w:rPr>
        <w:t>，</w:t>
      </w:r>
      <w:r w:rsidR="00E63FF2">
        <w:rPr>
          <w:rFonts w:ascii="微软雅黑" w:eastAsia="微软雅黑" w:hAnsi="微软雅黑"/>
          <w:sz w:val="32"/>
          <w:szCs w:val="32"/>
        </w:rPr>
        <w:t>点击支局</w:t>
      </w:r>
      <w:r w:rsidR="00E63FF2">
        <w:rPr>
          <w:rFonts w:ascii="微软雅黑" w:eastAsia="微软雅黑" w:hAnsi="微软雅黑" w:hint="eastAsia"/>
          <w:sz w:val="32"/>
          <w:szCs w:val="32"/>
        </w:rPr>
        <w:t>即</w:t>
      </w:r>
      <w:r w:rsidR="001F0133" w:rsidRPr="001F0133">
        <w:rPr>
          <w:rFonts w:ascii="微软雅黑" w:eastAsia="微软雅黑" w:hAnsi="微软雅黑"/>
          <w:sz w:val="32"/>
          <w:szCs w:val="32"/>
        </w:rPr>
        <w:t>进入厅店和产品数据展示页</w:t>
      </w:r>
      <w:r w:rsidR="001F0133">
        <w:rPr>
          <w:rFonts w:ascii="微软雅黑" w:eastAsia="微软雅黑" w:hAnsi="微软雅黑" w:hint="eastAsia"/>
          <w:sz w:val="32"/>
          <w:szCs w:val="32"/>
        </w:rPr>
        <w:t>；统筹</w:t>
      </w:r>
      <w:r w:rsidR="001F0133">
        <w:rPr>
          <w:rFonts w:ascii="微软雅黑" w:eastAsia="微软雅黑" w:hAnsi="微软雅黑"/>
          <w:sz w:val="32"/>
          <w:szCs w:val="32"/>
        </w:rPr>
        <w:t>，进入功能查看的是</w:t>
      </w:r>
      <w:r w:rsidR="0021714A">
        <w:rPr>
          <w:rFonts w:ascii="微软雅黑" w:eastAsia="微软雅黑" w:hAnsi="微软雅黑"/>
          <w:sz w:val="32"/>
          <w:szCs w:val="32"/>
        </w:rPr>
        <w:t>负责类型厅店的</w:t>
      </w:r>
      <w:r w:rsidR="0021714A">
        <w:rPr>
          <w:rFonts w:ascii="微软雅黑" w:eastAsia="微软雅黑" w:hAnsi="微软雅黑" w:hint="eastAsia"/>
          <w:sz w:val="32"/>
          <w:szCs w:val="32"/>
        </w:rPr>
        <w:t>支局</w:t>
      </w:r>
      <w:r w:rsidR="00E63FF2">
        <w:rPr>
          <w:rFonts w:ascii="微软雅黑" w:eastAsia="微软雅黑" w:hAnsi="微软雅黑" w:hint="eastAsia"/>
          <w:sz w:val="32"/>
          <w:szCs w:val="32"/>
        </w:rPr>
        <w:t>和产品</w:t>
      </w:r>
      <w:r w:rsidR="00E63FF2">
        <w:rPr>
          <w:rFonts w:ascii="微软雅黑" w:eastAsia="微软雅黑" w:hAnsi="微软雅黑"/>
          <w:sz w:val="32"/>
          <w:szCs w:val="32"/>
        </w:rPr>
        <w:t>数据</w:t>
      </w:r>
      <w:r w:rsidR="00E63FF2">
        <w:rPr>
          <w:rFonts w:ascii="微软雅黑" w:eastAsia="微软雅黑" w:hAnsi="微软雅黑" w:hint="eastAsia"/>
          <w:sz w:val="32"/>
          <w:szCs w:val="32"/>
        </w:rPr>
        <w:t>展示页</w:t>
      </w:r>
      <w:r w:rsidR="0021714A">
        <w:rPr>
          <w:rFonts w:ascii="微软雅黑" w:eastAsia="微软雅黑" w:hAnsi="微软雅黑"/>
          <w:sz w:val="32"/>
          <w:szCs w:val="32"/>
        </w:rPr>
        <w:t>，</w:t>
      </w:r>
      <w:r w:rsidR="00E63FF2">
        <w:rPr>
          <w:rFonts w:ascii="微软雅黑" w:eastAsia="微软雅黑" w:hAnsi="微软雅黑"/>
          <w:sz w:val="32"/>
          <w:szCs w:val="32"/>
        </w:rPr>
        <w:t>点击支局</w:t>
      </w:r>
      <w:r w:rsidR="00E63FF2">
        <w:rPr>
          <w:rFonts w:ascii="微软雅黑" w:eastAsia="微软雅黑" w:hAnsi="微软雅黑" w:hint="eastAsia"/>
          <w:sz w:val="32"/>
          <w:szCs w:val="32"/>
        </w:rPr>
        <w:t>进入类型</w:t>
      </w:r>
      <w:r w:rsidR="00E63FF2">
        <w:rPr>
          <w:rFonts w:ascii="微软雅黑" w:eastAsia="微软雅黑" w:hAnsi="微软雅黑"/>
          <w:sz w:val="32"/>
          <w:szCs w:val="32"/>
        </w:rPr>
        <w:t>厅店和产品数据展示页</w:t>
      </w:r>
      <w:r w:rsidR="00E63FF2">
        <w:rPr>
          <w:rFonts w:ascii="微软雅黑" w:eastAsia="微软雅黑" w:hAnsi="微软雅黑" w:hint="eastAsia"/>
          <w:sz w:val="32"/>
          <w:szCs w:val="32"/>
        </w:rPr>
        <w:t>；</w:t>
      </w:r>
      <w:r w:rsidR="00B25B08">
        <w:rPr>
          <w:rFonts w:ascii="微软雅黑" w:eastAsia="微软雅黑" w:hAnsi="微软雅黑" w:hint="eastAsia"/>
          <w:sz w:val="32"/>
          <w:szCs w:val="32"/>
        </w:rPr>
        <w:t>渠道</w:t>
      </w:r>
      <w:r w:rsidR="00B25B08">
        <w:rPr>
          <w:rFonts w:ascii="微软雅黑" w:eastAsia="微软雅黑" w:hAnsi="微软雅黑"/>
          <w:sz w:val="32"/>
          <w:szCs w:val="32"/>
        </w:rPr>
        <w:t>经理</w:t>
      </w:r>
      <w:r w:rsidR="00B25B08">
        <w:rPr>
          <w:rFonts w:ascii="微软雅黑" w:eastAsia="微软雅黑" w:hAnsi="微软雅黑" w:hint="eastAsia"/>
          <w:sz w:val="32"/>
          <w:szCs w:val="32"/>
        </w:rPr>
        <w:t>，进入功能</w:t>
      </w:r>
      <w:r w:rsidR="00B25B08">
        <w:rPr>
          <w:rFonts w:ascii="微软雅黑" w:eastAsia="微软雅黑" w:hAnsi="微软雅黑"/>
          <w:sz w:val="32"/>
          <w:szCs w:val="32"/>
        </w:rPr>
        <w:t>查看的是</w:t>
      </w:r>
      <w:r w:rsidR="00B25B08">
        <w:rPr>
          <w:rFonts w:ascii="微软雅黑" w:eastAsia="微软雅黑" w:hAnsi="微软雅黑" w:hint="eastAsia"/>
          <w:sz w:val="32"/>
          <w:szCs w:val="32"/>
        </w:rPr>
        <w:t>厅店</w:t>
      </w:r>
      <w:r w:rsidR="00B25B08">
        <w:rPr>
          <w:rFonts w:ascii="微软雅黑" w:eastAsia="微软雅黑" w:hAnsi="微软雅黑"/>
          <w:sz w:val="32"/>
          <w:szCs w:val="32"/>
        </w:rPr>
        <w:t>和产品数据展示页。</w:t>
      </w:r>
      <w:r w:rsidR="0021714A">
        <w:rPr>
          <w:rFonts w:ascii="微软雅黑" w:eastAsia="微软雅黑" w:hAnsi="微软雅黑" w:hint="eastAsia"/>
          <w:sz w:val="32"/>
          <w:szCs w:val="32"/>
        </w:rPr>
        <w:t>最底层数据</w:t>
      </w:r>
      <w:r w:rsidR="0021714A">
        <w:rPr>
          <w:rFonts w:ascii="微软雅黑" w:eastAsia="微软雅黑" w:hAnsi="微软雅黑"/>
          <w:sz w:val="32"/>
          <w:szCs w:val="32"/>
        </w:rPr>
        <w:t>为厅店</w:t>
      </w:r>
      <w:r w:rsidR="0021714A">
        <w:rPr>
          <w:rFonts w:ascii="微软雅黑" w:eastAsia="微软雅黑" w:hAnsi="微软雅黑" w:hint="eastAsia"/>
          <w:sz w:val="32"/>
          <w:szCs w:val="32"/>
        </w:rPr>
        <w:t>。</w:t>
      </w:r>
    </w:p>
    <w:p w:rsidR="000A2534" w:rsidRDefault="002E2A94" w:rsidP="00C1296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返回</w:t>
      </w:r>
      <w:r>
        <w:rPr>
          <w:rFonts w:ascii="微软雅黑" w:eastAsia="微软雅黑" w:hAnsi="微软雅黑"/>
          <w:sz w:val="32"/>
          <w:szCs w:val="32"/>
        </w:rPr>
        <w:t>按钮：</w:t>
      </w:r>
      <w:r w:rsidR="0021714A">
        <w:rPr>
          <w:rFonts w:ascii="微软雅黑" w:eastAsia="微软雅黑" w:hAnsi="微软雅黑" w:hint="eastAsia"/>
          <w:sz w:val="32"/>
          <w:szCs w:val="32"/>
        </w:rPr>
        <w:t>手机</w:t>
      </w:r>
      <w:r w:rsidR="0021714A">
        <w:rPr>
          <w:rFonts w:ascii="微软雅黑" w:eastAsia="微软雅黑" w:hAnsi="微软雅黑"/>
          <w:sz w:val="32"/>
          <w:szCs w:val="32"/>
        </w:rPr>
        <w:t>上的</w:t>
      </w:r>
      <w:r w:rsidR="009F3946">
        <w:rPr>
          <w:rFonts w:ascii="微软雅黑" w:eastAsia="微软雅黑" w:hAnsi="微软雅黑"/>
          <w:sz w:val="32"/>
          <w:szCs w:val="32"/>
        </w:rPr>
        <w:t>返回按钮</w:t>
      </w:r>
      <w:r w:rsidR="0021714A">
        <w:rPr>
          <w:rFonts w:ascii="微软雅黑" w:eastAsia="微软雅黑" w:hAnsi="微软雅黑" w:hint="eastAsia"/>
          <w:sz w:val="32"/>
          <w:szCs w:val="32"/>
        </w:rPr>
        <w:t>和</w:t>
      </w:r>
      <w:r w:rsidR="0021714A">
        <w:rPr>
          <w:rFonts w:ascii="微软雅黑" w:eastAsia="微软雅黑" w:hAnsi="微软雅黑"/>
          <w:sz w:val="32"/>
          <w:szCs w:val="32"/>
        </w:rPr>
        <w:t>页面上的返回按钮功能</w:t>
      </w:r>
      <w:r w:rsidR="0021714A">
        <w:rPr>
          <w:rFonts w:ascii="微软雅黑" w:eastAsia="微软雅黑" w:hAnsi="微软雅黑" w:hint="eastAsia"/>
          <w:sz w:val="32"/>
          <w:szCs w:val="32"/>
        </w:rPr>
        <w:t>一致</w:t>
      </w:r>
      <w:r w:rsidR="009F3946">
        <w:rPr>
          <w:rFonts w:ascii="微软雅黑" w:eastAsia="微软雅黑" w:hAnsi="微软雅黑"/>
          <w:sz w:val="32"/>
          <w:szCs w:val="32"/>
        </w:rPr>
        <w:t>，</w:t>
      </w:r>
      <w:r w:rsidR="009F3946">
        <w:rPr>
          <w:rFonts w:ascii="微软雅黑" w:eastAsia="微软雅黑" w:hAnsi="微软雅黑" w:hint="eastAsia"/>
          <w:sz w:val="32"/>
          <w:szCs w:val="32"/>
        </w:rPr>
        <w:t>可以</w:t>
      </w:r>
      <w:r w:rsidR="009F3946">
        <w:rPr>
          <w:rFonts w:ascii="微软雅黑" w:eastAsia="微软雅黑" w:hAnsi="微软雅黑"/>
          <w:sz w:val="32"/>
          <w:szCs w:val="32"/>
        </w:rPr>
        <w:t>退回上一层组织机构，</w:t>
      </w:r>
      <w:r w:rsidR="009F3946">
        <w:rPr>
          <w:rFonts w:ascii="微软雅黑" w:eastAsia="微软雅黑" w:hAnsi="微软雅黑" w:hint="eastAsia"/>
          <w:sz w:val="32"/>
          <w:szCs w:val="32"/>
        </w:rPr>
        <w:t>当回退</w:t>
      </w:r>
      <w:r w:rsidR="009F3946">
        <w:rPr>
          <w:rFonts w:ascii="微软雅黑" w:eastAsia="微软雅黑" w:hAnsi="微软雅黑"/>
          <w:sz w:val="32"/>
          <w:szCs w:val="32"/>
        </w:rPr>
        <w:t>到顶层页面</w:t>
      </w:r>
      <w:r w:rsidR="009F3946">
        <w:rPr>
          <w:rFonts w:ascii="微软雅黑" w:eastAsia="微软雅黑" w:hAnsi="微软雅黑" w:hint="eastAsia"/>
          <w:sz w:val="32"/>
          <w:szCs w:val="32"/>
        </w:rPr>
        <w:t>时，回退</w:t>
      </w:r>
      <w:r w:rsidR="009F3946">
        <w:rPr>
          <w:rFonts w:ascii="微软雅黑" w:eastAsia="微软雅黑" w:hAnsi="微软雅黑"/>
          <w:sz w:val="32"/>
          <w:szCs w:val="32"/>
        </w:rPr>
        <w:t>按钮</w:t>
      </w:r>
      <w:r w:rsidR="0021714A">
        <w:rPr>
          <w:rFonts w:ascii="微软雅黑" w:eastAsia="微软雅黑" w:hAnsi="微软雅黑" w:hint="eastAsia"/>
          <w:sz w:val="32"/>
          <w:szCs w:val="32"/>
        </w:rPr>
        <w:t>即返回</w:t>
      </w:r>
      <w:r w:rsidR="0021714A">
        <w:rPr>
          <w:rFonts w:ascii="微软雅黑" w:eastAsia="微软雅黑" w:hAnsi="微软雅黑"/>
          <w:sz w:val="32"/>
          <w:szCs w:val="32"/>
        </w:rPr>
        <w:t>到首页</w:t>
      </w:r>
      <w:r w:rsidR="009F3946">
        <w:rPr>
          <w:rFonts w:ascii="微软雅黑" w:eastAsia="微软雅黑" w:hAnsi="微软雅黑"/>
          <w:sz w:val="32"/>
          <w:szCs w:val="32"/>
        </w:rPr>
        <w:t>，根据</w:t>
      </w:r>
      <w:r w:rsidR="009F3946">
        <w:rPr>
          <w:rFonts w:ascii="微软雅黑" w:eastAsia="微软雅黑" w:hAnsi="微软雅黑" w:hint="eastAsia"/>
          <w:sz w:val="32"/>
          <w:szCs w:val="32"/>
        </w:rPr>
        <w:t>角色</w:t>
      </w:r>
      <w:r w:rsidR="009F3946">
        <w:rPr>
          <w:rFonts w:ascii="微软雅黑" w:eastAsia="微软雅黑" w:hAnsi="微软雅黑"/>
          <w:sz w:val="32"/>
          <w:szCs w:val="32"/>
        </w:rPr>
        <w:t>权限来判定</w:t>
      </w:r>
      <w:r w:rsidR="009F3946">
        <w:rPr>
          <w:rFonts w:ascii="微软雅黑" w:eastAsia="微软雅黑" w:hAnsi="微软雅黑"/>
          <w:sz w:val="32"/>
          <w:szCs w:val="32"/>
        </w:rPr>
        <w:lastRenderedPageBreak/>
        <w:t>用户</w:t>
      </w:r>
      <w:r w:rsidR="009F3946">
        <w:rPr>
          <w:rFonts w:ascii="微软雅黑" w:eastAsia="微软雅黑" w:hAnsi="微软雅黑" w:hint="eastAsia"/>
          <w:sz w:val="32"/>
          <w:szCs w:val="32"/>
        </w:rPr>
        <w:t>顶层</w:t>
      </w:r>
      <w:r w:rsidR="009F3946">
        <w:rPr>
          <w:rFonts w:ascii="微软雅黑" w:eastAsia="微软雅黑" w:hAnsi="微软雅黑"/>
          <w:sz w:val="32"/>
          <w:szCs w:val="32"/>
        </w:rPr>
        <w:t>机构的层级</w:t>
      </w:r>
      <w:r w:rsidR="009F3946">
        <w:rPr>
          <w:rFonts w:ascii="微软雅黑" w:eastAsia="微软雅黑" w:hAnsi="微软雅黑" w:hint="eastAsia"/>
          <w:sz w:val="32"/>
          <w:szCs w:val="32"/>
        </w:rPr>
        <w:t>。</w:t>
      </w:r>
    </w:p>
    <w:p w:rsidR="000D458E" w:rsidRDefault="000D458E" w:rsidP="000D458E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筛选</w:t>
      </w:r>
      <w:r>
        <w:rPr>
          <w:rFonts w:ascii="微软雅黑" w:eastAsia="微软雅黑" w:hAnsi="微软雅黑"/>
          <w:sz w:val="32"/>
          <w:szCs w:val="32"/>
        </w:rPr>
        <w:t>按钮：</w:t>
      </w:r>
      <w:r>
        <w:rPr>
          <w:rFonts w:ascii="微软雅黑" w:eastAsia="微软雅黑" w:hAnsi="微软雅黑" w:hint="eastAsia"/>
          <w:sz w:val="32"/>
          <w:szCs w:val="32"/>
        </w:rPr>
        <w:t>（只有</w:t>
      </w:r>
      <w:r>
        <w:rPr>
          <w:rFonts w:ascii="微软雅黑" w:eastAsia="微软雅黑" w:hAnsi="微软雅黑"/>
          <w:sz w:val="32"/>
          <w:szCs w:val="32"/>
        </w:rPr>
        <w:t>渠道经理有变动）</w:t>
      </w:r>
      <w:r>
        <w:rPr>
          <w:rFonts w:ascii="微软雅黑" w:eastAsia="微软雅黑" w:hAnsi="微软雅黑" w:hint="eastAsia"/>
          <w:sz w:val="32"/>
          <w:szCs w:val="32"/>
        </w:rPr>
        <w:t>渠道经理缺失筛选</w:t>
      </w:r>
      <w:r>
        <w:rPr>
          <w:rFonts w:ascii="微软雅黑" w:eastAsia="微软雅黑" w:hAnsi="微软雅黑"/>
          <w:sz w:val="32"/>
          <w:szCs w:val="32"/>
        </w:rPr>
        <w:t>按钮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将现在渠道经理</w:t>
      </w:r>
      <w:r>
        <w:rPr>
          <w:rFonts w:ascii="微软雅黑" w:eastAsia="微软雅黑" w:hAnsi="微软雅黑" w:hint="eastAsia"/>
          <w:sz w:val="32"/>
          <w:szCs w:val="32"/>
        </w:rPr>
        <w:t>确认</w:t>
      </w:r>
      <w:r>
        <w:rPr>
          <w:rFonts w:ascii="微软雅黑" w:eastAsia="微软雅黑" w:hAnsi="微软雅黑"/>
          <w:sz w:val="32"/>
          <w:szCs w:val="32"/>
        </w:rPr>
        <w:t>按钮改成，用户点击后弹出</w:t>
      </w:r>
      <w:r>
        <w:rPr>
          <w:rFonts w:ascii="微软雅黑" w:eastAsia="微软雅黑" w:hAnsi="微软雅黑" w:hint="eastAsia"/>
          <w:sz w:val="32"/>
          <w:szCs w:val="32"/>
        </w:rPr>
        <w:t>下拉列表</w:t>
      </w:r>
      <w:r>
        <w:rPr>
          <w:rFonts w:ascii="微软雅黑" w:eastAsia="微软雅黑" w:hAnsi="微软雅黑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一个</w:t>
      </w:r>
      <w:r>
        <w:rPr>
          <w:rFonts w:ascii="微软雅黑" w:eastAsia="微软雅黑" w:hAnsi="微软雅黑"/>
          <w:sz w:val="32"/>
          <w:szCs w:val="32"/>
        </w:rPr>
        <w:t>是</w:t>
      </w:r>
      <w:r w:rsidRPr="000D458E">
        <w:rPr>
          <w:rFonts w:ascii="微软雅黑" w:eastAsia="微软雅黑" w:hAnsi="微软雅黑" w:hint="eastAsia"/>
          <w:color w:val="FF0000"/>
          <w:sz w:val="32"/>
          <w:szCs w:val="32"/>
        </w:rPr>
        <w:t>汇总</w:t>
      </w:r>
      <w:r w:rsidRPr="000D458E">
        <w:rPr>
          <w:rFonts w:ascii="微软雅黑" w:eastAsia="微软雅黑" w:hAnsi="微软雅黑"/>
          <w:color w:val="FF0000"/>
          <w:sz w:val="32"/>
          <w:szCs w:val="32"/>
        </w:rPr>
        <w:t>确认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一个</w:t>
      </w:r>
      <w:r>
        <w:rPr>
          <w:rFonts w:ascii="微软雅黑" w:eastAsia="微软雅黑" w:hAnsi="微软雅黑" w:hint="eastAsia"/>
          <w:sz w:val="32"/>
          <w:szCs w:val="32"/>
        </w:rPr>
        <w:t>是</w:t>
      </w:r>
      <w:r w:rsidRPr="000D458E">
        <w:rPr>
          <w:rFonts w:ascii="微软雅黑" w:eastAsia="微软雅黑" w:hAnsi="微软雅黑"/>
          <w:color w:val="FF0000"/>
          <w:sz w:val="32"/>
          <w:szCs w:val="32"/>
        </w:rPr>
        <w:t>筛选</w:t>
      </w:r>
      <w:r>
        <w:rPr>
          <w:rFonts w:ascii="微软雅黑" w:eastAsia="微软雅黑" w:hAnsi="微软雅黑"/>
          <w:sz w:val="32"/>
          <w:szCs w:val="32"/>
        </w:rPr>
        <w:t>。</w:t>
      </w:r>
    </w:p>
    <w:p w:rsidR="000D458E" w:rsidRDefault="000D458E" w:rsidP="00C1296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汇总</w:t>
      </w:r>
      <w:r>
        <w:rPr>
          <w:rFonts w:ascii="微软雅黑" w:eastAsia="微软雅黑" w:hAnsi="微软雅黑"/>
          <w:sz w:val="32"/>
          <w:szCs w:val="32"/>
        </w:rPr>
        <w:t>确认</w:t>
      </w:r>
      <w:r>
        <w:rPr>
          <w:rFonts w:ascii="微软雅黑" w:eastAsia="微软雅黑" w:hAnsi="微软雅黑" w:hint="eastAsia"/>
          <w:sz w:val="32"/>
          <w:szCs w:val="32"/>
        </w:rPr>
        <w:t>:和上一版渠道</w:t>
      </w:r>
      <w:r>
        <w:rPr>
          <w:rFonts w:ascii="微软雅黑" w:eastAsia="微软雅黑" w:hAnsi="微软雅黑"/>
          <w:sz w:val="32"/>
          <w:szCs w:val="32"/>
        </w:rPr>
        <w:t>经理功能</w:t>
      </w:r>
      <w:r>
        <w:rPr>
          <w:rFonts w:ascii="微软雅黑" w:eastAsia="微软雅黑" w:hAnsi="微软雅黑" w:hint="eastAsia"/>
          <w:sz w:val="32"/>
          <w:szCs w:val="32"/>
        </w:rPr>
        <w:t>相同</w:t>
      </w:r>
      <w:r w:rsidR="00365E8A">
        <w:rPr>
          <w:rFonts w:ascii="微软雅黑" w:eastAsia="微软雅黑" w:hAnsi="微软雅黑" w:hint="eastAsia"/>
          <w:sz w:val="32"/>
          <w:szCs w:val="32"/>
        </w:rPr>
        <w:t>。</w:t>
      </w:r>
    </w:p>
    <w:p w:rsidR="000D458E" w:rsidRDefault="000D458E" w:rsidP="00C12966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筛选：和</w:t>
      </w:r>
      <w:r>
        <w:rPr>
          <w:rFonts w:ascii="微软雅黑" w:eastAsia="微软雅黑" w:hAnsi="微软雅黑"/>
          <w:sz w:val="32"/>
          <w:szCs w:val="32"/>
        </w:rPr>
        <w:t>上一版功能相同</w:t>
      </w:r>
    </w:p>
    <w:p w:rsidR="000D458E" w:rsidRDefault="000D458E" w:rsidP="000D458E">
      <w:pPr>
        <w:pStyle w:val="a5"/>
        <w:ind w:left="1080" w:firstLineChars="0" w:firstLine="0"/>
        <w:rPr>
          <w:rFonts w:ascii="微软雅黑" w:eastAsia="微软雅黑" w:hAnsi="微软雅黑"/>
          <w:sz w:val="32"/>
          <w:szCs w:val="32"/>
        </w:rPr>
      </w:pPr>
    </w:p>
    <w:p w:rsidR="007429C8" w:rsidRDefault="007429C8" w:rsidP="007429C8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系统</w:t>
      </w:r>
      <w:r>
        <w:rPr>
          <w:rFonts w:ascii="微软雅黑" w:eastAsia="微软雅黑" w:hAnsi="微软雅黑"/>
          <w:sz w:val="32"/>
          <w:szCs w:val="32"/>
        </w:rPr>
        <w:t>日报</w:t>
      </w:r>
    </w:p>
    <w:p w:rsidR="007429C8" w:rsidRPr="000A2534" w:rsidRDefault="007429C8" w:rsidP="007429C8">
      <w:pPr>
        <w:numPr>
          <w:ilvl w:val="2"/>
          <w:numId w:val="1"/>
        </w:numPr>
        <w:jc w:val="left"/>
        <w:rPr>
          <w:rFonts w:ascii="微软雅黑" w:eastAsia="微软雅黑" w:hAnsi="微软雅黑"/>
          <w:sz w:val="32"/>
          <w:szCs w:val="32"/>
        </w:rPr>
      </w:pPr>
      <w:r w:rsidRPr="000A2534">
        <w:rPr>
          <w:rFonts w:ascii="微软雅黑" w:eastAsia="微软雅黑" w:hAnsi="微软雅黑" w:hint="eastAsia"/>
          <w:sz w:val="32"/>
          <w:szCs w:val="32"/>
        </w:rPr>
        <w:t>界面</w:t>
      </w:r>
      <w:r w:rsidRPr="000A2534">
        <w:rPr>
          <w:rFonts w:ascii="微软雅黑" w:eastAsia="微软雅黑" w:hAnsi="微软雅黑"/>
          <w:sz w:val="32"/>
          <w:szCs w:val="32"/>
        </w:rPr>
        <w:t>展示：</w:t>
      </w:r>
      <w:r>
        <w:rPr>
          <w:rFonts w:ascii="微软雅黑" w:eastAsia="微软雅黑" w:hAnsi="微软雅黑" w:hint="eastAsia"/>
          <w:sz w:val="32"/>
          <w:szCs w:val="32"/>
        </w:rPr>
        <w:t>保留</w:t>
      </w:r>
      <w:r w:rsidR="00CC4C9A">
        <w:rPr>
          <w:rFonts w:ascii="微软雅黑" w:eastAsia="微软雅黑" w:hAnsi="微软雅黑"/>
          <w:sz w:val="32"/>
          <w:szCs w:val="32"/>
        </w:rPr>
        <w:t>现有展现方式</w:t>
      </w:r>
      <w:r>
        <w:rPr>
          <w:rFonts w:ascii="微软雅黑" w:eastAsia="微软雅黑" w:hAnsi="微软雅黑"/>
          <w:sz w:val="32"/>
          <w:szCs w:val="32"/>
        </w:rPr>
        <w:t>。</w:t>
      </w:r>
    </w:p>
    <w:p w:rsidR="002E2A94" w:rsidRPr="001F0133" w:rsidRDefault="009A5128" w:rsidP="002E2A94">
      <w:pPr>
        <w:numPr>
          <w:ilvl w:val="2"/>
          <w:numId w:val="1"/>
        </w:num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展示</w:t>
      </w:r>
      <w:r>
        <w:rPr>
          <w:rFonts w:ascii="微软雅黑" w:eastAsia="微软雅黑" w:hAnsi="微软雅黑"/>
          <w:sz w:val="32"/>
          <w:szCs w:val="32"/>
        </w:rPr>
        <w:t>情况：</w:t>
      </w:r>
      <w:r w:rsidRPr="000A2534">
        <w:rPr>
          <w:rFonts w:ascii="微软雅黑" w:eastAsia="微软雅黑" w:hAnsi="微软雅黑" w:hint="eastAsia"/>
          <w:sz w:val="32"/>
          <w:szCs w:val="32"/>
        </w:rPr>
        <w:t>按照</w:t>
      </w:r>
      <w:r w:rsidRPr="000A2534">
        <w:rPr>
          <w:rFonts w:ascii="微软雅黑" w:eastAsia="微软雅黑" w:hAnsi="微软雅黑"/>
          <w:sz w:val="32"/>
          <w:szCs w:val="32"/>
        </w:rPr>
        <w:t>角色</w:t>
      </w:r>
      <w:r w:rsidRPr="000A2534">
        <w:rPr>
          <w:rFonts w:ascii="微软雅黑" w:eastAsia="微软雅黑" w:hAnsi="微软雅黑" w:hint="eastAsia"/>
          <w:sz w:val="32"/>
          <w:szCs w:val="32"/>
        </w:rPr>
        <w:t>权限</w:t>
      </w:r>
      <w:r w:rsidRPr="000A2534">
        <w:rPr>
          <w:rFonts w:ascii="微软雅黑" w:eastAsia="微软雅黑" w:hAnsi="微软雅黑"/>
          <w:sz w:val="32"/>
          <w:szCs w:val="32"/>
        </w:rPr>
        <w:t>查看对应的组织</w:t>
      </w:r>
      <w:r w:rsidRPr="000A2534">
        <w:rPr>
          <w:rFonts w:ascii="微软雅黑" w:eastAsia="微软雅黑" w:hAnsi="微软雅黑" w:hint="eastAsia"/>
          <w:sz w:val="32"/>
          <w:szCs w:val="32"/>
        </w:rPr>
        <w:t>机构</w:t>
      </w:r>
      <w:r w:rsidRPr="000A2534">
        <w:rPr>
          <w:rFonts w:ascii="微软雅黑" w:eastAsia="微软雅黑" w:hAnsi="微软雅黑"/>
          <w:sz w:val="32"/>
          <w:szCs w:val="32"/>
        </w:rPr>
        <w:t>和</w:t>
      </w:r>
      <w:r w:rsidRPr="000A2534">
        <w:rPr>
          <w:rFonts w:ascii="微软雅黑" w:eastAsia="微软雅黑" w:hAnsi="微软雅黑" w:hint="eastAsia"/>
          <w:sz w:val="32"/>
          <w:szCs w:val="32"/>
        </w:rPr>
        <w:t>产品数据</w:t>
      </w:r>
      <w:r>
        <w:rPr>
          <w:rFonts w:ascii="微软雅黑" w:eastAsia="微软雅黑" w:hAnsi="微软雅黑" w:hint="eastAsia"/>
          <w:sz w:val="32"/>
          <w:szCs w:val="32"/>
        </w:rPr>
        <w:t>,</w:t>
      </w:r>
      <w:r w:rsidRPr="0021714A"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用户</w:t>
      </w:r>
      <w:r>
        <w:rPr>
          <w:rFonts w:ascii="微软雅黑" w:eastAsia="微软雅黑" w:hAnsi="微软雅黑"/>
          <w:sz w:val="32"/>
          <w:szCs w:val="32"/>
        </w:rPr>
        <w:t>点击组织机构</w:t>
      </w:r>
      <w:r>
        <w:rPr>
          <w:rFonts w:ascii="微软雅黑" w:eastAsia="微软雅黑" w:hAnsi="微软雅黑" w:hint="eastAsia"/>
          <w:sz w:val="32"/>
          <w:szCs w:val="32"/>
        </w:rPr>
        <w:t>时</w:t>
      </w:r>
      <w:r>
        <w:rPr>
          <w:rFonts w:ascii="微软雅黑" w:eastAsia="微软雅黑" w:hAnsi="微软雅黑"/>
          <w:sz w:val="32"/>
          <w:szCs w:val="32"/>
        </w:rPr>
        <w:t>，进入</w:t>
      </w:r>
      <w:r>
        <w:rPr>
          <w:rFonts w:ascii="微软雅黑" w:eastAsia="微软雅黑" w:hAnsi="微软雅黑" w:hint="eastAsia"/>
          <w:sz w:val="32"/>
          <w:szCs w:val="32"/>
        </w:rPr>
        <w:t>下层组织机构</w:t>
      </w:r>
      <w:r>
        <w:rPr>
          <w:rFonts w:ascii="微软雅黑" w:eastAsia="微软雅黑" w:hAnsi="微软雅黑"/>
          <w:sz w:val="32"/>
          <w:szCs w:val="32"/>
        </w:rPr>
        <w:t>的</w:t>
      </w:r>
      <w:r>
        <w:rPr>
          <w:rFonts w:ascii="微软雅黑" w:eastAsia="微软雅黑" w:hAnsi="微软雅黑" w:hint="eastAsia"/>
          <w:sz w:val="32"/>
          <w:szCs w:val="32"/>
        </w:rPr>
        <w:t>表格</w:t>
      </w:r>
      <w:r w:rsidRPr="000A2534">
        <w:rPr>
          <w:rFonts w:ascii="微软雅黑" w:eastAsia="微软雅黑" w:hAnsi="微软雅黑" w:hint="eastAsia"/>
          <w:sz w:val="32"/>
          <w:szCs w:val="32"/>
        </w:rPr>
        <w:t>。</w:t>
      </w:r>
      <w:r w:rsidRPr="001F0133">
        <w:rPr>
          <w:rFonts w:ascii="微软雅黑" w:eastAsia="微软雅黑" w:hAnsi="微软雅黑"/>
          <w:sz w:val="32"/>
          <w:szCs w:val="32"/>
        </w:rPr>
        <w:t>例如</w:t>
      </w:r>
      <w:r w:rsidRPr="001F0133">
        <w:rPr>
          <w:rFonts w:ascii="微软雅黑" w:eastAsia="微软雅黑" w:hAnsi="微软雅黑" w:hint="eastAsia"/>
          <w:sz w:val="32"/>
          <w:szCs w:val="32"/>
        </w:rPr>
        <w:t>：</w:t>
      </w:r>
      <w:r w:rsidRPr="001F0133">
        <w:rPr>
          <w:rFonts w:ascii="微软雅黑" w:eastAsia="微软雅黑" w:hAnsi="微软雅黑"/>
          <w:sz w:val="32"/>
          <w:szCs w:val="32"/>
        </w:rPr>
        <w:t>领导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 w:rsidRPr="001F0133">
        <w:rPr>
          <w:rFonts w:ascii="微软雅黑" w:eastAsia="微软雅黑" w:hAnsi="微软雅黑" w:hint="eastAsia"/>
          <w:sz w:val="32"/>
          <w:szCs w:val="32"/>
        </w:rPr>
        <w:t>进入</w:t>
      </w:r>
      <w:r w:rsidRPr="001F0133">
        <w:rPr>
          <w:rFonts w:ascii="微软雅黑" w:eastAsia="微软雅黑" w:hAnsi="微软雅黑"/>
          <w:sz w:val="32"/>
          <w:szCs w:val="32"/>
        </w:rPr>
        <w:t>功能查看的是分公司</w:t>
      </w:r>
      <w:r>
        <w:rPr>
          <w:rFonts w:ascii="微软雅黑" w:eastAsia="微软雅黑" w:hAnsi="微软雅黑" w:hint="eastAsia"/>
          <w:sz w:val="32"/>
          <w:szCs w:val="32"/>
        </w:rPr>
        <w:t>和</w:t>
      </w:r>
      <w:r>
        <w:rPr>
          <w:rFonts w:ascii="微软雅黑" w:eastAsia="微软雅黑" w:hAnsi="微软雅黑"/>
          <w:sz w:val="32"/>
          <w:szCs w:val="32"/>
        </w:rPr>
        <w:t>产品</w:t>
      </w:r>
      <w:r w:rsidRPr="001F0133">
        <w:rPr>
          <w:rFonts w:ascii="微软雅黑" w:eastAsia="微软雅黑" w:hAnsi="微软雅黑" w:hint="eastAsia"/>
          <w:sz w:val="32"/>
          <w:szCs w:val="32"/>
        </w:rPr>
        <w:t>数据</w:t>
      </w:r>
      <w:r>
        <w:rPr>
          <w:rFonts w:ascii="微软雅黑" w:eastAsia="微软雅黑" w:hAnsi="微软雅黑" w:hint="eastAsia"/>
          <w:sz w:val="32"/>
          <w:szCs w:val="32"/>
        </w:rPr>
        <w:t>展示页</w:t>
      </w:r>
      <w:r w:rsidRPr="001F0133">
        <w:rPr>
          <w:rFonts w:ascii="微软雅黑" w:eastAsia="微软雅黑" w:hAnsi="微软雅黑"/>
          <w:sz w:val="32"/>
          <w:szCs w:val="32"/>
        </w:rPr>
        <w:t>，</w:t>
      </w:r>
      <w:r w:rsidRPr="001F0133">
        <w:rPr>
          <w:rFonts w:ascii="微软雅黑" w:eastAsia="微软雅黑" w:hAnsi="微软雅黑" w:hint="eastAsia"/>
          <w:sz w:val="32"/>
          <w:szCs w:val="32"/>
        </w:rPr>
        <w:t>其</w:t>
      </w:r>
      <w:r w:rsidRPr="001F0133">
        <w:rPr>
          <w:rFonts w:ascii="微软雅黑" w:eastAsia="微软雅黑" w:hAnsi="微软雅黑"/>
          <w:sz w:val="32"/>
          <w:szCs w:val="32"/>
        </w:rPr>
        <w:t>点击分公司即进入支局</w:t>
      </w:r>
      <w:r w:rsidRPr="001F0133">
        <w:rPr>
          <w:rFonts w:ascii="微软雅黑" w:eastAsia="微软雅黑" w:hAnsi="微软雅黑" w:hint="eastAsia"/>
          <w:sz w:val="32"/>
          <w:szCs w:val="32"/>
        </w:rPr>
        <w:t>和</w:t>
      </w:r>
      <w:r w:rsidRPr="001F0133">
        <w:rPr>
          <w:rFonts w:ascii="微软雅黑" w:eastAsia="微软雅黑" w:hAnsi="微软雅黑"/>
          <w:sz w:val="32"/>
          <w:szCs w:val="32"/>
        </w:rPr>
        <w:t>产品</w:t>
      </w:r>
      <w:r w:rsidRPr="001F0133">
        <w:rPr>
          <w:rFonts w:ascii="微软雅黑" w:eastAsia="微软雅黑" w:hAnsi="微软雅黑" w:hint="eastAsia"/>
          <w:sz w:val="32"/>
          <w:szCs w:val="32"/>
        </w:rPr>
        <w:t>数据</w:t>
      </w:r>
      <w:r w:rsidRPr="001F0133">
        <w:rPr>
          <w:rFonts w:ascii="微软雅黑" w:eastAsia="微软雅黑" w:hAnsi="微软雅黑"/>
          <w:sz w:val="32"/>
          <w:szCs w:val="32"/>
        </w:rPr>
        <w:t>展示页</w:t>
      </w:r>
      <w:r w:rsidRPr="001F0133"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点击支局</w:t>
      </w:r>
      <w:r>
        <w:rPr>
          <w:rFonts w:ascii="微软雅黑" w:eastAsia="微软雅黑" w:hAnsi="微软雅黑" w:hint="eastAsia"/>
          <w:sz w:val="32"/>
          <w:szCs w:val="32"/>
        </w:rPr>
        <w:t>即</w:t>
      </w:r>
      <w:r w:rsidRPr="001F0133">
        <w:rPr>
          <w:rFonts w:ascii="微软雅黑" w:eastAsia="微软雅黑" w:hAnsi="微软雅黑"/>
          <w:sz w:val="32"/>
          <w:szCs w:val="32"/>
        </w:rPr>
        <w:t>进入厅店和产品数据展示页</w:t>
      </w:r>
      <w:r>
        <w:rPr>
          <w:rFonts w:ascii="微软雅黑" w:eastAsia="微软雅黑" w:hAnsi="微软雅黑" w:hint="eastAsia"/>
          <w:sz w:val="32"/>
          <w:szCs w:val="32"/>
        </w:rPr>
        <w:t>；统筹</w:t>
      </w:r>
      <w:r>
        <w:rPr>
          <w:rFonts w:ascii="微软雅黑" w:eastAsia="微软雅黑" w:hAnsi="微软雅黑"/>
          <w:sz w:val="32"/>
          <w:szCs w:val="32"/>
        </w:rPr>
        <w:t>，进入功能查看的是负责类型厅店的</w:t>
      </w:r>
      <w:r>
        <w:rPr>
          <w:rFonts w:ascii="微软雅黑" w:eastAsia="微软雅黑" w:hAnsi="微软雅黑" w:hint="eastAsia"/>
          <w:sz w:val="32"/>
          <w:szCs w:val="32"/>
        </w:rPr>
        <w:t>支局和产品</w:t>
      </w:r>
      <w:r>
        <w:rPr>
          <w:rFonts w:ascii="微软雅黑" w:eastAsia="微软雅黑" w:hAnsi="微软雅黑"/>
          <w:sz w:val="32"/>
          <w:szCs w:val="32"/>
        </w:rPr>
        <w:t>数据</w:t>
      </w:r>
      <w:r>
        <w:rPr>
          <w:rFonts w:ascii="微软雅黑" w:eastAsia="微软雅黑" w:hAnsi="微软雅黑" w:hint="eastAsia"/>
          <w:sz w:val="32"/>
          <w:szCs w:val="32"/>
        </w:rPr>
        <w:t>展示页</w:t>
      </w:r>
      <w:r>
        <w:rPr>
          <w:rFonts w:ascii="微软雅黑" w:eastAsia="微软雅黑" w:hAnsi="微软雅黑"/>
          <w:sz w:val="32"/>
          <w:szCs w:val="32"/>
        </w:rPr>
        <w:t>，点击支局</w:t>
      </w:r>
      <w:r>
        <w:rPr>
          <w:rFonts w:ascii="微软雅黑" w:eastAsia="微软雅黑" w:hAnsi="微软雅黑" w:hint="eastAsia"/>
          <w:sz w:val="32"/>
          <w:szCs w:val="32"/>
        </w:rPr>
        <w:t>进入类型</w:t>
      </w:r>
      <w:r>
        <w:rPr>
          <w:rFonts w:ascii="微软雅黑" w:eastAsia="微软雅黑" w:hAnsi="微软雅黑"/>
          <w:sz w:val="32"/>
          <w:szCs w:val="32"/>
        </w:rPr>
        <w:t>厅店和产品数据展示页</w:t>
      </w:r>
      <w:r>
        <w:rPr>
          <w:rFonts w:ascii="微软雅黑" w:eastAsia="微软雅黑" w:hAnsi="微软雅黑" w:hint="eastAsia"/>
          <w:sz w:val="32"/>
          <w:szCs w:val="32"/>
        </w:rPr>
        <w:t>；渠道</w:t>
      </w:r>
      <w:r>
        <w:rPr>
          <w:rFonts w:ascii="微软雅黑" w:eastAsia="微软雅黑" w:hAnsi="微软雅黑"/>
          <w:sz w:val="32"/>
          <w:szCs w:val="32"/>
        </w:rPr>
        <w:t>经理</w:t>
      </w:r>
      <w:r>
        <w:rPr>
          <w:rFonts w:ascii="微软雅黑" w:eastAsia="微软雅黑" w:hAnsi="微软雅黑" w:hint="eastAsia"/>
          <w:sz w:val="32"/>
          <w:szCs w:val="32"/>
        </w:rPr>
        <w:t>，进入功能</w:t>
      </w:r>
      <w:r>
        <w:rPr>
          <w:rFonts w:ascii="微软雅黑" w:eastAsia="微软雅黑" w:hAnsi="微软雅黑"/>
          <w:sz w:val="32"/>
          <w:szCs w:val="32"/>
        </w:rPr>
        <w:t>查看的是</w:t>
      </w:r>
      <w:r>
        <w:rPr>
          <w:rFonts w:ascii="微软雅黑" w:eastAsia="微软雅黑" w:hAnsi="微软雅黑" w:hint="eastAsia"/>
          <w:sz w:val="32"/>
          <w:szCs w:val="32"/>
        </w:rPr>
        <w:t>厅店</w:t>
      </w:r>
      <w:r>
        <w:rPr>
          <w:rFonts w:ascii="微软雅黑" w:eastAsia="微软雅黑" w:hAnsi="微软雅黑"/>
          <w:sz w:val="32"/>
          <w:szCs w:val="32"/>
        </w:rPr>
        <w:t>和产品数据展示页。</w:t>
      </w:r>
      <w:r>
        <w:rPr>
          <w:rFonts w:ascii="微软雅黑" w:eastAsia="微软雅黑" w:hAnsi="微软雅黑" w:hint="eastAsia"/>
          <w:sz w:val="32"/>
          <w:szCs w:val="32"/>
        </w:rPr>
        <w:t>最底层数据</w:t>
      </w:r>
      <w:r>
        <w:rPr>
          <w:rFonts w:ascii="微软雅黑" w:eastAsia="微软雅黑" w:hAnsi="微软雅黑"/>
          <w:sz w:val="32"/>
          <w:szCs w:val="32"/>
        </w:rPr>
        <w:t>为厅店</w:t>
      </w:r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7429C8" w:rsidRPr="00FD1F6D" w:rsidRDefault="002E2A94" w:rsidP="00FD1F6D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返</w:t>
      </w:r>
      <w:r w:rsidR="00FD1F6D">
        <w:rPr>
          <w:rFonts w:ascii="微软雅黑" w:eastAsia="微软雅黑" w:hAnsi="微软雅黑" w:hint="eastAsia"/>
          <w:sz w:val="32"/>
          <w:szCs w:val="32"/>
        </w:rPr>
        <w:t>回</w:t>
      </w:r>
      <w:r w:rsidR="00FD1F6D">
        <w:rPr>
          <w:rFonts w:ascii="微软雅黑" w:eastAsia="微软雅黑" w:hAnsi="微软雅黑"/>
          <w:sz w:val="32"/>
          <w:szCs w:val="32"/>
        </w:rPr>
        <w:t>按钮：</w:t>
      </w:r>
      <w:r w:rsidR="00FD1F6D">
        <w:rPr>
          <w:rFonts w:ascii="微软雅黑" w:eastAsia="微软雅黑" w:hAnsi="微软雅黑" w:hint="eastAsia"/>
          <w:sz w:val="32"/>
          <w:szCs w:val="32"/>
        </w:rPr>
        <w:t>手机</w:t>
      </w:r>
      <w:r w:rsidR="00FD1F6D">
        <w:rPr>
          <w:rFonts w:ascii="微软雅黑" w:eastAsia="微软雅黑" w:hAnsi="微软雅黑"/>
          <w:sz w:val="32"/>
          <w:szCs w:val="32"/>
        </w:rPr>
        <w:t>上的返回按钮</w:t>
      </w:r>
      <w:r w:rsidR="00FD1F6D">
        <w:rPr>
          <w:rFonts w:ascii="微软雅黑" w:eastAsia="微软雅黑" w:hAnsi="微软雅黑" w:hint="eastAsia"/>
          <w:sz w:val="32"/>
          <w:szCs w:val="32"/>
        </w:rPr>
        <w:t>和</w:t>
      </w:r>
      <w:r w:rsidR="00FD1F6D">
        <w:rPr>
          <w:rFonts w:ascii="微软雅黑" w:eastAsia="微软雅黑" w:hAnsi="微软雅黑"/>
          <w:sz w:val="32"/>
          <w:szCs w:val="32"/>
        </w:rPr>
        <w:t>页面上的返回按钮功能</w:t>
      </w:r>
      <w:r w:rsidR="00FD1F6D">
        <w:rPr>
          <w:rFonts w:ascii="微软雅黑" w:eastAsia="微软雅黑" w:hAnsi="微软雅黑" w:hint="eastAsia"/>
          <w:sz w:val="32"/>
          <w:szCs w:val="32"/>
        </w:rPr>
        <w:t>一致</w:t>
      </w:r>
      <w:r w:rsidR="00FD1F6D">
        <w:rPr>
          <w:rFonts w:ascii="微软雅黑" w:eastAsia="微软雅黑" w:hAnsi="微软雅黑"/>
          <w:sz w:val="32"/>
          <w:szCs w:val="32"/>
        </w:rPr>
        <w:t>，</w:t>
      </w:r>
      <w:r w:rsidR="00FD1F6D">
        <w:rPr>
          <w:rFonts w:ascii="微软雅黑" w:eastAsia="微软雅黑" w:hAnsi="微软雅黑" w:hint="eastAsia"/>
          <w:sz w:val="32"/>
          <w:szCs w:val="32"/>
        </w:rPr>
        <w:t>可以</w:t>
      </w:r>
      <w:r w:rsidR="00FD1F6D">
        <w:rPr>
          <w:rFonts w:ascii="微软雅黑" w:eastAsia="微软雅黑" w:hAnsi="微软雅黑"/>
          <w:sz w:val="32"/>
          <w:szCs w:val="32"/>
        </w:rPr>
        <w:t>退回上一层组织机构，</w:t>
      </w:r>
      <w:r w:rsidR="00FD1F6D">
        <w:rPr>
          <w:rFonts w:ascii="微软雅黑" w:eastAsia="微软雅黑" w:hAnsi="微软雅黑" w:hint="eastAsia"/>
          <w:sz w:val="32"/>
          <w:szCs w:val="32"/>
        </w:rPr>
        <w:t>当回退</w:t>
      </w:r>
      <w:r w:rsidR="00FD1F6D">
        <w:rPr>
          <w:rFonts w:ascii="微软雅黑" w:eastAsia="微软雅黑" w:hAnsi="微软雅黑"/>
          <w:sz w:val="32"/>
          <w:szCs w:val="32"/>
        </w:rPr>
        <w:t>到顶层页面</w:t>
      </w:r>
      <w:r w:rsidR="00FD1F6D">
        <w:rPr>
          <w:rFonts w:ascii="微软雅黑" w:eastAsia="微软雅黑" w:hAnsi="微软雅黑" w:hint="eastAsia"/>
          <w:sz w:val="32"/>
          <w:szCs w:val="32"/>
        </w:rPr>
        <w:t>时，回退</w:t>
      </w:r>
      <w:r w:rsidR="00FD1F6D">
        <w:rPr>
          <w:rFonts w:ascii="微软雅黑" w:eastAsia="微软雅黑" w:hAnsi="微软雅黑"/>
          <w:sz w:val="32"/>
          <w:szCs w:val="32"/>
        </w:rPr>
        <w:t>按钮</w:t>
      </w:r>
      <w:r w:rsidR="00FD1F6D">
        <w:rPr>
          <w:rFonts w:ascii="微软雅黑" w:eastAsia="微软雅黑" w:hAnsi="微软雅黑" w:hint="eastAsia"/>
          <w:sz w:val="32"/>
          <w:szCs w:val="32"/>
        </w:rPr>
        <w:t>即返回</w:t>
      </w:r>
      <w:r w:rsidR="00FD1F6D">
        <w:rPr>
          <w:rFonts w:ascii="微软雅黑" w:eastAsia="微软雅黑" w:hAnsi="微软雅黑"/>
          <w:sz w:val="32"/>
          <w:szCs w:val="32"/>
        </w:rPr>
        <w:t>到首页，根据</w:t>
      </w:r>
      <w:r w:rsidR="00FD1F6D">
        <w:rPr>
          <w:rFonts w:ascii="微软雅黑" w:eastAsia="微软雅黑" w:hAnsi="微软雅黑" w:hint="eastAsia"/>
          <w:sz w:val="32"/>
          <w:szCs w:val="32"/>
        </w:rPr>
        <w:t>角色</w:t>
      </w:r>
      <w:r w:rsidR="00FD1F6D">
        <w:rPr>
          <w:rFonts w:ascii="微软雅黑" w:eastAsia="微软雅黑" w:hAnsi="微软雅黑"/>
          <w:sz w:val="32"/>
          <w:szCs w:val="32"/>
        </w:rPr>
        <w:t>权限来判定用户</w:t>
      </w:r>
      <w:r w:rsidR="00FD1F6D">
        <w:rPr>
          <w:rFonts w:ascii="微软雅黑" w:eastAsia="微软雅黑" w:hAnsi="微软雅黑" w:hint="eastAsia"/>
          <w:sz w:val="32"/>
          <w:szCs w:val="32"/>
        </w:rPr>
        <w:t>顶层</w:t>
      </w:r>
      <w:r w:rsidR="00FD1F6D">
        <w:rPr>
          <w:rFonts w:ascii="微软雅黑" w:eastAsia="微软雅黑" w:hAnsi="微软雅黑"/>
          <w:sz w:val="32"/>
          <w:szCs w:val="32"/>
        </w:rPr>
        <w:t>机构的层级</w:t>
      </w:r>
      <w:r w:rsidR="00FD1F6D">
        <w:rPr>
          <w:rFonts w:ascii="微软雅黑" w:eastAsia="微软雅黑" w:hAnsi="微软雅黑" w:hint="eastAsia"/>
          <w:sz w:val="32"/>
          <w:szCs w:val="32"/>
        </w:rPr>
        <w:t>。</w:t>
      </w:r>
    </w:p>
    <w:p w:rsidR="00B86C0B" w:rsidRDefault="00B86C0B" w:rsidP="00B86C0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流量经营</w:t>
      </w:r>
    </w:p>
    <w:p w:rsidR="002C5A66" w:rsidRDefault="002E2A94" w:rsidP="0010112E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2C5A66">
        <w:rPr>
          <w:rFonts w:ascii="微软雅黑" w:eastAsia="微软雅黑" w:hAnsi="微软雅黑" w:hint="eastAsia"/>
          <w:sz w:val="32"/>
          <w:szCs w:val="32"/>
        </w:rPr>
        <w:t>界面</w:t>
      </w:r>
      <w:r w:rsidRPr="002C5A66">
        <w:rPr>
          <w:rFonts w:ascii="微软雅黑" w:eastAsia="微软雅黑" w:hAnsi="微软雅黑"/>
          <w:sz w:val="32"/>
          <w:szCs w:val="32"/>
        </w:rPr>
        <w:t>展示：</w:t>
      </w:r>
      <w:r w:rsidR="00787700" w:rsidRPr="002C5A66">
        <w:rPr>
          <w:rFonts w:ascii="微软雅黑" w:eastAsia="微软雅黑" w:hAnsi="微软雅黑" w:hint="eastAsia"/>
          <w:sz w:val="32"/>
          <w:szCs w:val="32"/>
        </w:rPr>
        <w:t>（领导</w:t>
      </w:r>
      <w:r w:rsidR="00787700" w:rsidRPr="002C5A66">
        <w:rPr>
          <w:rFonts w:ascii="微软雅黑" w:eastAsia="微软雅黑" w:hAnsi="微软雅黑"/>
          <w:sz w:val="32"/>
          <w:szCs w:val="32"/>
        </w:rPr>
        <w:t>、统筹、渠道经理）</w:t>
      </w:r>
      <w:r w:rsidR="00787700" w:rsidRPr="002C5A66">
        <w:rPr>
          <w:rFonts w:ascii="微软雅黑" w:eastAsia="微软雅黑" w:hAnsi="微软雅黑" w:hint="eastAsia"/>
          <w:sz w:val="32"/>
          <w:szCs w:val="32"/>
        </w:rPr>
        <w:t>进入</w:t>
      </w:r>
      <w:r w:rsidR="00787700" w:rsidRPr="002C5A66">
        <w:rPr>
          <w:rFonts w:ascii="微软雅黑" w:eastAsia="微软雅黑" w:hAnsi="微软雅黑"/>
          <w:sz w:val="32"/>
          <w:szCs w:val="32"/>
        </w:rPr>
        <w:t>后显示</w:t>
      </w:r>
      <w:r w:rsidR="00641B7C">
        <w:rPr>
          <w:rFonts w:ascii="微软雅黑" w:eastAsia="微软雅黑" w:hAnsi="微软雅黑" w:hint="eastAsia"/>
          <w:sz w:val="32"/>
          <w:szCs w:val="32"/>
        </w:rPr>
        <w:t>汇总数,以及</w:t>
      </w:r>
      <w:r w:rsidR="00787700" w:rsidRPr="002C5A66">
        <w:rPr>
          <w:rFonts w:ascii="微软雅黑" w:eastAsia="微软雅黑" w:hAnsi="微软雅黑" w:hint="eastAsia"/>
          <w:sz w:val="32"/>
          <w:szCs w:val="32"/>
        </w:rPr>
        <w:t>其</w:t>
      </w:r>
      <w:r w:rsidR="00787700" w:rsidRPr="002C5A66">
        <w:rPr>
          <w:rFonts w:ascii="微软雅黑" w:eastAsia="微软雅黑" w:hAnsi="微软雅黑"/>
          <w:sz w:val="32"/>
          <w:szCs w:val="32"/>
        </w:rPr>
        <w:t>管辖区域</w:t>
      </w:r>
      <w:r w:rsidR="002C5A66" w:rsidRPr="002C5A66">
        <w:rPr>
          <w:rFonts w:ascii="微软雅黑" w:eastAsia="微软雅黑" w:hAnsi="微软雅黑" w:hint="eastAsia"/>
          <w:sz w:val="32"/>
          <w:szCs w:val="32"/>
        </w:rPr>
        <w:t>的</w:t>
      </w:r>
      <w:r w:rsidR="002C5A66" w:rsidRPr="002C5A66">
        <w:rPr>
          <w:rFonts w:ascii="微软雅黑" w:eastAsia="微软雅黑" w:hAnsi="微软雅黑"/>
          <w:sz w:val="32"/>
          <w:szCs w:val="32"/>
        </w:rPr>
        <w:t>流量</w:t>
      </w:r>
      <w:r w:rsidR="00787700" w:rsidRPr="002C5A66">
        <w:rPr>
          <w:rFonts w:ascii="微软雅黑" w:eastAsia="微软雅黑" w:hAnsi="微软雅黑" w:hint="eastAsia"/>
          <w:sz w:val="32"/>
          <w:szCs w:val="32"/>
        </w:rPr>
        <w:t>上报</w:t>
      </w:r>
      <w:r w:rsidR="002C5A66">
        <w:rPr>
          <w:rFonts w:ascii="微软雅黑" w:eastAsia="微软雅黑" w:hAnsi="微软雅黑"/>
          <w:sz w:val="32"/>
          <w:szCs w:val="32"/>
        </w:rPr>
        <w:t>情况</w:t>
      </w:r>
      <w:r w:rsidR="002C5A66">
        <w:rPr>
          <w:rFonts w:ascii="微软雅黑" w:eastAsia="微软雅黑" w:hAnsi="微软雅黑" w:hint="eastAsia"/>
          <w:sz w:val="32"/>
          <w:szCs w:val="32"/>
        </w:rPr>
        <w:t>。</w:t>
      </w:r>
    </w:p>
    <w:p w:rsidR="00772FCE" w:rsidRPr="000D458E" w:rsidRDefault="002C5A66" w:rsidP="00772FCE">
      <w:pPr>
        <w:pStyle w:val="a5"/>
        <w:numPr>
          <w:ilvl w:val="2"/>
          <w:numId w:val="1"/>
        </w:numPr>
        <w:ind w:firstLineChars="0"/>
        <w:rPr>
          <w:rStyle w:val="a6"/>
          <w:rFonts w:ascii="微软雅黑" w:eastAsia="微软雅黑" w:hAnsi="微软雅黑"/>
          <w:color w:val="auto"/>
          <w:sz w:val="32"/>
          <w:szCs w:val="32"/>
          <w:u w:val="none"/>
        </w:rPr>
      </w:pPr>
      <w:r w:rsidRPr="002C5A66">
        <w:rPr>
          <w:rFonts w:ascii="微软雅黑" w:eastAsia="微软雅黑" w:hAnsi="微软雅黑" w:hint="eastAsia"/>
          <w:sz w:val="32"/>
          <w:szCs w:val="32"/>
        </w:rPr>
        <w:t>展示情况</w:t>
      </w:r>
      <w:r w:rsidRPr="002C5A66">
        <w:rPr>
          <w:rFonts w:ascii="微软雅黑" w:eastAsia="微软雅黑" w:hAnsi="微软雅黑"/>
          <w:sz w:val="32"/>
          <w:szCs w:val="32"/>
        </w:rPr>
        <w:t>：</w:t>
      </w:r>
      <w:r w:rsidR="004747E8">
        <w:rPr>
          <w:rFonts w:ascii="微软雅黑" w:eastAsia="微软雅黑" w:hAnsi="微软雅黑" w:hint="eastAsia"/>
          <w:sz w:val="32"/>
          <w:szCs w:val="32"/>
        </w:rPr>
        <w:t>汇总</w:t>
      </w:r>
      <w:r w:rsidR="004747E8">
        <w:rPr>
          <w:rFonts w:ascii="微软雅黑" w:eastAsia="微软雅黑" w:hAnsi="微软雅黑"/>
          <w:sz w:val="32"/>
          <w:szCs w:val="32"/>
        </w:rPr>
        <w:t>数据</w:t>
      </w:r>
      <w:r w:rsidR="00294F94">
        <w:rPr>
          <w:rFonts w:ascii="微软雅黑" w:eastAsia="微软雅黑" w:hAnsi="微软雅黑" w:hint="eastAsia"/>
          <w:sz w:val="32"/>
          <w:szCs w:val="32"/>
        </w:rPr>
        <w:t>无法点击</w:t>
      </w:r>
      <w:r w:rsidR="00294F94">
        <w:rPr>
          <w:rFonts w:ascii="微软雅黑" w:eastAsia="微软雅黑" w:hAnsi="微软雅黑"/>
          <w:sz w:val="32"/>
          <w:szCs w:val="32"/>
        </w:rPr>
        <w:t>到下一级</w:t>
      </w:r>
      <w:r w:rsidR="004747E8">
        <w:rPr>
          <w:rFonts w:ascii="微软雅黑" w:eastAsia="微软雅黑" w:hAnsi="微软雅黑" w:hint="eastAsia"/>
          <w:sz w:val="32"/>
          <w:szCs w:val="32"/>
        </w:rPr>
        <w:t>.</w:t>
      </w:r>
      <w:r w:rsidR="00772FCE">
        <w:rPr>
          <w:rFonts w:ascii="微软雅黑" w:eastAsia="微软雅黑" w:hAnsi="微软雅黑" w:hint="eastAsia"/>
          <w:sz w:val="32"/>
          <w:szCs w:val="32"/>
        </w:rPr>
        <w:t>(领导</w:t>
      </w:r>
      <w:r w:rsidR="00F55272">
        <w:rPr>
          <w:rFonts w:ascii="微软雅黑" w:eastAsia="微软雅黑" w:hAnsi="微软雅黑" w:hint="eastAsia"/>
          <w:sz w:val="32"/>
          <w:szCs w:val="32"/>
        </w:rPr>
        <w:t>、</w:t>
      </w:r>
      <w:r w:rsidR="00AA5747">
        <w:rPr>
          <w:rFonts w:ascii="微软雅黑" w:eastAsia="微软雅黑" w:hAnsi="微软雅黑" w:hint="eastAsia"/>
          <w:sz w:val="32"/>
          <w:szCs w:val="32"/>
        </w:rPr>
        <w:t>主管</w:t>
      </w:r>
      <w:r w:rsidR="00772FCE">
        <w:rPr>
          <w:rFonts w:ascii="微软雅黑" w:eastAsia="微软雅黑" w:hAnsi="微软雅黑" w:hint="eastAsia"/>
          <w:sz w:val="32"/>
          <w:szCs w:val="32"/>
        </w:rPr>
        <w:t>）</w:t>
      </w:r>
      <w:r w:rsidRPr="002C5A66">
        <w:rPr>
          <w:rFonts w:ascii="微软雅黑" w:eastAsia="微软雅黑" w:hAnsi="微软雅黑" w:hint="eastAsia"/>
          <w:sz w:val="32"/>
          <w:szCs w:val="32"/>
        </w:rPr>
        <w:t>公司级账号看全市所有单位，及下级</w:t>
      </w:r>
      <w:r w:rsidR="00772FCE">
        <w:rPr>
          <w:rFonts w:ascii="微软雅黑" w:eastAsia="微软雅黑" w:hAnsi="微软雅黑" w:hint="eastAsia"/>
          <w:sz w:val="32"/>
          <w:szCs w:val="32"/>
        </w:rPr>
        <w:t>；</w:t>
      </w:r>
      <w:r w:rsidR="00772FCE" w:rsidRPr="00772FCE">
        <w:rPr>
          <w:rFonts w:ascii="微软雅黑" w:eastAsia="微软雅黑" w:hAnsi="微软雅黑" w:hint="eastAsia"/>
          <w:sz w:val="32"/>
          <w:szCs w:val="32"/>
        </w:rPr>
        <w:t>（</w:t>
      </w:r>
      <w:r w:rsidR="00F55272">
        <w:rPr>
          <w:rFonts w:ascii="微软雅黑" w:eastAsia="微软雅黑" w:hAnsi="微软雅黑" w:hint="eastAsia"/>
          <w:sz w:val="32"/>
          <w:szCs w:val="32"/>
        </w:rPr>
        <w:t>分公司</w:t>
      </w:r>
      <w:r w:rsidR="00F55272">
        <w:rPr>
          <w:rFonts w:ascii="微软雅黑" w:eastAsia="微软雅黑" w:hAnsi="微软雅黑"/>
          <w:sz w:val="32"/>
          <w:szCs w:val="32"/>
        </w:rPr>
        <w:t>领导、</w:t>
      </w:r>
      <w:r w:rsidR="005527EC">
        <w:rPr>
          <w:rFonts w:ascii="微软雅黑" w:eastAsia="微软雅黑" w:hAnsi="微软雅黑" w:hint="eastAsia"/>
          <w:sz w:val="32"/>
          <w:szCs w:val="32"/>
        </w:rPr>
        <w:t>分公司主管</w:t>
      </w:r>
      <w:r w:rsidR="00772FCE" w:rsidRPr="00772FCE">
        <w:rPr>
          <w:rFonts w:ascii="微软雅黑" w:eastAsia="微软雅黑" w:hAnsi="微软雅黑"/>
          <w:sz w:val="32"/>
          <w:szCs w:val="32"/>
        </w:rPr>
        <w:t>）</w:t>
      </w:r>
      <w:r w:rsidR="00641B7C">
        <w:rPr>
          <w:rFonts w:ascii="微软雅黑" w:eastAsia="微软雅黑" w:hAnsi="微软雅黑" w:hint="eastAsia"/>
          <w:sz w:val="32"/>
          <w:szCs w:val="32"/>
        </w:rPr>
        <w:t>经营单位领导账号看</w:t>
      </w:r>
      <w:r w:rsidR="00772FCE" w:rsidRPr="00772FCE">
        <w:rPr>
          <w:rFonts w:ascii="微软雅黑" w:eastAsia="微软雅黑" w:hAnsi="微软雅黑" w:hint="eastAsia"/>
          <w:sz w:val="32"/>
          <w:szCs w:val="32"/>
        </w:rPr>
        <w:t>自己单位的下级</w:t>
      </w:r>
      <w:r w:rsidR="00772FCE">
        <w:rPr>
          <w:rFonts w:ascii="微软雅黑" w:eastAsia="微软雅黑" w:hAnsi="微软雅黑" w:hint="eastAsia"/>
          <w:sz w:val="32"/>
          <w:szCs w:val="32"/>
        </w:rPr>
        <w:t>；（渠道</w:t>
      </w:r>
      <w:r w:rsidR="00772FCE">
        <w:rPr>
          <w:rFonts w:ascii="微软雅黑" w:eastAsia="微软雅黑" w:hAnsi="微软雅黑"/>
          <w:sz w:val="32"/>
          <w:szCs w:val="32"/>
        </w:rPr>
        <w:t>经理）</w:t>
      </w:r>
      <w:r w:rsidR="00641B7C">
        <w:rPr>
          <w:rFonts w:ascii="微软雅黑" w:eastAsia="微软雅黑" w:hAnsi="微软雅黑" w:hint="eastAsia"/>
          <w:sz w:val="32"/>
          <w:szCs w:val="32"/>
        </w:rPr>
        <w:t>渠道经理看</w:t>
      </w:r>
      <w:r w:rsidR="00AC1131">
        <w:rPr>
          <w:rFonts w:ascii="微软雅黑" w:eastAsia="微软雅黑" w:hAnsi="微软雅黑" w:hint="eastAsia"/>
          <w:sz w:val="32"/>
          <w:szCs w:val="32"/>
        </w:rPr>
        <w:t>所支撑的单元的详细情况</w:t>
      </w:r>
      <w:r w:rsidR="00772FCE" w:rsidRPr="00772FCE">
        <w:rPr>
          <w:rFonts w:ascii="微软雅黑" w:eastAsia="微软雅黑" w:hAnsi="微软雅黑" w:hint="eastAsia"/>
          <w:sz w:val="32"/>
          <w:szCs w:val="32"/>
        </w:rPr>
        <w:t>及下级</w:t>
      </w:r>
      <w:r w:rsidR="00772FCE">
        <w:rPr>
          <w:rFonts w:ascii="微软雅黑" w:eastAsia="微软雅黑" w:hAnsi="微软雅黑" w:hint="eastAsia"/>
          <w:sz w:val="32"/>
          <w:szCs w:val="32"/>
        </w:rPr>
        <w:t>。详情查看</w:t>
      </w:r>
      <w:r w:rsidR="00772FCE">
        <w:rPr>
          <w:rFonts w:ascii="微软雅黑" w:eastAsia="微软雅黑" w:hAnsi="微软雅黑"/>
          <w:sz w:val="32"/>
          <w:szCs w:val="32"/>
        </w:rPr>
        <w:t>附件</w:t>
      </w:r>
      <w:hyperlink r:id="rId8" w:history="1">
        <w:r w:rsidR="00772FCE" w:rsidRPr="00772FCE">
          <w:rPr>
            <w:rStyle w:val="a6"/>
            <w:rFonts w:ascii="微软雅黑" w:eastAsia="微软雅黑" w:hAnsi="微软雅黑" w:hint="eastAsia"/>
            <w:sz w:val="32"/>
            <w:szCs w:val="32"/>
          </w:rPr>
          <w:t>1</w:t>
        </w:r>
      </w:hyperlink>
      <w:r w:rsidR="008C7A73">
        <w:rPr>
          <w:rFonts w:ascii="微软雅黑" w:eastAsia="微软雅黑" w:hAnsi="微软雅黑" w:hint="eastAsia"/>
          <w:sz w:val="32"/>
          <w:szCs w:val="32"/>
        </w:rPr>
        <w:t>,参照UI设计</w:t>
      </w:r>
      <w:r w:rsidR="008C7A73">
        <w:rPr>
          <w:rFonts w:ascii="微软雅黑" w:eastAsia="微软雅黑" w:hAnsi="微软雅黑"/>
          <w:sz w:val="32"/>
          <w:szCs w:val="32"/>
        </w:rPr>
        <w:t>图</w:t>
      </w:r>
      <w:r w:rsidR="008C7A73">
        <w:rPr>
          <w:rFonts w:ascii="微软雅黑" w:eastAsia="微软雅黑" w:hAnsi="微软雅黑" w:hint="eastAsia"/>
          <w:sz w:val="32"/>
          <w:szCs w:val="32"/>
        </w:rPr>
        <w:t>。</w:t>
      </w:r>
    </w:p>
    <w:p w:rsidR="000D458E" w:rsidRDefault="004747E8" w:rsidP="000D458E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筛选</w:t>
      </w:r>
      <w:r w:rsidR="000D458E">
        <w:rPr>
          <w:rFonts w:ascii="微软雅黑" w:eastAsia="微软雅黑" w:hAnsi="微软雅黑"/>
          <w:sz w:val="32"/>
          <w:szCs w:val="32"/>
        </w:rPr>
        <w:t>按钮</w:t>
      </w:r>
      <w:r w:rsidR="000D458E">
        <w:rPr>
          <w:rFonts w:ascii="微软雅黑" w:eastAsia="微软雅黑" w:hAnsi="微软雅黑" w:hint="eastAsia"/>
          <w:sz w:val="32"/>
          <w:szCs w:val="32"/>
        </w:rPr>
        <w:t>：</w:t>
      </w:r>
      <w:r w:rsidR="00793EB5">
        <w:rPr>
          <w:rFonts w:ascii="微软雅黑" w:eastAsia="微软雅黑" w:hAnsi="微软雅黑" w:hint="eastAsia"/>
          <w:sz w:val="32"/>
          <w:szCs w:val="32"/>
        </w:rPr>
        <w:t>点击</w:t>
      </w:r>
      <w:r>
        <w:rPr>
          <w:rFonts w:ascii="微软雅黑" w:eastAsia="微软雅黑" w:hAnsi="微软雅黑" w:hint="eastAsia"/>
          <w:sz w:val="32"/>
          <w:szCs w:val="32"/>
        </w:rPr>
        <w:t>筛选</w:t>
      </w:r>
      <w:r w:rsidR="00542F17">
        <w:rPr>
          <w:rFonts w:ascii="微软雅黑" w:eastAsia="微软雅黑" w:hAnsi="微软雅黑" w:hint="eastAsia"/>
          <w:sz w:val="32"/>
          <w:szCs w:val="32"/>
        </w:rPr>
        <w:t>，</w:t>
      </w:r>
      <w:r w:rsidR="00793EB5">
        <w:rPr>
          <w:rFonts w:ascii="微软雅黑" w:eastAsia="微软雅黑" w:hAnsi="微软雅黑" w:hint="eastAsia"/>
          <w:sz w:val="32"/>
          <w:szCs w:val="32"/>
        </w:rPr>
        <w:t>选择</w:t>
      </w:r>
      <w:r>
        <w:rPr>
          <w:rFonts w:ascii="微软雅黑" w:eastAsia="微软雅黑" w:hAnsi="微软雅黑" w:hint="eastAsia"/>
          <w:sz w:val="32"/>
          <w:szCs w:val="32"/>
        </w:rPr>
        <w:t>时间条件</w:t>
      </w:r>
      <w:r w:rsidR="00542F17"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确认</w:t>
      </w:r>
      <w:r>
        <w:rPr>
          <w:rFonts w:ascii="微软雅黑" w:eastAsia="微软雅黑" w:hAnsi="微软雅黑"/>
          <w:sz w:val="32"/>
          <w:szCs w:val="32"/>
        </w:rPr>
        <w:t>即</w:t>
      </w:r>
      <w:r>
        <w:rPr>
          <w:rFonts w:ascii="微软雅黑" w:eastAsia="微软雅黑" w:hAnsi="微软雅黑" w:hint="eastAsia"/>
          <w:sz w:val="32"/>
          <w:szCs w:val="32"/>
        </w:rPr>
        <w:t>回到</w:t>
      </w:r>
      <w:r>
        <w:rPr>
          <w:rFonts w:ascii="微软雅黑" w:eastAsia="微软雅黑" w:hAnsi="微软雅黑"/>
          <w:sz w:val="32"/>
          <w:szCs w:val="32"/>
        </w:rPr>
        <w:t>流量经营主界面</w:t>
      </w:r>
      <w:r w:rsidR="00542F17">
        <w:rPr>
          <w:rFonts w:ascii="微软雅黑" w:eastAsia="微软雅黑" w:hAnsi="微软雅黑" w:hint="eastAsia"/>
          <w:sz w:val="32"/>
          <w:szCs w:val="32"/>
        </w:rPr>
        <w:t>。</w:t>
      </w:r>
      <w:r w:rsidR="000D458E">
        <w:rPr>
          <w:rFonts w:ascii="微软雅黑" w:eastAsia="微软雅黑" w:hAnsi="微软雅黑" w:hint="eastAsia"/>
          <w:sz w:val="32"/>
          <w:szCs w:val="32"/>
        </w:rPr>
        <w:t>点击</w:t>
      </w:r>
      <w:r w:rsidR="000D458E">
        <w:rPr>
          <w:rFonts w:ascii="微软雅黑" w:eastAsia="微软雅黑" w:hAnsi="微软雅黑"/>
          <w:sz w:val="32"/>
          <w:szCs w:val="32"/>
        </w:rPr>
        <w:t>组织机构</w:t>
      </w:r>
      <w:r w:rsidR="000D458E"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进入</w:t>
      </w:r>
      <w:r>
        <w:rPr>
          <w:rFonts w:ascii="微软雅黑" w:eastAsia="微软雅黑" w:hAnsi="微软雅黑"/>
          <w:sz w:val="32"/>
          <w:szCs w:val="32"/>
        </w:rPr>
        <w:t>下级</w:t>
      </w:r>
      <w:r w:rsidR="000D458E">
        <w:rPr>
          <w:rFonts w:ascii="微软雅黑" w:eastAsia="微软雅黑" w:hAnsi="微软雅黑"/>
          <w:sz w:val="32"/>
          <w:szCs w:val="32"/>
        </w:rPr>
        <w:t>数据有关联</w:t>
      </w:r>
      <w:r w:rsidR="00542F17">
        <w:rPr>
          <w:rFonts w:ascii="微软雅黑" w:eastAsia="微软雅黑" w:hAnsi="微软雅黑" w:hint="eastAsia"/>
          <w:sz w:val="32"/>
          <w:szCs w:val="32"/>
        </w:rPr>
        <w:t>.</w:t>
      </w:r>
    </w:p>
    <w:p w:rsidR="00937251" w:rsidRDefault="00937251" w:rsidP="000D458E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返回</w:t>
      </w:r>
      <w:r>
        <w:rPr>
          <w:rFonts w:ascii="微软雅黑" w:eastAsia="微软雅黑" w:hAnsi="微软雅黑"/>
          <w:sz w:val="32"/>
          <w:szCs w:val="32"/>
        </w:rPr>
        <w:t>按钮：</w:t>
      </w:r>
      <w:r>
        <w:rPr>
          <w:rFonts w:ascii="微软雅黑" w:eastAsia="微软雅黑" w:hAnsi="微软雅黑" w:hint="eastAsia"/>
          <w:sz w:val="32"/>
          <w:szCs w:val="32"/>
        </w:rPr>
        <w:t>手机</w:t>
      </w:r>
      <w:r>
        <w:rPr>
          <w:rFonts w:ascii="微软雅黑" w:eastAsia="微软雅黑" w:hAnsi="微软雅黑"/>
          <w:sz w:val="32"/>
          <w:szCs w:val="32"/>
        </w:rPr>
        <w:t>上的返回按钮</w:t>
      </w:r>
      <w:r>
        <w:rPr>
          <w:rFonts w:ascii="微软雅黑" w:eastAsia="微软雅黑" w:hAnsi="微软雅黑" w:hint="eastAsia"/>
          <w:sz w:val="32"/>
          <w:szCs w:val="32"/>
        </w:rPr>
        <w:t>和</w:t>
      </w:r>
      <w:r>
        <w:rPr>
          <w:rFonts w:ascii="微软雅黑" w:eastAsia="微软雅黑" w:hAnsi="微软雅黑"/>
          <w:sz w:val="32"/>
          <w:szCs w:val="32"/>
        </w:rPr>
        <w:t>页面上的返回按钮功能</w:t>
      </w:r>
      <w:r>
        <w:rPr>
          <w:rFonts w:ascii="微软雅黑" w:eastAsia="微软雅黑" w:hAnsi="微软雅黑" w:hint="eastAsia"/>
          <w:sz w:val="32"/>
          <w:szCs w:val="32"/>
        </w:rPr>
        <w:t>一致</w:t>
      </w:r>
      <w:r>
        <w:rPr>
          <w:rFonts w:ascii="微软雅黑" w:eastAsia="微软雅黑" w:hAnsi="微软雅黑"/>
          <w:sz w:val="32"/>
          <w:szCs w:val="32"/>
        </w:rPr>
        <w:t>，</w:t>
      </w:r>
      <w:r>
        <w:rPr>
          <w:rFonts w:ascii="微软雅黑" w:eastAsia="微软雅黑" w:hAnsi="微软雅黑" w:hint="eastAsia"/>
          <w:sz w:val="32"/>
          <w:szCs w:val="32"/>
        </w:rPr>
        <w:t>可以</w:t>
      </w:r>
      <w:r>
        <w:rPr>
          <w:rFonts w:ascii="微软雅黑" w:eastAsia="微软雅黑" w:hAnsi="微软雅黑"/>
          <w:sz w:val="32"/>
          <w:szCs w:val="32"/>
        </w:rPr>
        <w:t>退回上一层组织机构，</w:t>
      </w:r>
      <w:r>
        <w:rPr>
          <w:rFonts w:ascii="微软雅黑" w:eastAsia="微软雅黑" w:hAnsi="微软雅黑" w:hint="eastAsia"/>
          <w:sz w:val="32"/>
          <w:szCs w:val="32"/>
        </w:rPr>
        <w:t>当回退</w:t>
      </w:r>
      <w:r>
        <w:rPr>
          <w:rFonts w:ascii="微软雅黑" w:eastAsia="微软雅黑" w:hAnsi="微软雅黑"/>
          <w:sz w:val="32"/>
          <w:szCs w:val="32"/>
        </w:rPr>
        <w:t>到顶层页面</w:t>
      </w:r>
      <w:r>
        <w:rPr>
          <w:rFonts w:ascii="微软雅黑" w:eastAsia="微软雅黑" w:hAnsi="微软雅黑" w:hint="eastAsia"/>
          <w:sz w:val="32"/>
          <w:szCs w:val="32"/>
        </w:rPr>
        <w:t>时，回退</w:t>
      </w:r>
      <w:r>
        <w:rPr>
          <w:rFonts w:ascii="微软雅黑" w:eastAsia="微软雅黑" w:hAnsi="微软雅黑"/>
          <w:sz w:val="32"/>
          <w:szCs w:val="32"/>
        </w:rPr>
        <w:t>按钮</w:t>
      </w:r>
      <w:r>
        <w:rPr>
          <w:rFonts w:ascii="微软雅黑" w:eastAsia="微软雅黑" w:hAnsi="微软雅黑" w:hint="eastAsia"/>
          <w:sz w:val="32"/>
          <w:szCs w:val="32"/>
        </w:rPr>
        <w:t>即返回</w:t>
      </w:r>
      <w:r>
        <w:rPr>
          <w:rFonts w:ascii="微软雅黑" w:eastAsia="微软雅黑" w:hAnsi="微软雅黑"/>
          <w:sz w:val="32"/>
          <w:szCs w:val="32"/>
        </w:rPr>
        <w:t>到首页，根据</w:t>
      </w:r>
      <w:r>
        <w:rPr>
          <w:rFonts w:ascii="微软雅黑" w:eastAsia="微软雅黑" w:hAnsi="微软雅黑" w:hint="eastAsia"/>
          <w:sz w:val="32"/>
          <w:szCs w:val="32"/>
        </w:rPr>
        <w:t>角色</w:t>
      </w:r>
      <w:r>
        <w:rPr>
          <w:rFonts w:ascii="微软雅黑" w:eastAsia="微软雅黑" w:hAnsi="微软雅黑"/>
          <w:sz w:val="32"/>
          <w:szCs w:val="32"/>
        </w:rPr>
        <w:t>权限来判定用户</w:t>
      </w:r>
      <w:r>
        <w:rPr>
          <w:rFonts w:ascii="微软雅黑" w:eastAsia="微软雅黑" w:hAnsi="微软雅黑" w:hint="eastAsia"/>
          <w:sz w:val="32"/>
          <w:szCs w:val="32"/>
        </w:rPr>
        <w:t>顶层</w:t>
      </w:r>
      <w:r>
        <w:rPr>
          <w:rFonts w:ascii="微软雅黑" w:eastAsia="微软雅黑" w:hAnsi="微软雅黑"/>
          <w:sz w:val="32"/>
          <w:szCs w:val="32"/>
        </w:rPr>
        <w:t>机构的层级</w:t>
      </w:r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433767" w:rsidRDefault="00433767" w:rsidP="000D458E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汇总数据：当前页</w:t>
      </w:r>
      <w:r>
        <w:rPr>
          <w:rFonts w:ascii="微软雅黑" w:eastAsia="微软雅黑" w:hAnsi="微软雅黑"/>
          <w:sz w:val="32"/>
          <w:szCs w:val="32"/>
        </w:rPr>
        <w:t>汇总的数据</w:t>
      </w:r>
      <w:r>
        <w:rPr>
          <w:rFonts w:ascii="微软雅黑" w:eastAsia="微软雅黑" w:hAnsi="微软雅黑" w:hint="eastAsia"/>
          <w:sz w:val="32"/>
          <w:szCs w:val="32"/>
        </w:rPr>
        <w:t>表格</w:t>
      </w:r>
      <w:r>
        <w:rPr>
          <w:rFonts w:ascii="微软雅黑" w:eastAsia="微软雅黑" w:hAnsi="微软雅黑"/>
          <w:sz w:val="32"/>
          <w:szCs w:val="32"/>
        </w:rPr>
        <w:t>与</w:t>
      </w:r>
      <w:r>
        <w:rPr>
          <w:rFonts w:ascii="微软雅黑" w:eastAsia="微软雅黑" w:hAnsi="微软雅黑" w:hint="eastAsia"/>
          <w:sz w:val="32"/>
          <w:szCs w:val="32"/>
        </w:rPr>
        <w:t>下方</w:t>
      </w:r>
      <w:r>
        <w:rPr>
          <w:rFonts w:ascii="微软雅黑" w:eastAsia="微软雅黑" w:hAnsi="微软雅黑"/>
          <w:sz w:val="32"/>
          <w:szCs w:val="32"/>
        </w:rPr>
        <w:t>数据展现方式相同，但不能</w:t>
      </w:r>
      <w:r w:rsidR="0028262C">
        <w:rPr>
          <w:rFonts w:ascii="微软雅黑" w:eastAsia="微软雅黑" w:hAnsi="微软雅黑" w:hint="eastAsia"/>
          <w:sz w:val="32"/>
          <w:szCs w:val="32"/>
        </w:rPr>
        <w:t>点击</w:t>
      </w:r>
      <w:r>
        <w:rPr>
          <w:rFonts w:ascii="微软雅黑" w:eastAsia="微软雅黑" w:hAnsi="微软雅黑"/>
          <w:sz w:val="32"/>
          <w:szCs w:val="32"/>
        </w:rPr>
        <w:t>进入下一层。</w:t>
      </w:r>
    </w:p>
    <w:p w:rsidR="00AA6769" w:rsidRDefault="00AA6769" w:rsidP="00AA6769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营业员总数(所辖</w:t>
      </w:r>
      <w:r>
        <w:rPr>
          <w:rFonts w:ascii="微软雅黑" w:eastAsia="微软雅黑" w:hAnsi="微软雅黑"/>
          <w:sz w:val="32"/>
          <w:szCs w:val="32"/>
        </w:rPr>
        <w:t>区域的店长和营业员</w:t>
      </w:r>
      <w:r>
        <w:rPr>
          <w:rFonts w:ascii="微软雅黑" w:eastAsia="微软雅黑" w:hAnsi="微软雅黑" w:hint="eastAsia"/>
          <w:sz w:val="32"/>
          <w:szCs w:val="32"/>
        </w:rPr>
        <w:t>)</w:t>
      </w:r>
    </w:p>
    <w:p w:rsidR="00AA6769" w:rsidRDefault="00AA6769" w:rsidP="00AA6769">
      <w:pPr>
        <w:pStyle w:val="a5"/>
        <w:numPr>
          <w:ilvl w:val="3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功能</w:t>
      </w:r>
      <w:r>
        <w:rPr>
          <w:rFonts w:ascii="微软雅黑" w:eastAsia="微软雅黑" w:hAnsi="微软雅黑"/>
          <w:sz w:val="32"/>
          <w:szCs w:val="32"/>
        </w:rPr>
        <w:t>按钮：</w:t>
      </w:r>
      <w:r w:rsidR="00CF1180">
        <w:rPr>
          <w:rFonts w:ascii="微软雅黑" w:eastAsia="微软雅黑" w:hAnsi="微软雅黑" w:hint="eastAsia"/>
          <w:sz w:val="32"/>
          <w:szCs w:val="32"/>
        </w:rPr>
        <w:t>零</w:t>
      </w:r>
      <w:r w:rsidRPr="00AA6769">
        <w:rPr>
          <w:rFonts w:ascii="微软雅黑" w:eastAsia="微软雅黑" w:hAnsi="微软雅黑" w:hint="eastAsia"/>
          <w:sz w:val="32"/>
          <w:szCs w:val="32"/>
        </w:rPr>
        <w:t>流量应用营业员列表；</w:t>
      </w:r>
      <w:r w:rsidR="00CF1180">
        <w:rPr>
          <w:rFonts w:ascii="微软雅黑" w:eastAsia="微软雅黑" w:hAnsi="微软雅黑" w:hint="eastAsia"/>
          <w:sz w:val="32"/>
          <w:szCs w:val="32"/>
        </w:rPr>
        <w:t>零</w:t>
      </w:r>
      <w:r w:rsidRPr="00AA6769">
        <w:rPr>
          <w:rFonts w:ascii="微软雅黑" w:eastAsia="微软雅黑" w:hAnsi="微软雅黑" w:hint="eastAsia"/>
          <w:sz w:val="32"/>
          <w:szCs w:val="32"/>
        </w:rPr>
        <w:t>流量销售营业员列表</w:t>
      </w:r>
      <w:r>
        <w:rPr>
          <w:rFonts w:ascii="微软雅黑" w:eastAsia="微软雅黑" w:hAnsi="微软雅黑" w:hint="eastAsia"/>
          <w:sz w:val="32"/>
          <w:szCs w:val="32"/>
        </w:rPr>
        <w:t>。</w:t>
      </w:r>
      <w:r w:rsidR="00CF1180">
        <w:rPr>
          <w:rFonts w:ascii="微软雅黑" w:eastAsia="微软雅黑" w:hAnsi="微软雅黑" w:hint="eastAsia"/>
          <w:sz w:val="32"/>
          <w:szCs w:val="32"/>
        </w:rPr>
        <w:t>点击</w:t>
      </w:r>
      <w:r w:rsidR="00EC47D4">
        <w:rPr>
          <w:rFonts w:ascii="微软雅黑" w:eastAsia="微软雅黑" w:hAnsi="微软雅黑" w:hint="eastAsia"/>
          <w:sz w:val="32"/>
          <w:szCs w:val="32"/>
        </w:rPr>
        <w:t>分别</w:t>
      </w:r>
      <w:r w:rsidR="00CF1180">
        <w:rPr>
          <w:rFonts w:ascii="微软雅黑" w:eastAsia="微软雅黑" w:hAnsi="微软雅黑"/>
          <w:sz w:val="32"/>
          <w:szCs w:val="32"/>
        </w:rPr>
        <w:t>进入</w:t>
      </w:r>
      <w:r w:rsidR="00CF1180">
        <w:rPr>
          <w:rFonts w:ascii="微软雅黑" w:eastAsia="微软雅黑" w:hAnsi="微软雅黑" w:hint="eastAsia"/>
          <w:sz w:val="32"/>
          <w:szCs w:val="32"/>
        </w:rPr>
        <w:t>营业员</w:t>
      </w:r>
      <w:r w:rsidR="00EC47D4">
        <w:rPr>
          <w:rFonts w:ascii="微软雅黑" w:eastAsia="微软雅黑" w:hAnsi="微软雅黑" w:hint="eastAsia"/>
          <w:sz w:val="32"/>
          <w:szCs w:val="32"/>
        </w:rPr>
        <w:t>零应用</w:t>
      </w:r>
      <w:r w:rsidR="00CF1180">
        <w:rPr>
          <w:rFonts w:ascii="微软雅黑" w:eastAsia="微软雅黑" w:hAnsi="微软雅黑"/>
          <w:sz w:val="32"/>
          <w:szCs w:val="32"/>
        </w:rPr>
        <w:t>列表</w:t>
      </w:r>
      <w:r w:rsidR="00EC47D4">
        <w:rPr>
          <w:rFonts w:ascii="微软雅黑" w:eastAsia="微软雅黑" w:hAnsi="微软雅黑" w:hint="eastAsia"/>
          <w:sz w:val="32"/>
          <w:szCs w:val="32"/>
        </w:rPr>
        <w:t>,营业员</w:t>
      </w:r>
      <w:r w:rsidR="00EC47D4">
        <w:rPr>
          <w:rFonts w:ascii="微软雅黑" w:eastAsia="微软雅黑" w:hAnsi="微软雅黑"/>
          <w:sz w:val="32"/>
          <w:szCs w:val="32"/>
        </w:rPr>
        <w:t>零销售列表</w:t>
      </w:r>
      <w:r w:rsidR="00EC47D4">
        <w:rPr>
          <w:rFonts w:ascii="微软雅黑" w:eastAsia="微软雅黑" w:hAnsi="微软雅黑" w:hint="eastAsia"/>
          <w:sz w:val="32"/>
          <w:szCs w:val="32"/>
        </w:rPr>
        <w:t>。</w:t>
      </w:r>
    </w:p>
    <w:p w:rsidR="000D458E" w:rsidRPr="00AA6769" w:rsidRDefault="009424EE" w:rsidP="00AA6769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数据</w:t>
      </w:r>
      <w:r>
        <w:rPr>
          <w:rFonts w:ascii="微软雅黑" w:eastAsia="微软雅黑" w:hAnsi="微软雅黑"/>
          <w:sz w:val="32"/>
          <w:szCs w:val="32"/>
        </w:rPr>
        <w:t>包括：</w:t>
      </w:r>
      <w:r w:rsidR="00AA6769" w:rsidRPr="00AA6769">
        <w:rPr>
          <w:rFonts w:ascii="微软雅黑" w:eastAsia="微软雅黑" w:hAnsi="微软雅黑" w:hint="eastAsia"/>
          <w:sz w:val="32"/>
          <w:szCs w:val="32"/>
        </w:rPr>
        <w:t>流量销售数量</w:t>
      </w:r>
      <w:r w:rsidR="00AA6769">
        <w:rPr>
          <w:rFonts w:ascii="微软雅黑" w:eastAsia="微软雅黑" w:hAnsi="微软雅黑" w:hint="eastAsia"/>
          <w:sz w:val="32"/>
          <w:szCs w:val="32"/>
        </w:rPr>
        <w:t>；</w:t>
      </w:r>
      <w:r w:rsidR="00AA6769" w:rsidRPr="00AA6769">
        <w:rPr>
          <w:rFonts w:ascii="微软雅黑" w:eastAsia="微软雅黑" w:hAnsi="微软雅黑" w:hint="eastAsia"/>
          <w:sz w:val="32"/>
          <w:szCs w:val="32"/>
        </w:rPr>
        <w:t>流量销售酬金；流量使用数量；流量应用酬金</w:t>
      </w:r>
    </w:p>
    <w:p w:rsidR="00C349F6" w:rsidRPr="00772FCE" w:rsidRDefault="00C349F6" w:rsidP="00937251">
      <w:pPr>
        <w:pStyle w:val="a5"/>
        <w:ind w:left="1080" w:firstLineChars="0" w:firstLine="0"/>
        <w:rPr>
          <w:rFonts w:ascii="微软雅黑" w:eastAsia="微软雅黑" w:hAnsi="微软雅黑"/>
          <w:sz w:val="32"/>
          <w:szCs w:val="32"/>
        </w:rPr>
      </w:pPr>
    </w:p>
    <w:p w:rsidR="00DA5320" w:rsidRDefault="00DA5320" w:rsidP="00DA532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DA5320">
        <w:rPr>
          <w:rFonts w:ascii="微软雅黑" w:eastAsia="微软雅黑" w:hAnsi="微软雅黑" w:hint="eastAsia"/>
          <w:sz w:val="32"/>
          <w:szCs w:val="32"/>
        </w:rPr>
        <w:t>扫一扫</w:t>
      </w:r>
    </w:p>
    <w:p w:rsidR="0083051B" w:rsidRPr="00DA5320" w:rsidRDefault="00DA5320" w:rsidP="0083051B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将</w:t>
      </w:r>
      <w:r w:rsidRPr="00DA5320">
        <w:rPr>
          <w:rFonts w:ascii="微软雅黑" w:eastAsia="微软雅黑" w:hAnsi="微软雅黑" w:hint="eastAsia"/>
          <w:sz w:val="32"/>
          <w:szCs w:val="32"/>
        </w:rPr>
        <w:t>扫一扫功能迁移到“修改密</w:t>
      </w:r>
      <w:r>
        <w:rPr>
          <w:rFonts w:ascii="微软雅黑" w:eastAsia="微软雅黑" w:hAnsi="微软雅黑" w:hint="eastAsia"/>
          <w:sz w:val="32"/>
          <w:szCs w:val="32"/>
        </w:rPr>
        <w:t>码”与“意见反馈”之间。进入扫一扫后，点返回按纽回到系统设置页。</w:t>
      </w:r>
    </w:p>
    <w:p w:rsidR="00DA5320" w:rsidRDefault="00DA5320" w:rsidP="00DA5320">
      <w:pPr>
        <w:rPr>
          <w:rFonts w:ascii="微软雅黑" w:eastAsia="微软雅黑" w:hAnsi="微软雅黑"/>
          <w:sz w:val="32"/>
          <w:szCs w:val="32"/>
        </w:rPr>
      </w:pPr>
    </w:p>
    <w:p w:rsidR="00DA5320" w:rsidRPr="00DA5320" w:rsidRDefault="00DA5320" w:rsidP="00DA532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DA5320">
        <w:rPr>
          <w:rFonts w:ascii="微软雅黑" w:eastAsia="微软雅黑" w:hAnsi="微软雅黑" w:hint="eastAsia"/>
          <w:sz w:val="32"/>
          <w:szCs w:val="32"/>
        </w:rPr>
        <w:t>web客户端</w:t>
      </w:r>
    </w:p>
    <w:p w:rsidR="0083051B" w:rsidRDefault="0083051B" w:rsidP="00DA5320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DA5320">
        <w:rPr>
          <w:rFonts w:ascii="微软雅黑" w:eastAsia="微软雅黑" w:hAnsi="微软雅黑" w:hint="eastAsia"/>
          <w:sz w:val="32"/>
          <w:szCs w:val="32"/>
        </w:rPr>
        <w:t>组织机构</w:t>
      </w:r>
      <w:r w:rsidR="000C243B">
        <w:rPr>
          <w:rFonts w:ascii="微软雅黑" w:eastAsia="微软雅黑" w:hAnsi="微软雅黑" w:hint="eastAsia"/>
          <w:sz w:val="32"/>
          <w:szCs w:val="32"/>
        </w:rPr>
        <w:t>与</w:t>
      </w:r>
      <w:r w:rsidR="000C243B">
        <w:rPr>
          <w:rFonts w:ascii="微软雅黑" w:eastAsia="微软雅黑" w:hAnsi="微软雅黑"/>
          <w:sz w:val="32"/>
          <w:szCs w:val="32"/>
        </w:rPr>
        <w:t>人员</w:t>
      </w:r>
      <w:r w:rsidR="000C243B">
        <w:rPr>
          <w:rFonts w:ascii="微软雅黑" w:eastAsia="微软雅黑" w:hAnsi="微软雅黑" w:hint="eastAsia"/>
          <w:sz w:val="32"/>
          <w:szCs w:val="32"/>
        </w:rPr>
        <w:t>权限</w:t>
      </w:r>
      <w:r w:rsidR="00437A6D">
        <w:rPr>
          <w:rFonts w:ascii="微软雅黑" w:eastAsia="微软雅黑" w:hAnsi="微软雅黑" w:hint="eastAsia"/>
          <w:sz w:val="32"/>
          <w:szCs w:val="32"/>
        </w:rPr>
        <w:t>（灵活</w:t>
      </w:r>
      <w:r w:rsidR="00437A6D">
        <w:rPr>
          <w:rFonts w:ascii="微软雅黑" w:eastAsia="微软雅黑" w:hAnsi="微软雅黑"/>
          <w:sz w:val="32"/>
          <w:szCs w:val="32"/>
        </w:rPr>
        <w:t>可</w:t>
      </w:r>
      <w:r w:rsidR="00437A6D">
        <w:rPr>
          <w:rFonts w:ascii="微软雅黑" w:eastAsia="微软雅黑" w:hAnsi="微软雅黑" w:hint="eastAsia"/>
          <w:sz w:val="32"/>
          <w:szCs w:val="32"/>
        </w:rPr>
        <w:t>配</w:t>
      </w:r>
      <w:r w:rsidR="00437A6D">
        <w:rPr>
          <w:rFonts w:ascii="微软雅黑" w:eastAsia="微软雅黑" w:hAnsi="微软雅黑"/>
          <w:sz w:val="32"/>
          <w:szCs w:val="32"/>
        </w:rPr>
        <w:t>）</w:t>
      </w:r>
    </w:p>
    <w:p w:rsidR="00071B7B" w:rsidRPr="000C243B" w:rsidRDefault="00071B7B" w:rsidP="000C243B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调整</w:t>
      </w:r>
      <w:r>
        <w:rPr>
          <w:rFonts w:ascii="微软雅黑" w:eastAsia="微软雅黑" w:hAnsi="微软雅黑"/>
          <w:sz w:val="32"/>
          <w:szCs w:val="32"/>
        </w:rPr>
        <w:t>现有</w:t>
      </w:r>
      <w:r>
        <w:rPr>
          <w:rFonts w:ascii="微软雅黑" w:eastAsia="微软雅黑" w:hAnsi="微软雅黑" w:hint="eastAsia"/>
          <w:sz w:val="32"/>
          <w:szCs w:val="32"/>
        </w:rPr>
        <w:t>组织机构。</w:t>
      </w:r>
    </w:p>
    <w:p w:rsidR="00071B7B" w:rsidRDefault="00071B7B" w:rsidP="00071B7B">
      <w:pPr>
        <w:pStyle w:val="a5"/>
        <w:numPr>
          <w:ilvl w:val="2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调整</w:t>
      </w:r>
      <w:r>
        <w:rPr>
          <w:rFonts w:ascii="微软雅黑" w:eastAsia="微软雅黑" w:hAnsi="微软雅黑"/>
          <w:sz w:val="32"/>
          <w:szCs w:val="32"/>
        </w:rPr>
        <w:t>现有</w:t>
      </w:r>
      <w:r>
        <w:rPr>
          <w:rFonts w:ascii="微软雅黑" w:eastAsia="微软雅黑" w:hAnsi="微软雅黑" w:hint="eastAsia"/>
          <w:sz w:val="32"/>
          <w:szCs w:val="32"/>
        </w:rPr>
        <w:t>人员</w:t>
      </w:r>
      <w:r w:rsidR="00524D7D">
        <w:rPr>
          <w:rFonts w:ascii="微软雅黑" w:eastAsia="微软雅黑" w:hAnsi="微软雅黑" w:hint="eastAsia"/>
          <w:sz w:val="32"/>
          <w:szCs w:val="32"/>
        </w:rPr>
        <w:t>与</w:t>
      </w:r>
      <w:r w:rsidR="00524D7D">
        <w:rPr>
          <w:rFonts w:ascii="微软雅黑" w:eastAsia="微软雅黑" w:hAnsi="微软雅黑"/>
          <w:sz w:val="32"/>
          <w:szCs w:val="32"/>
        </w:rPr>
        <w:t>组织</w:t>
      </w:r>
      <w:r w:rsidR="00524D7D">
        <w:rPr>
          <w:rFonts w:ascii="微软雅黑" w:eastAsia="微软雅黑" w:hAnsi="微软雅黑" w:hint="eastAsia"/>
          <w:sz w:val="32"/>
          <w:szCs w:val="32"/>
        </w:rPr>
        <w:t>关联</w:t>
      </w:r>
      <w:r w:rsidR="00524D7D">
        <w:rPr>
          <w:rFonts w:ascii="微软雅黑" w:eastAsia="微软雅黑" w:hAnsi="微软雅黑"/>
          <w:sz w:val="32"/>
          <w:szCs w:val="32"/>
        </w:rPr>
        <w:t>关系</w:t>
      </w:r>
      <w:r>
        <w:rPr>
          <w:rFonts w:ascii="微软雅黑" w:eastAsia="微软雅黑" w:hAnsi="微软雅黑" w:hint="eastAsia"/>
          <w:sz w:val="32"/>
          <w:szCs w:val="32"/>
        </w:rPr>
        <w:t>。</w:t>
      </w:r>
    </w:p>
    <w:p w:rsidR="000C243B" w:rsidRDefault="000C243B" w:rsidP="000C243B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报表导出：暑期促销</w:t>
      </w:r>
      <w:r>
        <w:rPr>
          <w:rFonts w:ascii="微软雅黑" w:eastAsia="微软雅黑" w:hAnsi="微软雅黑"/>
          <w:sz w:val="32"/>
          <w:szCs w:val="32"/>
        </w:rPr>
        <w:t>报表。</w:t>
      </w:r>
      <w:r w:rsidR="001F61DB">
        <w:rPr>
          <w:rFonts w:ascii="微软雅黑" w:eastAsia="微软雅黑" w:hAnsi="微软雅黑" w:hint="eastAsia"/>
          <w:sz w:val="32"/>
          <w:szCs w:val="32"/>
        </w:rPr>
        <w:t>流量经营</w:t>
      </w:r>
      <w:r w:rsidR="001F61DB">
        <w:rPr>
          <w:rFonts w:ascii="微软雅黑" w:eastAsia="微软雅黑" w:hAnsi="微软雅黑"/>
          <w:sz w:val="32"/>
          <w:szCs w:val="32"/>
        </w:rPr>
        <w:t>统计表（</w:t>
      </w:r>
      <w:r w:rsidR="001F61DB">
        <w:rPr>
          <w:rFonts w:ascii="微软雅黑" w:eastAsia="微软雅黑" w:hAnsi="微软雅黑" w:hint="eastAsia"/>
          <w:sz w:val="32"/>
          <w:szCs w:val="32"/>
        </w:rPr>
        <w:t>表格式</w:t>
      </w:r>
      <w:r w:rsidR="001F61DB">
        <w:rPr>
          <w:rFonts w:ascii="微软雅黑" w:eastAsia="微软雅黑" w:hAnsi="微软雅黑"/>
          <w:sz w:val="32"/>
          <w:szCs w:val="32"/>
        </w:rPr>
        <w:t>市场人员提供）</w:t>
      </w:r>
    </w:p>
    <w:p w:rsidR="00A306C6" w:rsidRDefault="00A306C6" w:rsidP="00A306C6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A306C6">
        <w:rPr>
          <w:rFonts w:ascii="微软雅黑" w:eastAsia="微软雅黑" w:hAnsi="微软雅黑" w:hint="eastAsia"/>
          <w:sz w:val="32"/>
          <w:szCs w:val="32"/>
        </w:rPr>
        <w:t>附件</w:t>
      </w:r>
      <w:r w:rsidRPr="00A306C6">
        <w:rPr>
          <w:rFonts w:ascii="微软雅黑" w:eastAsia="微软雅黑" w:hAnsi="微软雅黑"/>
          <w:sz w:val="32"/>
          <w:szCs w:val="32"/>
        </w:rPr>
        <w:t>格式</w:t>
      </w:r>
      <w:r>
        <w:rPr>
          <w:rFonts w:ascii="微软雅黑" w:eastAsia="微软雅黑" w:hAnsi="微软雅黑" w:hint="eastAsia"/>
          <w:sz w:val="32"/>
          <w:szCs w:val="32"/>
        </w:rPr>
        <w:t>：</w:t>
      </w:r>
      <w:r w:rsidRPr="00A306C6">
        <w:rPr>
          <w:rFonts w:ascii="微软雅黑" w:eastAsia="微软雅黑" w:hAnsi="微软雅黑" w:hint="eastAsia"/>
          <w:sz w:val="32"/>
          <w:szCs w:val="32"/>
        </w:rPr>
        <w:t>web端发布学一学可以添加多种附件</w:t>
      </w:r>
    </w:p>
    <w:p w:rsidR="00CF1180" w:rsidRDefault="000A25AA" w:rsidP="00A306C6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流量酬金</w:t>
      </w:r>
      <w:r w:rsidR="00437A6D">
        <w:rPr>
          <w:rFonts w:ascii="微软雅黑" w:eastAsia="微软雅黑" w:hAnsi="微软雅黑" w:hint="eastAsia"/>
          <w:sz w:val="32"/>
          <w:szCs w:val="32"/>
        </w:rPr>
        <w:t>bug</w:t>
      </w:r>
      <w:r w:rsidR="00437A6D">
        <w:rPr>
          <w:rFonts w:ascii="微软雅黑" w:eastAsia="微软雅黑" w:hAnsi="微软雅黑"/>
          <w:sz w:val="32"/>
          <w:szCs w:val="32"/>
        </w:rPr>
        <w:t>修复：</w:t>
      </w:r>
    </w:p>
    <w:p w:rsidR="00A03D90" w:rsidRDefault="00A03D90" w:rsidP="00A03D9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2.4.1</w:t>
      </w:r>
      <w:r>
        <w:rPr>
          <w:rFonts w:ascii="微软雅黑" w:eastAsia="微软雅黑" w:hAnsi="微软雅黑"/>
          <w:sz w:val="32"/>
          <w:szCs w:val="32"/>
        </w:rPr>
        <w:tab/>
      </w:r>
      <w:r>
        <w:rPr>
          <w:rFonts w:ascii="微软雅黑" w:eastAsia="微软雅黑" w:hAnsi="微软雅黑" w:hint="eastAsia"/>
          <w:sz w:val="32"/>
          <w:szCs w:val="32"/>
        </w:rPr>
        <w:t>需要修复</w:t>
      </w:r>
      <w:r>
        <w:rPr>
          <w:rFonts w:ascii="微软雅黑" w:eastAsia="微软雅黑" w:hAnsi="微软雅黑"/>
          <w:sz w:val="32"/>
          <w:szCs w:val="32"/>
        </w:rPr>
        <w:t>之前的业务逻辑bug——上报</w:t>
      </w:r>
      <w:r>
        <w:rPr>
          <w:rFonts w:ascii="微软雅黑" w:eastAsia="微软雅黑" w:hAnsi="微软雅黑" w:hint="eastAsia"/>
          <w:sz w:val="32"/>
          <w:szCs w:val="32"/>
        </w:rPr>
        <w:t>几天</w:t>
      </w:r>
      <w:r>
        <w:rPr>
          <w:rFonts w:ascii="微软雅黑" w:eastAsia="微软雅黑" w:hAnsi="微软雅黑"/>
          <w:sz w:val="32"/>
          <w:szCs w:val="32"/>
        </w:rPr>
        <w:t>后</w:t>
      </w:r>
      <w:r>
        <w:rPr>
          <w:rFonts w:ascii="微软雅黑" w:eastAsia="微软雅黑" w:hAnsi="微软雅黑" w:hint="eastAsia"/>
          <w:sz w:val="32"/>
          <w:szCs w:val="32"/>
        </w:rPr>
        <w:t>业务</w:t>
      </w:r>
      <w:r>
        <w:rPr>
          <w:rFonts w:ascii="微软雅黑" w:eastAsia="微软雅黑" w:hAnsi="微软雅黑"/>
          <w:sz w:val="32"/>
          <w:szCs w:val="32"/>
        </w:rPr>
        <w:t>再受理</w:t>
      </w:r>
      <w:r>
        <w:rPr>
          <w:rFonts w:ascii="微软雅黑" w:eastAsia="微软雅黑" w:hAnsi="微软雅黑" w:hint="eastAsia"/>
          <w:sz w:val="32"/>
          <w:szCs w:val="32"/>
        </w:rPr>
        <w:t>，</w:t>
      </w:r>
      <w:r>
        <w:rPr>
          <w:rFonts w:ascii="微软雅黑" w:eastAsia="微软雅黑" w:hAnsi="微软雅黑"/>
          <w:sz w:val="32"/>
          <w:szCs w:val="32"/>
        </w:rPr>
        <w:t>导致业务</w:t>
      </w:r>
      <w:r>
        <w:rPr>
          <w:rFonts w:ascii="微软雅黑" w:eastAsia="微软雅黑" w:hAnsi="微软雅黑" w:hint="eastAsia"/>
          <w:sz w:val="32"/>
          <w:szCs w:val="32"/>
        </w:rPr>
        <w:t>无法</w:t>
      </w:r>
      <w:r>
        <w:rPr>
          <w:rFonts w:ascii="微软雅黑" w:eastAsia="微软雅黑" w:hAnsi="微软雅黑"/>
          <w:sz w:val="32"/>
          <w:szCs w:val="32"/>
        </w:rPr>
        <w:t>匹配酬金</w:t>
      </w:r>
    </w:p>
    <w:p w:rsidR="00A03D90" w:rsidRPr="00A03D90" w:rsidRDefault="00A03D90" w:rsidP="00A03D90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2.4.2 </w:t>
      </w:r>
      <w:r>
        <w:rPr>
          <w:rFonts w:ascii="微软雅黑" w:eastAsia="微软雅黑" w:hAnsi="微软雅黑" w:hint="eastAsia"/>
          <w:sz w:val="32"/>
          <w:szCs w:val="32"/>
        </w:rPr>
        <w:t>修复酬金</w:t>
      </w:r>
      <w:r>
        <w:rPr>
          <w:rFonts w:ascii="微软雅黑" w:eastAsia="微软雅黑" w:hAnsi="微软雅黑"/>
          <w:sz w:val="32"/>
          <w:szCs w:val="32"/>
        </w:rPr>
        <w:t>统计bug——</w:t>
      </w:r>
      <w:r w:rsidR="00397506">
        <w:rPr>
          <w:rFonts w:ascii="微软雅黑" w:eastAsia="微软雅黑" w:hAnsi="微软雅黑" w:hint="eastAsia"/>
          <w:sz w:val="32"/>
          <w:szCs w:val="32"/>
        </w:rPr>
        <w:t>一个号码</w:t>
      </w:r>
      <w:r w:rsidR="00397506" w:rsidRPr="00397506">
        <w:rPr>
          <w:rFonts w:ascii="微软雅黑" w:eastAsia="微软雅黑" w:hAnsi="微软雅黑" w:hint="eastAsia"/>
          <w:sz w:val="32"/>
          <w:szCs w:val="32"/>
        </w:rPr>
        <w:t>，</w:t>
      </w:r>
      <w:r w:rsidR="00397506">
        <w:rPr>
          <w:rFonts w:ascii="微软雅黑" w:eastAsia="微软雅黑" w:hAnsi="微软雅黑" w:hint="eastAsia"/>
          <w:sz w:val="32"/>
          <w:szCs w:val="32"/>
        </w:rPr>
        <w:t>上</w:t>
      </w:r>
      <w:r w:rsidR="00397506" w:rsidRPr="00397506">
        <w:rPr>
          <w:rFonts w:ascii="微软雅黑" w:eastAsia="微软雅黑" w:hAnsi="微软雅黑" w:hint="eastAsia"/>
          <w:sz w:val="32"/>
          <w:szCs w:val="32"/>
        </w:rPr>
        <w:t>报了两次</w:t>
      </w:r>
      <w:r w:rsidR="00397506">
        <w:rPr>
          <w:rFonts w:ascii="微软雅黑" w:eastAsia="微软雅黑" w:hAnsi="微软雅黑" w:hint="eastAsia"/>
          <w:sz w:val="32"/>
          <w:szCs w:val="32"/>
        </w:rPr>
        <w:t>同档</w:t>
      </w:r>
      <w:r w:rsidR="00397506" w:rsidRPr="00397506">
        <w:rPr>
          <w:rFonts w:ascii="微软雅黑" w:eastAsia="微软雅黑" w:hAnsi="微软雅黑" w:hint="eastAsia"/>
          <w:sz w:val="32"/>
          <w:szCs w:val="32"/>
        </w:rPr>
        <w:t>的流量包，酬金也展现了两次</w:t>
      </w:r>
      <w:r w:rsidR="00397506">
        <w:rPr>
          <w:rFonts w:ascii="微软雅黑" w:eastAsia="微软雅黑" w:hAnsi="微软雅黑" w:hint="eastAsia"/>
          <w:sz w:val="32"/>
          <w:szCs w:val="32"/>
        </w:rPr>
        <w:t>；一个</w:t>
      </w:r>
      <w:r w:rsidR="00397506">
        <w:rPr>
          <w:rFonts w:ascii="微软雅黑" w:eastAsia="微软雅黑" w:hAnsi="微软雅黑"/>
          <w:sz w:val="32"/>
          <w:szCs w:val="32"/>
        </w:rPr>
        <w:t>号码，</w:t>
      </w:r>
      <w:r w:rsidR="00397506" w:rsidRPr="00397506">
        <w:rPr>
          <w:rFonts w:ascii="微软雅黑" w:eastAsia="微软雅黑" w:hAnsi="微软雅黑" w:hint="eastAsia"/>
          <w:sz w:val="32"/>
          <w:szCs w:val="32"/>
        </w:rPr>
        <w:t>首页上显示酬金715，但在本月上报里面，显示7月上报475元。</w:t>
      </w:r>
      <w:bookmarkStart w:id="1" w:name="_GoBack"/>
      <w:bookmarkEnd w:id="1"/>
    </w:p>
    <w:p w:rsidR="00437A6D" w:rsidRPr="00397506" w:rsidRDefault="00437A6D" w:rsidP="00437A6D">
      <w:pPr>
        <w:pStyle w:val="a5"/>
        <w:ind w:left="720" w:firstLineChars="0" w:firstLine="0"/>
        <w:rPr>
          <w:rFonts w:ascii="微软雅黑" w:eastAsia="微软雅黑" w:hAnsi="微软雅黑" w:hint="eastAsia"/>
          <w:sz w:val="32"/>
          <w:szCs w:val="32"/>
        </w:rPr>
      </w:pPr>
    </w:p>
    <w:p w:rsidR="000C243B" w:rsidRPr="00A306C6" w:rsidRDefault="000C243B" w:rsidP="000C243B">
      <w:pPr>
        <w:rPr>
          <w:rFonts w:ascii="微软雅黑" w:eastAsia="微软雅黑" w:hAnsi="微软雅黑"/>
          <w:sz w:val="32"/>
          <w:szCs w:val="32"/>
        </w:rPr>
      </w:pPr>
    </w:p>
    <w:p w:rsidR="00071B7B" w:rsidRPr="00071B7B" w:rsidRDefault="00071B7B" w:rsidP="00071B7B">
      <w:pPr>
        <w:rPr>
          <w:rFonts w:ascii="微软雅黑" w:eastAsia="微软雅黑" w:hAnsi="微软雅黑"/>
          <w:sz w:val="32"/>
          <w:szCs w:val="32"/>
        </w:rPr>
      </w:pPr>
    </w:p>
    <w:p w:rsidR="0083051B" w:rsidRPr="0031635C" w:rsidRDefault="0031635C" w:rsidP="0031635C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附件1：</w:t>
      </w:r>
      <w:bookmarkStart w:id="2" w:name="_MON_1468237328"/>
      <w:bookmarkEnd w:id="2"/>
      <w:r w:rsidR="006D47E1">
        <w:rPr>
          <w:rFonts w:ascii="仿宋_GB2312" w:eastAsia="仿宋_GB2312"/>
          <w:b/>
          <w:sz w:val="32"/>
          <w:szCs w:val="32"/>
        </w:rP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9" o:title=""/>
          </v:shape>
          <o:OLEObject Type="Embed" ProgID="Excel.Sheet.12" ShapeID="_x0000_i1025" DrawAspect="Icon" ObjectID="_1468323583" r:id="rId10"/>
        </w:object>
      </w:r>
    </w:p>
    <w:sectPr w:rsidR="0083051B" w:rsidRPr="0031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634" w:rsidRDefault="00D41634" w:rsidP="0083051B">
      <w:r>
        <w:separator/>
      </w:r>
    </w:p>
  </w:endnote>
  <w:endnote w:type="continuationSeparator" w:id="0">
    <w:p w:rsidR="00D41634" w:rsidRDefault="00D41634" w:rsidP="0083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634" w:rsidRDefault="00D41634" w:rsidP="0083051B">
      <w:r>
        <w:separator/>
      </w:r>
    </w:p>
  </w:footnote>
  <w:footnote w:type="continuationSeparator" w:id="0">
    <w:p w:rsidR="00D41634" w:rsidRDefault="00D41634" w:rsidP="00830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C0AEC"/>
    <w:multiLevelType w:val="multilevel"/>
    <w:tmpl w:val="68C005E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E"/>
    <w:rsid w:val="00071B7B"/>
    <w:rsid w:val="00075103"/>
    <w:rsid w:val="000A2534"/>
    <w:rsid w:val="000A25AA"/>
    <w:rsid w:val="000C243B"/>
    <w:rsid w:val="000D458E"/>
    <w:rsid w:val="00121117"/>
    <w:rsid w:val="001B48AF"/>
    <w:rsid w:val="001F0133"/>
    <w:rsid w:val="001F61DB"/>
    <w:rsid w:val="0021714A"/>
    <w:rsid w:val="00270C33"/>
    <w:rsid w:val="0028262C"/>
    <w:rsid w:val="00294F94"/>
    <w:rsid w:val="002968BF"/>
    <w:rsid w:val="002C5A66"/>
    <w:rsid w:val="002E2A94"/>
    <w:rsid w:val="00302DD3"/>
    <w:rsid w:val="0031635C"/>
    <w:rsid w:val="00365E8A"/>
    <w:rsid w:val="003670BD"/>
    <w:rsid w:val="00397506"/>
    <w:rsid w:val="00433767"/>
    <w:rsid w:val="00437A6D"/>
    <w:rsid w:val="004747E8"/>
    <w:rsid w:val="00490DF4"/>
    <w:rsid w:val="00524D7D"/>
    <w:rsid w:val="00542F17"/>
    <w:rsid w:val="005527EC"/>
    <w:rsid w:val="005C547A"/>
    <w:rsid w:val="00641B7C"/>
    <w:rsid w:val="006D47E1"/>
    <w:rsid w:val="006E127D"/>
    <w:rsid w:val="006F3B46"/>
    <w:rsid w:val="006F61CE"/>
    <w:rsid w:val="007429C8"/>
    <w:rsid w:val="00772FCE"/>
    <w:rsid w:val="00787700"/>
    <w:rsid w:val="00790183"/>
    <w:rsid w:val="00793EB5"/>
    <w:rsid w:val="007B6D3B"/>
    <w:rsid w:val="008158D9"/>
    <w:rsid w:val="0083051B"/>
    <w:rsid w:val="00880141"/>
    <w:rsid w:val="008C7A73"/>
    <w:rsid w:val="00906D71"/>
    <w:rsid w:val="00935982"/>
    <w:rsid w:val="00937251"/>
    <w:rsid w:val="009424EE"/>
    <w:rsid w:val="0097134E"/>
    <w:rsid w:val="009A5128"/>
    <w:rsid w:val="009F3946"/>
    <w:rsid w:val="00A03D90"/>
    <w:rsid w:val="00A306C6"/>
    <w:rsid w:val="00A96359"/>
    <w:rsid w:val="00AA0841"/>
    <w:rsid w:val="00AA5747"/>
    <w:rsid w:val="00AA6769"/>
    <w:rsid w:val="00AC1131"/>
    <w:rsid w:val="00B25B08"/>
    <w:rsid w:val="00B86C0B"/>
    <w:rsid w:val="00C12966"/>
    <w:rsid w:val="00C349F6"/>
    <w:rsid w:val="00CC4C9A"/>
    <w:rsid w:val="00CF1180"/>
    <w:rsid w:val="00D3702D"/>
    <w:rsid w:val="00D41634"/>
    <w:rsid w:val="00D67145"/>
    <w:rsid w:val="00DA5320"/>
    <w:rsid w:val="00E63FF2"/>
    <w:rsid w:val="00EC47D4"/>
    <w:rsid w:val="00EC5FFD"/>
    <w:rsid w:val="00F55272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67C4A5-7BC8-47F2-A49B-126BAC75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5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05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0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05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5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5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05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05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05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1296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72FC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72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aksl&#24037;&#20316;&#25991;&#20214;\&#24037;&#20316;&#21608;&#25253;\14&#24180;\2014-06\1&#21608;\&#26131;&#38144;&#37030;&#32479;&#35745;&#21151;&#33021;&#38656;&#27714;6-5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Office_Excel_2007_Workbook1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2499E-0AD8-4205-80A4-B4B77A93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240</Words>
  <Characters>1369</Characters>
  <Application>Microsoft Office Word</Application>
  <DocSecurity>0</DocSecurity>
  <Lines>11</Lines>
  <Paragraphs>3</Paragraphs>
  <ScaleCrop>false</ScaleCrop>
  <Company>http://sdwm.org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聂为杰</dc:creator>
  <cp:keywords/>
  <dc:description/>
  <cp:lastModifiedBy>聂为杰</cp:lastModifiedBy>
  <cp:revision>30</cp:revision>
  <dcterms:created xsi:type="dcterms:W3CDTF">2014-07-29T01:01:00Z</dcterms:created>
  <dcterms:modified xsi:type="dcterms:W3CDTF">2014-07-31T06:53:00Z</dcterms:modified>
</cp:coreProperties>
</file>