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64A19"/>
          <w:sz w:val="84"/>
        </w:rPr>
        <w:t>PhoenixGPU</w:t>
      </w:r>
    </w:p>
    <w:p>
      <w:pPr>
        <w:jc w:val="center"/>
      </w:pPr>
      <w:r>
        <w:rPr>
          <w:color w:val="333333"/>
          <w:sz w:val="40"/>
        </w:rPr>
        <w:t>GPU 故障，训练不中断</w:t>
      </w:r>
    </w:p>
    <w:p/>
    <w:p>
      <w:pPr>
        <w:jc w:val="center"/>
      </w:pPr>
      <w:r>
        <w:rPr>
          <w:color w:val="666666"/>
          <w:sz w:val="28"/>
        </w:rPr>
        <w:t>产品介绍 · 竞品对比 · 市场推广策划</w:t>
      </w:r>
    </w:p>
    <w:p/>
    <w:p/>
    <w:p/>
    <w:p/>
    <w:p>
      <w:pPr>
        <w:jc w:val="center"/>
      </w:pPr>
      <w:r>
        <w:rPr>
          <w:color w:val="999999"/>
          <w:sz w:val="22"/>
        </w:rPr>
        <w:t>版本: v0.2.0-alpha  |  许可证: Apache 2.0</w:t>
        <w:br/>
        <w:t>2026 年 4 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 w:before="0"/>
      </w:pPr>
      <w:r>
        <w:rPr>
          <w:sz w:val="20"/>
        </w:rPr>
        <w:t>第一部分  产品概述</w:t>
      </w:r>
    </w:p>
    <w:p>
      <w:pPr>
        <w:spacing w:after="40" w:before="0"/>
      </w:pPr>
      <w:r>
        <w:rPr>
          <w:sz w:val="20"/>
        </w:rPr>
        <w:t>第二部分  核心功能详解</w:t>
      </w:r>
    </w:p>
    <w:p>
      <w:pPr>
        <w:spacing w:after="40" w:before="0"/>
      </w:pPr>
      <w:r>
        <w:rPr>
          <w:sz w:val="20"/>
        </w:rPr>
        <w:t xml:space="preserve">  2.1  PhoenixHA — GPU 故障零中断（断点续传）</w:t>
      </w:r>
    </w:p>
    <w:p>
      <w:pPr>
        <w:spacing w:after="40" w:before="0"/>
      </w:pPr>
      <w:r>
        <w:rPr>
          <w:sz w:val="20"/>
        </w:rPr>
        <w:t xml:space="preserve">  2.2  GPU 虚拟化（基于 HAMi 增强）</w:t>
      </w:r>
    </w:p>
    <w:p>
      <w:pPr>
        <w:spacing w:after="40" w:before="0"/>
      </w:pPr>
      <w:r>
        <w:rPr>
          <w:sz w:val="20"/>
        </w:rPr>
        <w:t xml:space="preserve">  2.3  多租户 TFlops·h 计费体系</w:t>
      </w:r>
    </w:p>
    <w:p>
      <w:pPr>
        <w:spacing w:after="40" w:before="0"/>
      </w:pPr>
      <w:r>
        <w:rPr>
          <w:sz w:val="20"/>
        </w:rPr>
        <w:t xml:space="preserve">  2.4  GPU 热迁移（Live Migration）</w:t>
      </w:r>
    </w:p>
    <w:p>
      <w:pPr>
        <w:spacing w:after="40" w:before="0"/>
      </w:pPr>
      <w:r>
        <w:rPr>
          <w:sz w:val="20"/>
        </w:rPr>
        <w:t xml:space="preserve">  2.5  可视化控制台（WebUI）</w:t>
      </w:r>
    </w:p>
    <w:p>
      <w:pPr>
        <w:spacing w:after="40" w:before="0"/>
      </w:pPr>
      <w:r>
        <w:rPr>
          <w:sz w:val="20"/>
        </w:rPr>
        <w:t xml:space="preserve">  2.6  GPU 感知调度器</w:t>
      </w:r>
    </w:p>
    <w:p>
      <w:pPr>
        <w:spacing w:after="40" w:before="0"/>
      </w:pPr>
      <w:r>
        <w:rPr>
          <w:sz w:val="20"/>
        </w:rPr>
        <w:t>第三部分  系统架构</w:t>
      </w:r>
    </w:p>
    <w:p>
      <w:pPr>
        <w:spacing w:after="40" w:before="0"/>
      </w:pPr>
      <w:r>
        <w:rPr>
          <w:sz w:val="20"/>
        </w:rPr>
        <w:t>第四部分  竞品对比分析</w:t>
      </w:r>
    </w:p>
    <w:p>
      <w:pPr>
        <w:spacing w:after="40" w:before="0"/>
      </w:pPr>
      <w:r>
        <w:rPr>
          <w:sz w:val="20"/>
        </w:rPr>
        <w:t xml:space="preserve">  4.1  总对比矩阵</w:t>
      </w:r>
    </w:p>
    <w:p>
      <w:pPr>
        <w:spacing w:after="40" w:before="0"/>
      </w:pPr>
      <w:r>
        <w:rPr>
          <w:sz w:val="20"/>
        </w:rPr>
        <w:t xml:space="preserve">  4.2  HAMi 对比</w:t>
      </w:r>
    </w:p>
    <w:p>
      <w:pPr>
        <w:spacing w:after="40" w:before="0"/>
      </w:pPr>
      <w:r>
        <w:rPr>
          <w:sz w:val="20"/>
        </w:rPr>
        <w:t xml:space="preserve">  4.3  Dynamia 对比</w:t>
      </w:r>
    </w:p>
    <w:p>
      <w:pPr>
        <w:spacing w:after="40" w:before="0"/>
      </w:pPr>
      <w:r>
        <w:rPr>
          <w:sz w:val="20"/>
        </w:rPr>
        <w:t xml:space="preserve">  4.4  NVIDIA vGPU / cuda-checkpoint 对比</w:t>
      </w:r>
    </w:p>
    <w:p>
      <w:pPr>
        <w:spacing w:after="40" w:before="0"/>
      </w:pPr>
      <w:r>
        <w:rPr>
          <w:sz w:val="20"/>
        </w:rPr>
        <w:t xml:space="preserve">  4.5  KAI-Scheduler 对比</w:t>
      </w:r>
    </w:p>
    <w:p>
      <w:pPr>
        <w:spacing w:after="40" w:before="0"/>
      </w:pPr>
      <w:r>
        <w:rPr>
          <w:sz w:val="20"/>
        </w:rPr>
        <w:t>第五部分  断点续传深度解析 — PhoenixGPU vs NVIDIA</w:t>
      </w:r>
    </w:p>
    <w:p>
      <w:pPr>
        <w:spacing w:after="40" w:before="0"/>
      </w:pPr>
      <w:r>
        <w:rPr>
          <w:sz w:val="20"/>
        </w:rPr>
        <w:t>第六部分  市场推广策划方案</w:t>
      </w:r>
    </w:p>
    <w:p>
      <w:pPr>
        <w:spacing w:after="40" w:before="0"/>
      </w:pPr>
      <w:r>
        <w:rPr>
          <w:sz w:val="20"/>
        </w:rPr>
        <w:t xml:space="preserve">  6.1  市场定位与目标客户</w:t>
      </w:r>
    </w:p>
    <w:p>
      <w:pPr>
        <w:spacing w:after="40" w:before="0"/>
      </w:pPr>
      <w:r>
        <w:rPr>
          <w:sz w:val="20"/>
        </w:rPr>
        <w:t xml:space="preserve">  6.2  推广策略</w:t>
      </w:r>
    </w:p>
    <w:p>
      <w:pPr>
        <w:spacing w:after="40" w:before="0"/>
      </w:pPr>
      <w:r>
        <w:rPr>
          <w:sz w:val="20"/>
        </w:rPr>
        <w:t xml:space="preserve">  6.3  品牌传播计划</w:t>
      </w:r>
    </w:p>
    <w:p>
      <w:pPr>
        <w:spacing w:after="40" w:before="0"/>
      </w:pPr>
      <w:r>
        <w:rPr>
          <w:sz w:val="20"/>
        </w:rPr>
        <w:t xml:space="preserve">  6.4  合作伙伴生态</w:t>
      </w:r>
    </w:p>
    <w:p>
      <w:pPr>
        <w:spacing w:after="40" w:before="0"/>
      </w:pPr>
      <w:r>
        <w:rPr>
          <w:sz w:val="20"/>
        </w:rPr>
        <w:t xml:space="preserve">  6.5  里程碑与 KPI</w:t>
      </w:r>
    </w:p>
    <w:p>
      <w:r>
        <w:br w:type="page"/>
      </w:r>
    </w:p>
    <w:p>
      <w:pPr>
        <w:pStyle w:val="Heading1"/>
      </w:pPr>
      <w:r>
        <w:t>第一部分  产品概述</w:t>
      </w:r>
    </w:p>
    <w:p>
      <w:r>
        <w:t>PhoenixGPU 是首个内置完整 Checkpoint/Restore 能力的开源 GPU 虚拟化平台，基于 Kubernetes 部署，主要面向高校和科研机构的 GPU 集群管理。</w:t>
      </w:r>
    </w:p>
    <w:p>
      <w:pPr>
        <w:pStyle w:val="Heading2"/>
      </w:pPr>
      <w:r>
        <w:t>痛点与解决方案</w:t>
      </w:r>
    </w:p>
    <w:p>
      <w:r>
        <w:t>高校与科研机构的 GPU 集群有一个共同噩梦：深夜跑了 72 小时的大模型训练实验，突然一个 GPU 节点宕机，全部归零——数天的计算资源和时间全部浪费。</w:t>
      </w:r>
    </w:p>
    <w:p>
      <w:r>
        <w:t>PhoenixGPU 让训练任务像凤凰一样从灰烬中重生：节点宕机后，训练自动从最近的断点恢复运行，总恢复时间 &lt; 60 秒，无需修改任何训练代码。</w:t>
      </w:r>
    </w:p>
    <w:p>
      <w:pPr>
        <w:pStyle w:val="Heading2"/>
      </w:pPr>
      <w:r>
        <w:t>核心价值主张</w:t>
      </w:r>
    </w:p>
    <w:p>
      <w:r>
        <w:rPr>
          <w:b/>
        </w:rPr>
        <w:t>• 零中断恢复：</w:t>
      </w:r>
      <w:r>
        <w:t>节点故障后 &lt; 60 秒自动断点续传，训练损失降到最低</w:t>
      </w:r>
    </w:p>
    <w:p>
      <w:r>
        <w:rPr>
          <w:b/>
        </w:rPr>
        <w:t>• 零代码修改：</w:t>
      </w:r>
      <w:r>
        <w:t>通过 LD_PRELOAD 透明注入，PyTorch/TensorFlow 无需改动</w:t>
      </w:r>
    </w:p>
    <w:p>
      <w:r>
        <w:rPr>
          <w:b/>
        </w:rPr>
        <w:t>• 公平计费：</w:t>
      </w:r>
      <w:r>
        <w:t>TFlops·h 统一货币，跨 GPU 型号精确可比</w:t>
      </w:r>
    </w:p>
    <w:p>
      <w:r>
        <w:rPr>
          <w:b/>
        </w:rPr>
        <w:t>• 一键部署：</w:t>
      </w:r>
      <w:r>
        <w:t>Helm Chart 一键安装，Kind 本地开发一条命令搞定</w:t>
      </w:r>
    </w:p>
    <w:p>
      <w:r>
        <w:rPr>
          <w:b/>
        </w:rPr>
        <w:t>• 完全开源：</w:t>
      </w:r>
      <w:r>
        <w:t>Apache 2.0 协议，企业商用无限制</w:t>
      </w:r>
    </w:p>
    <w:p>
      <w:pPr>
        <w:pStyle w:val="Heading2"/>
      </w:pPr>
      <w:r>
        <w:t>技术栈概览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4536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版本/说明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后端语言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Go 1.22+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18"/>
              </w:rPr>
              <w:t>前端框架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18"/>
              </w:rPr>
              <w:t>React 18 + TypeScript + Vite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容器编排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Kubernetes 1.26+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18"/>
              </w:rPr>
              <w:t>GPU 支持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18"/>
              </w:rPr>
              <w:t>CUDA 12.x + NVIDIA Driver 550+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检查点技术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CRIU v3.x + cuda-checkpoint 插件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18"/>
              </w:rPr>
              <w:t>计费存储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18"/>
              </w:rPr>
              <w:t>PostgreSQL (TimescaleDB)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监控集成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Prometheus + DCGM Exporter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18"/>
              </w:rPr>
              <w:t>部署方式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18"/>
              </w:rPr>
              <w:t>Helm Chart / Kind 本地开发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许可证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Apache 2.0</w:t>
            </w:r>
          </w:p>
        </w:tc>
      </w:tr>
    </w:tbl>
    <w:p>
      <w:r>
        <w:br w:type="page"/>
      </w:r>
    </w:p>
    <w:p>
      <w:pPr>
        <w:pStyle w:val="Heading1"/>
      </w:pPr>
      <w:r>
        <w:t>第二部分  核心功能详解</w:t>
      </w:r>
    </w:p>
    <w:p>
      <w:pPr>
        <w:pStyle w:val="Heading2"/>
      </w:pPr>
      <w:r>
        <w:t>2.1  PhoenixHA — GPU 故障零中断（断点续传）</w:t>
      </w:r>
    </w:p>
    <w:p>
      <w:r>
        <w:t>PhoenixHA 是 PhoenixGPU 的核心创新，实现了基于 CRIU 的进程级自动断点续传。</w:t>
      </w:r>
    </w:p>
    <w:p>
      <w:pPr>
        <w:pStyle w:val="Heading3"/>
      </w:pPr>
      <w:r>
        <w:t>工作原理</w:t>
      </w:r>
    </w:p>
    <w:p>
      <w:r>
        <w:rPr>
          <w:b/>
        </w:rPr>
        <w:t>第 1 步：</w:t>
      </w:r>
      <w:r>
        <w:t>周期性快照：每 5 分钟（可配置）自动通过 CRIU 对训练进程做快照，保存 CPU 寄存器状态、内存映射、GPU 显存、NCCL 分布式训练状态。</w:t>
      </w:r>
    </w:p>
    <w:p>
      <w:r>
        <w:rPr>
          <w:b/>
        </w:rPr>
        <w:t>第 2 步：</w:t>
      </w:r>
      <w:r>
        <w:t>故障检测（&lt; 30s）：FaultDetector 每 10 秒轮询 K8s 节点状态，当节点 NotReady 超过 30 秒阈值后，确认为真实故障。</w:t>
      </w:r>
    </w:p>
    <w:p>
      <w:r>
        <w:rPr>
          <w:b/>
        </w:rPr>
        <w:t>第 3 步：</w:t>
      </w:r>
      <w:r>
        <w:t>自动恢复（&lt; 30s）：HA Controller 识别受影响的 PhoenixJob，从 PVC/S3 下载最新快照，在健康节点创建新 Pod，CRIU 恢复进程。</w:t>
      </w:r>
    </w:p>
    <w:p>
      <w:r>
        <w:rPr>
          <w:b/>
        </w:rPr>
        <w:t>第 4 步：</w:t>
      </w:r>
      <w:r>
        <w:t>训练继续：进程从断点恢复运行，总恢复时间 &lt; 60 秒。</w:t>
      </w:r>
    </w:p>
    <w:p>
      <w:pPr>
        <w:pStyle w:val="Heading3"/>
      </w:pPr>
      <w:r>
        <w:t>Pre-dump 优化</w:t>
      </w:r>
    </w:p>
    <w:p>
      <w:r>
        <w:t>PhoenixGPU 支持增量预转储（Pre-dump）技术，在进程继续运行时非阻塞地预写内存页。对 80GB 显存模型，脏页比率约 2%，NVMe 写速 2GB/s，实际冻结窗口仅约 0.8 秒——远优于传统全量快照。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快照间隔</w:t>
            </w:r>
          </w:p>
        </w:tc>
        <w:tc>
          <w:tcPr>
            <w:tcW w:type="dxa" w:w="226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最大数据损失</w:t>
            </w:r>
          </w:p>
        </w:tc>
        <w:tc>
          <w:tcPr>
            <w:tcW w:type="dxa" w:w="226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性能影响</w:t>
            </w:r>
          </w:p>
        </w:tc>
        <w:tc>
          <w:tcPr>
            <w:tcW w:type="dxa" w:w="226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1 分钟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 分钟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~5%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高价值短任务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5 分钟（推荐）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5 分钟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~1%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通用默认配置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15 分钟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15 分钟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&lt; 0.5%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长周期训练任务</w:t>
            </w:r>
          </w:p>
        </w:tc>
      </w:tr>
    </w:tbl>
    <w:p>
      <w:pPr>
        <w:pStyle w:val="Heading3"/>
      </w:pPr>
      <w:r>
        <w:t>存储后端</w:t>
      </w:r>
    </w:p>
    <w:p>
      <w:r>
        <w:t>• PVC（Persistent Volume Claim）：适用于集群内本地存储</w:t>
        <w:br/>
        <w:t>• S3 兼容存储：支持 AWS S3、MinIO、Ceph，零磁盘二次拷贝（io.Pipe 流式上传）</w:t>
        <w:br/>
        <w:t>• 自动剪枝：可配置保留快照数量，自动清理旧快照</w:t>
      </w:r>
    </w:p>
    <w:p>
      <w:pPr>
        <w:pStyle w:val="Heading3"/>
      </w:pPr>
      <w:r>
        <w:t>可观测性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Prometheus 指标</w:t>
            </w:r>
          </w:p>
        </w:tc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phoenixgpu_criu_dump_duration_seconds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Histogram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快照耗时分布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phoenixgpu_criu_dump_total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快照总次数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phoenixgpu_criu_restore_duration_seconds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Histogram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恢复耗时分布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phoenixgpu_criu_restore_total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恢复总次数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phoenixgpu_criu_snapshot_bytes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Gauge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快照文件大小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phoenixgpu_uploader_queue_depth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Gauge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上传队列深度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phoenixgpu_uploader_success_total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上传成功次数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phoenixgpu_snapshot_upload_bytes_total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S3 上传字节数</w:t>
            </w:r>
          </w:p>
        </w:tc>
      </w:tr>
    </w:tbl>
    <w:p>
      <w:pPr>
        <w:pStyle w:val="Heading2"/>
      </w:pPr>
      <w:r>
        <w:t>2.2  GPU 虚拟化（基于 HAMi 增强）</w:t>
      </w:r>
    </w:p>
    <w:p>
      <w:r>
        <w:t>PhoenixGPU 基于 CNCF 项目 HAMi v2.4.0 二次开发，提供以下虚拟化能力：</w:t>
      </w:r>
    </w:p>
    <w:p>
      <w:r>
        <w:rPr>
          <w:b/>
        </w:rPr>
        <w:t>• VRAM 硬隔离：</w:t>
      </w:r>
      <w:r>
        <w:t>超过配额即返回 CUDA_ERROR_OUT_OF_MEMORY，OOM 级别强制执行</w:t>
      </w:r>
    </w:p>
    <w:p>
      <w:r>
        <w:rPr>
          <w:b/>
        </w:rPr>
        <w:t>• SM 流处理器软隔离：</w:t>
      </w:r>
      <w:r>
        <w:t>基于公平调度的 SM 占用率限速</w:t>
      </w:r>
    </w:p>
    <w:p>
      <w:r>
        <w:rPr>
          <w:b/>
        </w:rPr>
        <w:t>• NVML 伪装：</w:t>
      </w:r>
      <w:r>
        <w:t>应用层看到虚拟 GPU 信息（虚拟显存大小、利用率等）</w:t>
      </w:r>
    </w:p>
    <w:p>
      <w:r>
        <w:rPr>
          <w:b/>
        </w:rPr>
        <w:t>• VRAM 超分配：</w:t>
      </w:r>
      <w:r>
        <w:t>冷张量自动通过 LRU 策略换入/换出 CPU 内存</w:t>
      </w:r>
    </w:p>
    <w:p>
      <w:r>
        <w:rPr>
          <w:b/>
        </w:rPr>
        <w:t>• 零侵入注入：</w:t>
      </w:r>
      <w:r>
        <w:t>MutatingWebhook 自动注入 LD_PRELOAD + libvgpu.so，无需修改容器镜像</w:t>
      </w:r>
    </w:p>
    <w:p>
      <w:pPr>
        <w:pStyle w:val="Heading3"/>
      </w:pPr>
      <w:r>
        <w:t>CUDA 拦截机制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拦截函数</w:t>
            </w:r>
          </w:p>
        </w:tc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原始用途</w:t>
            </w:r>
          </w:p>
        </w:tc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Phoenix 操作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cuMemAlloc_v2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GPU 内存分配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配额检查 + 账本更新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cuMemFree_v2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GPU 内存释放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账本更新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cuLaunchKernel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CUDA kernel 启动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TFlops 计量 + SM 限速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nvmlDeviceGetMemoryInfo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查询显存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返回虚拟值（伪装）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cuDeviceGetAttribute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查询设备属性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部分属性虚拟化</w:t>
            </w:r>
          </w:p>
        </w:tc>
      </w:tr>
    </w:tbl>
    <w:p>
      <w:pPr>
        <w:pStyle w:val="Heading2"/>
      </w:pPr>
      <w:r>
        <w:t>2.3  多租户 TFlops·h 计费体系</w:t>
      </w:r>
    </w:p>
    <w:p>
      <w:r>
        <w:t>传统按 GPU 百分比计费的方式存在根本性缺陷：1% A100 ≠ 1% RTX 4090（算力差距 1.9 倍），导致计费不公平。PhoenixGPU 以 TFlops·h 作为统一算力货币，实现跨 GPU 型号精确可比。</w:t>
      </w:r>
    </w:p>
    <w:p>
      <w:pPr>
        <w:pStyle w:val="Heading3"/>
      </w:pPr>
      <w:r>
        <w:t>计费公式</w:t>
      </w:r>
    </w:p>
    <w:p>
      <w:r>
        <w:rPr>
          <w:b/>
          <w:sz w:val="22"/>
        </w:rPr>
        <w:t>TFlops·h = AllocRatio × GPUSpec.FP16TFlops × DurationHours</w:t>
      </w:r>
    </w:p>
    <w:p>
      <w:pPr>
        <w:pStyle w:val="Heading3"/>
      </w:pPr>
      <w:r>
        <w:t>支持的 GPU 定价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型号</w:t>
            </w:r>
          </w:p>
        </w:tc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FP16 TFlops</w:t>
            </w:r>
          </w:p>
        </w:tc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参考价格 (¥/h)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H800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55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A100 80GB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312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A100 40GB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312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RTX 4090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165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华为昇腾 910B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28</w:t>
            </w:r>
          </w:p>
        </w:tc>
      </w:tr>
    </w:tbl>
    <w:p>
      <w:pPr>
        <w:pStyle w:val="Heading3"/>
      </w:pPr>
      <w:r>
        <w:t>四级配额体系</w:t>
      </w:r>
    </w:p>
    <w:p>
      <w:r>
        <w:t>集群总配额 → 部门配额（如：算法研究院 1500 卡时/月）→ 项目配额（如：LLM 预训练 600 卡时）→ 单任务上限（如：单次 &lt; 100 卡时）</w:t>
      </w:r>
    </w:p>
    <w:p>
      <w:r>
        <w:t>支持软限制（80% 预警通知）和硬限制（超额直接拒绝提交）。</w:t>
      </w:r>
    </w:p>
    <w:p>
      <w:pPr>
        <w:pStyle w:val="Heading2"/>
      </w:pPr>
      <w:r>
        <w:t>2.4  GPU 热迁移（Live Migration）</w:t>
      </w:r>
    </w:p>
    <w:p>
      <w:r>
        <w:t>v0.2.0-alpha 新增的热迁移特性，可在不中断训练的情况下将 GPU 任务迁移到另一节点。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迁移阶段</w:t>
            </w:r>
          </w:p>
        </w:tc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进程状态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PreDump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非侵入式预写脏页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正常运行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Dump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CRIU 全量快照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冻结（&lt; 5s）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Transfer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节点间 rsync 传输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冻结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Restore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目标节点 CRIU 恢复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恢复运行</w:t>
            </w:r>
          </w:p>
        </w:tc>
      </w:tr>
    </w:tbl>
    <w:p>
      <w:r>
        <w:t>技术指标：总迁移时间 &lt; 120 秒，冻结窗口 &lt; 5 秒（80GB 显存 + Pre-dump）。失败时自动 SIGCONT 解冻源进程。</w:t>
      </w:r>
    </w:p>
    <w:p>
      <w:pPr>
        <w:pStyle w:val="Heading2"/>
      </w:pPr>
      <w:r>
        <w:t>2.5  可视化控制台（WebUI）</w:t>
      </w:r>
    </w:p>
    <w:p>
      <w:r>
        <w:t>基于 React 18 + TypeScript + Vite 构建的现代化 Web 管理面板：</w:t>
      </w:r>
    </w:p>
    <w:p>
      <w:r>
        <w:rPr>
          <w:b/>
        </w:rPr>
        <w:t>• Dashboard 仪表盘：</w:t>
      </w:r>
      <w:r>
        <w:t>GPU 利用率趋势（24h）、活跃任务数、告警列表、部门费用饼图</w:t>
      </w:r>
    </w:p>
    <w:p>
      <w:r>
        <w:rPr>
          <w:b/>
        </w:rPr>
        <w:t>• 节点管理：</w:t>
      </w:r>
      <w:r>
        <w:t>显存使用、SM 利用率、功率、温度、健康/故障状态一览</w:t>
      </w:r>
    </w:p>
    <w:p>
      <w:r>
        <w:rPr>
          <w:b/>
        </w:rPr>
        <w:t>• 任务管理：</w:t>
      </w:r>
      <w:r>
        <w:t>PhoenixJob 列表、快照历史可视化、手动触发快照按钮</w:t>
      </w:r>
    </w:p>
    <w:p>
      <w:r>
        <w:rPr>
          <w:b/>
        </w:rPr>
        <w:t>• 计费中心：</w:t>
      </w:r>
      <w:r>
        <w:t>部门级汇总、配额使用进度条、明细记录表、日/周/月筛选</w:t>
      </w:r>
    </w:p>
    <w:p>
      <w:r>
        <w:rPr>
          <w:b/>
        </w:rPr>
        <w:t>• 告警中心：</w:t>
      </w:r>
      <w:r>
        <w:t>系统告警列表（Info/Warn/Error 分级）、一键 Resolve</w:t>
      </w:r>
    </w:p>
    <w:p>
      <w:pPr>
        <w:pStyle w:val="Heading2"/>
      </w:pPr>
      <w:r>
        <w:t>2.6  GPU 感知调度器</w:t>
      </w:r>
    </w:p>
    <w:p>
      <w:r>
        <w:t>Scheduler Extender 为 Kubernetes 调度器提供 GPU 感知扩展：</w:t>
      </w:r>
    </w:p>
    <w:p>
      <w:r>
        <w:rPr>
          <w:b/>
        </w:rPr>
        <w:t>• Binpack 策略：</w:t>
      </w:r>
      <w:r>
        <w:t>密集填充，减少节点使用量</w:t>
      </w:r>
    </w:p>
    <w:p>
      <w:r>
        <w:rPr>
          <w:b/>
        </w:rPr>
        <w:t>• Spread 策略：</w:t>
      </w:r>
      <w:r>
        <w:t>均匀分布，负载均衡</w:t>
      </w:r>
    </w:p>
    <w:p>
      <w:r>
        <w:rPr>
          <w:b/>
        </w:rPr>
        <w:t>• NUMA 拓扑感知：</w:t>
      </w:r>
      <w:r>
        <w:t>CPU/GPU 亲和性优化，减少跨 NUMA 延迟</w:t>
      </w:r>
    </w:p>
    <w:p>
      <w:r>
        <w:rPr>
          <w:b/>
        </w:rPr>
        <w:t>• HA 感知：</w:t>
      </w:r>
      <w:r>
        <w:t>排除故障节点，优先快照亲和节点</w:t>
      </w:r>
    </w:p>
    <w:p>
      <w:r>
        <w:br w:type="page"/>
      </w:r>
    </w:p>
    <w:p>
      <w:pPr>
        <w:pStyle w:val="Heading1"/>
      </w:pPr>
      <w:r>
        <w:t>第三部分  系统架构</w:t>
      </w:r>
    </w:p>
    <w:p>
      <w:pPr>
        <w:pStyle w:val="Heading2"/>
      </w:pPr>
      <w:r>
        <w:t>三层架构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架构层</w:t>
            </w:r>
          </w:p>
        </w:tc>
        <w:tc>
          <w:tcPr>
            <w:tcW w:type="dxa" w:w="4536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组件与职责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用户层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kubectl apply PhoenixJob.yaml + WebUI Dashboard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18"/>
              </w:rPr>
              <w:t>控制面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18"/>
              </w:rPr>
              <w:t>Phoenix HA Controller（故障检测 + 快照调度 + 恢复引擎）</w:t>
              <w:br/>
              <w:t>Scheduler Extender（拓扑感知 + HA 感知调度）</w:t>
              <w:br/>
              <w:t>Billing Engine（TFlops·h 计量 + 配额管理 + 告警推送）</w:t>
              <w:br/>
              <w:t>API Server（REST API :8090 + Prometheus 指标）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节点面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Device Plugin（DaemonSet，vGPU 资源注册 + Allocate）</w:t>
              <w:br/>
              <w:t>MutatingWebhook（Pod 注入 LD_PRELOAD + libvgpu.so）</w:t>
              <w:br/>
              <w:t>libvgpu.so（CUDA 拦截层，容器内运行）</w:t>
            </w:r>
          </w:p>
        </w:tc>
      </w:tr>
    </w:tbl>
    <w:p>
      <w:pPr>
        <w:pStyle w:val="Heading2"/>
      </w:pPr>
      <w:r>
        <w:t>组件清单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API Server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cmd/api-server/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REST API + WebUI 后端，支持 TLS/Auth/限流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Phoenix Controller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cmd/phoenix-controller/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HA 编排：快照调度 + 故障恢复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Device Plugin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cmd/device-plugin/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vGPU 资源注册与分配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Scheduler Extender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cmd/scheduler-extender/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GPU 感知调度（Binpack/Spread）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Webhook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cmd/webhook/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Pod 校验与变更注入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Billing Engine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cmd/billing-engine/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使用量采集 + 计费记录 + 配额执行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libvgpu.so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libvgpu/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 语言 CUDA 拦截库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WebUI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webui/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React 18 + TypeScript 前端</w:t>
            </w:r>
          </w:p>
        </w:tc>
      </w:tr>
    </w:tbl>
    <w:p>
      <w:pPr>
        <w:pStyle w:val="Heading2"/>
      </w:pPr>
      <w:r>
        <w:t>关键设计决策 (ADR)</w:t>
      </w:r>
    </w:p>
    <w:p>
      <w:r>
        <w:rPr>
          <w:b/>
        </w:rPr>
        <w:t>ADR-001: 选择 CRIU 而非自研 CUDA Context 序列化：</w:t>
      </w:r>
      <w:r>
        <w:t>CRIU 已在 K8s Pod 迁移、Podman 等项目中大规模验证。自研 CUDA Context 序列化需深入 NVIDIA 私有协议，风险极高且维护成本不可控。</w:t>
      </w:r>
    </w:p>
    <w:p>
      <w:r>
        <w:rPr>
          <w:b/>
        </w:rPr>
        <w:t>ADR-002: 基于 HAMi 二次开发而非全部自研：</w:t>
      </w:r>
      <w:r>
        <w:t>HAMi 的 CUDA 拦截层已覆盖 222 个函数，经 CNCF 社区验证。从零重写需要 6-9 人月，核心壁垒应投入在 Checkpoint/Billing/HA 上。</w:t>
      </w:r>
    </w:p>
    <w:p>
      <w:r>
        <w:rPr>
          <w:b/>
        </w:rPr>
        <w:t>ADR-003: 以 TFlops·h 而非 GPU% 作为计费单位：</w:t>
      </w:r>
      <w:r>
        <w:t>GPU% 在不同型号间没有可比性（A100 1% ≠ RTX 3090 1%）。TFlops·h 跨型号完全可比，且便于后续支持异构 GPU。</w:t>
      </w:r>
    </w:p>
    <w:p>
      <w:r>
        <w:br w:type="page"/>
      </w:r>
    </w:p>
    <w:p>
      <w:pPr>
        <w:pStyle w:val="Heading1"/>
      </w:pPr>
      <w:r>
        <w:t>第四部分  竞品对比分析</w:t>
      </w:r>
    </w:p>
    <w:p>
      <w:pPr>
        <w:pStyle w:val="Heading2"/>
      </w:pPr>
      <w:r>
        <w:t>4.1  总对比矩阵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1512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HAMi</w:t>
            </w:r>
          </w:p>
        </w:tc>
        <w:tc>
          <w:tcPr>
            <w:tcW w:type="dxa" w:w="1512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Dynamia</w:t>
              <w:br/>
              <w:t>(商业)</w:t>
            </w:r>
          </w:p>
        </w:tc>
        <w:tc>
          <w:tcPr>
            <w:tcW w:type="dxa" w:w="1512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NVIDIA</w:t>
              <w:br/>
              <w:t>vGPU</w:t>
            </w:r>
          </w:p>
        </w:tc>
        <w:tc>
          <w:tcPr>
            <w:tcW w:type="dxa" w:w="1512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KAI-</w:t>
              <w:br/>
              <w:t>Scheduler</w:t>
            </w:r>
          </w:p>
        </w:tc>
        <w:tc>
          <w:tcPr>
            <w:tcW w:type="dxa" w:w="1512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PhoenixGPU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GPU 虚拟化</w:t>
              <w:br/>
              <w:t>(VRAM+SM 隔离)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❌</w:t>
              <w:br/>
              <w:t>(软隔离)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sz w:val="18"/>
              </w:rPr>
              <w:t>自动断点续传</w:t>
              <w:br/>
              <w:t>(故障恢复)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GPU 热迁移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sz w:val="18"/>
              </w:rPr>
              <w:t>多租户 TFlops·h</w:t>
              <w:br/>
              <w:t>计费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sz w:val="18"/>
              </w:rPr>
              <w:t>商业版有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可视化控制台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基础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商业版有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基础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sz w:val="18"/>
              </w:rPr>
              <w:t>异构加速器</w:t>
              <w:br/>
              <w:t>支持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sz w:val="18"/>
              </w:rPr>
              <w:t>✅</w:t>
              <w:br/>
              <w:t>(多厂商)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sz w:val="18"/>
              </w:rPr>
              <w:t>❌</w:t>
              <w:br/>
              <w:t>(仅 NVIDIA)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sz w:val="18"/>
              </w:rPr>
              <w:t>仅 NVIDIA</w:t>
              <w:br/>
              <w:t>(扩展中)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开源</w:t>
              <w:br/>
              <w:t>(Apache 2.0)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✅</w:t>
              <w:br/>
              <w:t>(CNCF)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❌ 闭源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❌</w:t>
              <w:br/>
              <w:t>商业授权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✅</w:t>
            </w:r>
          </w:p>
        </w:tc>
      </w:tr>
    </w:tbl>
    <w:p>
      <w:pPr>
        <w:pStyle w:val="Heading2"/>
      </w:pPr>
      <w:r>
        <w:t>4.2  HAMi 对比</w:t>
      </w:r>
    </w:p>
    <w:p>
      <w:r>
        <w:t>HAMi（Heterogeneous AI Computing Virtualization Middleware）是 CNCF Sandbox 项目，在 GPU 虚拟化领域是开源领导者。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HAMi</w:t>
            </w:r>
          </w:p>
        </w:tc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PhoenixGPU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定位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GPU 虚拟化中间件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GPU 虚拟化 + HA + 计费平台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故障恢复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❌ 不支持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✅ &lt; 60s 自动断点续传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热迁移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❌ 不支持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 &lt; 5s 冻结窗口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计费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❌ 不支持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✅ TFlops·h 四级配额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异构 GPU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 多厂商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仅 NVIDIA（扩展中）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社区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CNCF Sandbox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Apache 2.0 开源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关系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上游项目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基于 HAMi v2.4.0 Fork + 增强</w:t>
            </w:r>
          </w:p>
        </w:tc>
      </w:tr>
    </w:tbl>
    <w:p>
      <w:r>
        <w:t>核心观点：PhoenixGPU 不取代 HAMi，而是在其虚拟化能力之上增加了 HA 层和计费层。"GPU 虚拟化解决如何高效分配算力，PhoenixGPU 解决分配后的算力如何不被浪费。"</w:t>
      </w:r>
    </w:p>
    <w:p>
      <w:pPr>
        <w:pStyle w:val="Heading2"/>
      </w:pPr>
      <w:r>
        <w:t>4.3  Dynamia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Dynamia</w:t>
            </w:r>
          </w:p>
        </w:tc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PhoenixGPU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定位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商业 GPU 管理平台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开源 GPU HA 平台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许可证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闭源商业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Apache 2.0 开源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GPU 虚拟化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故障恢复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计费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商业版有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 完全开源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部署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需商业支持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Helm 一键安装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定价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需联系销售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免费（开源）</w:t>
            </w:r>
          </w:p>
        </w:tc>
      </w:tr>
    </w:tbl>
    <w:p>
      <w:pPr>
        <w:pStyle w:val="Heading2"/>
      </w:pPr>
      <w:r>
        <w:t>4.4  NVIDIA vGPU / cuda-checkpoint 对比</w:t>
      </w:r>
    </w:p>
    <w:p>
      <w:r>
        <w:t>NVIDIA 官方提供 vGPU 企业级虚拟化方案（基于 SR-IOV 硬件隔离）和 cuda-checkpoint 命令行工具（用于 CUDA 进程的检查点/恢复）。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26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NVIDIA vGPU</w:t>
            </w:r>
          </w:p>
        </w:tc>
        <w:tc>
          <w:tcPr>
            <w:tcW w:type="dxa" w:w="226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cuda-checkpoint</w:t>
            </w:r>
          </w:p>
        </w:tc>
        <w:tc>
          <w:tcPr>
            <w:tcW w:type="dxa" w:w="226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PhoenixGPU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定位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硬件级 GPU 虚拟化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底层检查点工具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端到端 HA 平台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许可证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商业授权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开源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Apache 2.0 开源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自动化程度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需手动管理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完全手动 CLI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全自动编排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故障检测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✅ 自动检测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自动恢复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自动恢复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存储管理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仅本地文件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✅ PVC/S3 + 剪枝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计费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TFlops·h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K8s 集成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有限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✅ CRD + Controller</w:t>
            </w:r>
          </w:p>
        </w:tc>
      </w:tr>
    </w:tbl>
    <w:p>
      <w:pPr>
        <w:pStyle w:val="Heading2"/>
      </w:pPr>
      <w:r>
        <w:t>4.5  KAI-Scheduler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KAI-Scheduler</w:t>
            </w:r>
          </w:p>
        </w:tc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PhoenixGPU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定位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GPU 软调度器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GPU 虚拟化 + HA 平台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隔离方式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软限额（记账型）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硬隔离（OOM 级别）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故障恢复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计费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抗"吵闹邻居"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❌ 无法防止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 硬隔离</w:t>
            </w:r>
          </w:p>
        </w:tc>
      </w:tr>
    </w:tbl>
    <w:p>
      <w:r>
        <w:br w:type="page"/>
      </w:r>
    </w:p>
    <w:p>
      <w:pPr>
        <w:pStyle w:val="Heading1"/>
      </w:pPr>
      <w:r>
        <w:t>第五部分  断点续传深度解析 — PhoenixGPU vs NVIDIA</w:t>
      </w:r>
    </w:p>
    <w:p>
      <w:r>
        <w:t>这是 PhoenixGPU 的核心差异化能力。NVIDIA 有 cuda-checkpoint 工具，但它只是一个底层原语，不是端到端的解决方案。PhoenixGPU 是在 cuda-checkpoint 之上构建的完整自动化平台。</w:t>
      </w:r>
    </w:p>
    <w:p>
      <w:pPr>
        <w:pStyle w:val="Heading2"/>
      </w:pPr>
      <w:r>
        <w:t>NVIDIA cuda-checkpoint 是什么？</w:t>
      </w:r>
    </w:p>
    <w:p>
      <w:r>
        <w:t>NVIDIA 在 2024 年发布了 cuda-checkpoint 命令行工具，配合 CRIU 使用。它可以暂停/检查点/恢复单个 CUDA 进程的 GPU 状态，支持设备内存的保存和恢复。</w:t>
      </w:r>
    </w:p>
    <w:p>
      <w:r>
        <w:t>典型工作流程（纯手动）：</w:t>
      </w:r>
    </w:p>
    <w:p>
      <w:r>
        <w:t>1. 启动 CUDA 应用</w:t>
      </w:r>
    </w:p>
    <w:p>
      <w:r>
        <w:t>2. 执行 cuda-checkpoint --toggle --pid PID（暂停 CUDA 状态，释放 GPU 资源）</w:t>
      </w:r>
    </w:p>
    <w:p>
      <w:r>
        <w:t>3. 执行 criu dump（检查点 CPU 状态到文件）</w:t>
      </w:r>
    </w:p>
    <w:p>
      <w:r>
        <w:t>4. 执行 criu restore（恢复 CPU 状态）</w:t>
      </w:r>
    </w:p>
    <w:p>
      <w:r>
        <w:t>5. 执行 cuda-checkpoint --toggle --pid PID（恢复 CUDA 状态）</w:t>
      </w:r>
    </w:p>
    <w:p>
      <w:r>
        <w:t>NVIDIA cuda-checkpoint 的限制：</w:t>
      </w:r>
    </w:p>
    <w:p>
      <w:r>
        <w:t>• 需要 NVIDIA 驱动 ≥ 550</w:t>
      </w:r>
    </w:p>
    <w:p>
      <w:r>
        <w:t>• 仅支持 x86_64 架构</w:t>
      </w:r>
    </w:p>
    <w:p>
      <w:r>
        <w:t>• 仅支持单进程（不支持进程树）</w:t>
      </w:r>
    </w:p>
    <w:p>
      <w:r>
        <w:t>• 不支持 UVM（统一虚拟内存）和 CUDA IPC</w:t>
      </w:r>
    </w:p>
    <w:p>
      <w:r>
        <w:t>• 完全手动操作，没有自动化编排</w:t>
      </w:r>
    </w:p>
    <w:p>
      <w:pPr>
        <w:pStyle w:val="Heading2"/>
      </w:pPr>
      <w:r>
        <w:t>PhoenixGPU vs NVIDIA cuda-checkpoint 详细对比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NVIDIA cuda-checkpoint</w:t>
            </w:r>
          </w:p>
        </w:tc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PhoenixGPU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层级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底层工具（命令行）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完整平台（自动化）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自动化程度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手动执行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全自动（定时快照 + 故障自动恢复）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故障检测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 自动检测节点 NotReady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调度恢复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✅ 自动选择健康节点恢复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存储管理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❌ 仅本地文件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 PVC/S3，自动剪枝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Pre-dump 优化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✅ 增量预转储，冻结 &lt; 5s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热迁移编排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 完整状态机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可观测性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✅ 10+ Prometheus 指标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重试策略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 指数退避，最多 3 次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K8s 集成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✅ CRD + Controller + Webhook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计费集成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 TFlops·h 计量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上传流水线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✅ 4 Worker 异步上传</w:t>
            </w:r>
          </w:p>
        </w:tc>
      </w:tr>
    </w:tbl>
    <w:p>
      <w:pPr>
        <w:pStyle w:val="Heading2"/>
      </w:pPr>
      <w:r>
        <w:t>类比理解</w:t>
      </w:r>
    </w:p>
    <w:p>
      <w:r>
        <w:rPr>
          <w:b/>
        </w:rPr>
        <w:t>NVIDIA cuda-checkpoint ≈ 发动机（引擎零部件）</w:t>
        <w:br/>
      </w:r>
      <w:r>
        <w:rPr>
          <w:b/>
        </w:rPr>
        <w:t>PhoenixGPU ≈ 整辆车（包含引擎 + 自动驾驶 + 导航 + 仪表盘）</w:t>
      </w:r>
    </w:p>
    <w:p>
      <w:r>
        <w:t>PhoenixGPU 内部正是通过调用 CRIU + cuda-checkpoint 来实现 GPU 状态保存/恢复的，但在此之上构建了自动周期性快照调度、多后端存储、异步上传流水线、故障检测与自动恢复编排、快照剪枝与生命周期管理、丰富的 Prometheus 监控指标等能力。</w:t>
      </w:r>
    </w:p>
    <w:p>
      <w:r>
        <w:br w:type="page"/>
      </w:r>
    </w:p>
    <w:p>
      <w:pPr>
        <w:pStyle w:val="Heading1"/>
      </w:pPr>
      <w:r>
        <w:t>第六部分  市场推广策划方案</w:t>
      </w:r>
    </w:p>
    <w:p>
      <w:pPr>
        <w:pStyle w:val="Heading2"/>
      </w:pPr>
      <w:r>
        <w:t>6.1  市场定位与目标客户</w:t>
      </w:r>
    </w:p>
    <w:p>
      <w:pPr>
        <w:pStyle w:val="Heading3"/>
      </w:pPr>
      <w:r>
        <w:t>品牌定位</w:t>
      </w:r>
    </w:p>
    <w:p>
      <w:r>
        <w:rPr>
          <w:b/>
          <w:sz w:val="22"/>
        </w:rPr>
        <w:t>"PhoenixGPU — 首个开源 GPU 断点续传平台，让每一小时 GPU 算力都不浪费"</w:t>
      </w:r>
    </w:p>
    <w:p>
      <w:pPr>
        <w:pStyle w:val="Heading3"/>
      </w:pPr>
      <w:r>
        <w:t>目标客户画像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客户类型</w:t>
            </w:r>
          </w:p>
        </w:tc>
        <w:tc>
          <w:tcPr>
            <w:tcW w:type="dxa" w:w="226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痛点描述</w:t>
            </w:r>
          </w:p>
        </w:tc>
        <w:tc>
          <w:tcPr>
            <w:tcW w:type="dxa" w:w="226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决策者</w:t>
            </w:r>
          </w:p>
        </w:tc>
        <w:tc>
          <w:tcPr>
            <w:tcW w:type="dxa" w:w="226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预计规模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985/211 高校</w:t>
              <w:br/>
              <w:t>AI 实验室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训练中断、资源浪费严重</w:t>
              <w:br/>
              <w:t>缺乏 GPU 管理平台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实验室主任</w:t>
              <w:br/>
              <w:t>信息化处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200+ 高校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科研院所</w:t>
              <w:br/>
              <w:t>(中科院、各省实验室)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GPU 集群利用率低</w:t>
              <w:br/>
              <w:t>多课题组资源争抢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计算中心主任</w:t>
              <w:br/>
              <w:t>信息化负责人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100+ 院所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 创业公司</w:t>
              <w:br/>
              <w:t>(20-200人)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预算有限</w:t>
              <w:br/>
              <w:t>不想用商业方案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CTO / 基础架构负责人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1000+ 公司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国央企 AI 部门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自主可控需求</w:t>
              <w:br/>
              <w:t>开源优先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技术总监</w:t>
              <w:br/>
              <w:t>集群管理员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500+ 企业</w:t>
            </w:r>
          </w:p>
        </w:tc>
      </w:tr>
    </w:tbl>
    <w:p>
      <w:pPr>
        <w:pStyle w:val="Heading3"/>
      </w:pPr>
      <w:r>
        <w:t>市场规模估算</w:t>
      </w:r>
    </w:p>
    <w:p>
      <w:r>
        <w:t>• 中国高校 GPU 集群市场：约 200 所高校有 GPU 集群，年均 GPU 算力采购额 500 亿+</w:t>
        <w:br/>
        <w:t>• GPU 利用率痛点普遍：行业平均 GPU 利用率仅 30-50%，大量算力被浪费</w:t>
        <w:br/>
        <w:t>• 自主可控趋势：国产替代政策驱动开源优先采购</w:t>
        <w:br/>
        <w:t>• 可服务市场 (SAM)：GPU 管理软件市场约 50 亿/年（含服务）</w:t>
      </w:r>
    </w:p>
    <w:p>
      <w:pPr>
        <w:pStyle w:val="Heading2"/>
      </w:pPr>
      <w:r>
        <w:t>6.2  推广策略</w:t>
      </w:r>
    </w:p>
    <w:p>
      <w:pPr>
        <w:pStyle w:val="Heading3"/>
      </w:pPr>
      <w:r>
        <w:t>阶段一：种子期（1-3 个月）— 开源社区引爆</w:t>
      </w:r>
    </w:p>
    <w:p>
      <w:r>
        <w:rPr>
          <w:b/>
        </w:rPr>
        <w:t>• GitHub 运营：</w:t>
      </w:r>
      <w:r>
        <w:t>Star 目标 1000+，每周发布技术博客到 GitHub Discussions</w:t>
      </w:r>
    </w:p>
    <w:p>
      <w:r>
        <w:rPr>
          <w:b/>
        </w:rPr>
        <w:t>• 技术内容营销：</w:t>
      </w:r>
      <w:r>
        <w:t>在知乎、掘金、CSDN 发布"GPU 断点续传原理"系列文章（5-8 篇）</w:t>
      </w:r>
    </w:p>
    <w:p>
      <w:r>
        <w:rPr>
          <w:b/>
        </w:rPr>
        <w:t>• 技术视频：</w:t>
      </w:r>
      <w:r>
        <w:t>B 站/YouTube 发布 PhoenixGPU Demo 演示视频（故障恢复全流程）</w:t>
      </w:r>
    </w:p>
    <w:p>
      <w:r>
        <w:rPr>
          <w:b/>
        </w:rPr>
        <w:t>• Hacker News / Reddit：</w:t>
      </w:r>
      <w:r>
        <w:t>发布产品 Show HN 帖子，目标首页</w:t>
      </w:r>
    </w:p>
    <w:p>
      <w:r>
        <w:rPr>
          <w:b/>
        </w:rPr>
        <w:t>• SEO 布局：</w:t>
      </w:r>
      <w:r>
        <w:t>注册 phoenixgpu.io 官网，优化"GPU 断点续传""GPU 容错""GPU 虚拟化开源"等关键词</w:t>
      </w:r>
    </w:p>
    <w:p>
      <w:pPr>
        <w:pStyle w:val="Heading3"/>
      </w:pPr>
      <w:r>
        <w:t>阶段二：增长期（3-6 个月）— 高校渗透</w:t>
      </w:r>
    </w:p>
    <w:p>
      <w:r>
        <w:rPr>
          <w:b/>
        </w:rPr>
        <w:t>• 高校巡讲：</w:t>
      </w:r>
      <w:r>
        <w:t>联合 10 所 985 高校 AI 实验室进行技术分享 + 现场部署</w:t>
      </w:r>
    </w:p>
    <w:p>
      <w:r>
        <w:rPr>
          <w:b/>
        </w:rPr>
        <w:t>• CCF 联合活动：</w:t>
      </w:r>
      <w:r>
        <w:t>与 CCF（中国计算机学会）合作举办"GPU 集群管理最佳实践"技术沙龙</w:t>
      </w:r>
    </w:p>
    <w:p>
      <w:r>
        <w:rPr>
          <w:b/>
        </w:rPr>
        <w:t>• 教育免费版：</w:t>
      </w:r>
      <w:r>
        <w:t>推出"PhoenixGPU 教育版"，为高校提供免费部署 + 30 天技术支持</w:t>
      </w:r>
    </w:p>
    <w:p>
      <w:r>
        <w:rPr>
          <w:b/>
        </w:rPr>
        <w:t>• 案例打造：</w:t>
      </w:r>
      <w:r>
        <w:t>联合首批 3-5 所高校产出用户案例白皮书</w:t>
      </w:r>
    </w:p>
    <w:p>
      <w:r>
        <w:rPr>
          <w:b/>
        </w:rPr>
        <w:t>• 学术论文：</w:t>
      </w:r>
      <w:r>
        <w:t>投稿 SCI/EI 论文，介绍 PhoenixGPU 的技术创新和实测性能数据</w:t>
      </w:r>
    </w:p>
    <w:p>
      <w:pPr>
        <w:pStyle w:val="Heading3"/>
      </w:pPr>
      <w:r>
        <w:t>阶段三：扩张期（6-12 个月）— 产业落地</w:t>
      </w:r>
    </w:p>
    <w:p>
      <w:r>
        <w:rPr>
          <w:b/>
        </w:rPr>
        <w:t>• 企业版发布：</w:t>
      </w:r>
      <w:r>
        <w:t>推出 PhoenixGPU Enterprise（含 LDAP/OIDC、多集群管理、7×24 支持）</w:t>
      </w:r>
    </w:p>
    <w:p>
      <w:r>
        <w:rPr>
          <w:b/>
        </w:rPr>
        <w:t>• 云厂商合作：</w:t>
      </w:r>
      <w:r>
        <w:t>与阿里云/华为云/腾讯云合作，入驻 Marketplace</w:t>
      </w:r>
    </w:p>
    <w:p>
      <w:r>
        <w:rPr>
          <w:b/>
        </w:rPr>
        <w:t>• Kubernetes 生态集成：</w:t>
      </w:r>
      <w:r>
        <w:t>申请加入 CNCF Sandbox，增强品牌权威性</w:t>
      </w:r>
    </w:p>
    <w:p>
      <w:r>
        <w:rPr>
          <w:b/>
        </w:rPr>
        <w:t>• 行业展会：</w:t>
      </w:r>
      <w:r>
        <w:t>参展 KubeCon China、CNCC、NVIDIA GTC 等行业峰会</w:t>
      </w:r>
    </w:p>
    <w:p>
      <w:r>
        <w:rPr>
          <w:b/>
        </w:rPr>
        <w:t>• 渠道合作：</w:t>
      </w:r>
      <w:r>
        <w:t>与 GPU 服务器厂商（浪潮、联想、超聚变）建立预装合作</w:t>
      </w:r>
    </w:p>
    <w:p>
      <w:pPr>
        <w:pStyle w:val="Heading2"/>
      </w:pPr>
      <w:r>
        <w:t>6.3  品牌传播计划</w:t>
      </w:r>
    </w:p>
    <w:p>
      <w:pPr>
        <w:pStyle w:val="Heading3"/>
      </w:pPr>
      <w:r>
        <w:t>核心 Slogan</w:t>
      </w:r>
    </w:p>
    <w:p>
      <w:r>
        <w:rPr>
          <w:b/>
        </w:rPr>
        <w:t>主 Slogan："GPU 故障，训练不中断"</w:t>
      </w:r>
    </w:p>
    <w:p>
      <w:r>
        <w:rPr>
          <w:b/>
        </w:rPr>
        <w:t>技术 Slogan："60 秒恢复，零代码改造"</w:t>
      </w:r>
    </w:p>
    <w:p>
      <w:r>
        <w:rPr>
          <w:b/>
        </w:rPr>
        <w:t>价值 Slogan："让每一小时 GPU 算力都不浪费"</w:t>
      </w:r>
    </w:p>
    <w:p>
      <w:pPr>
        <w:pStyle w:val="Heading3"/>
      </w:pPr>
      <w:r>
        <w:t>内容营销矩阵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226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内容类型</w:t>
            </w:r>
          </w:p>
        </w:tc>
        <w:tc>
          <w:tcPr>
            <w:tcW w:type="dxa" w:w="226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226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KPI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知乎/掘金/CSDN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技术深度文章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每周 1 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单篇阅读 5000+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B 站/YouTube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产品演示视频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每月 2 个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单视频播放 1 万+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微信公众号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产品更新 + 用户案例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每周 1 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粉丝 5000+（6个月）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GitHub Discussions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技术讨论 + RFC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持续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Star 3000+（6个月）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Twitter/X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英文技术推文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每周 3 条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关注者 2000+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技术大会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演讲 + Demo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每季度 1 次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每场观众 200+</w:t>
            </w:r>
          </w:p>
        </w:tc>
      </w:tr>
    </w:tbl>
    <w:p>
      <w:pPr>
        <w:pStyle w:val="Heading3"/>
      </w:pPr>
      <w:r>
        <w:t>差异化传播主题</w:t>
      </w:r>
    </w:p>
    <w:p>
      <w:r>
        <w:rPr>
          <w:b/>
        </w:rPr>
        <w:t xml:space="preserve">"72 小时训练付之东流？PhoenixGPU 让 GPU 故障变成 60 秒小事" </w:t>
      </w:r>
      <w:r>
        <w:t>— 痛点共鸣</w:t>
      </w:r>
    </w:p>
    <w:p>
      <w:r>
        <w:rPr>
          <w:b/>
        </w:rPr>
        <w:t xml:space="preserve">"为什么 HAMi 还不够？GPU 虚拟化之后的下一步" </w:t>
      </w:r>
      <w:r>
        <w:t>— 技术深度 + 生态关系</w:t>
      </w:r>
    </w:p>
    <w:p>
      <w:r>
        <w:rPr>
          <w:b/>
        </w:rPr>
        <w:t xml:space="preserve">"TFlops·h：AI 算力的公平度量衡" </w:t>
      </w:r>
      <w:r>
        <w:t>— 计费创新差异化</w:t>
      </w:r>
    </w:p>
    <w:p>
      <w:r>
        <w:rPr>
          <w:b/>
        </w:rPr>
        <w:t xml:space="preserve">"从 NVIDIA cuda-checkpoint 到 PhoenixGPU：断点续传的进化之路" </w:t>
      </w:r>
      <w:r>
        <w:t>— 与巨头对比流量</w:t>
      </w:r>
    </w:p>
    <w:p>
      <w:r>
        <w:rPr>
          <w:b/>
        </w:rPr>
        <w:t xml:space="preserve">"开源替代 Dynamia：零费用搞定 GPU 集群管理" </w:t>
      </w:r>
      <w:r>
        <w:t>— 商业替代</w:t>
      </w:r>
    </w:p>
    <w:p>
      <w:pPr>
        <w:pStyle w:val="Heading2"/>
      </w:pPr>
      <w:r>
        <w:t>6.4  合作伙伴生态</w:t>
      </w:r>
    </w:p>
    <w:p>
      <w:pPr>
        <w:pStyle w:val="Heading3"/>
      </w:pPr>
      <w:r>
        <w:t>技术合作</w:t>
      </w:r>
    </w:p>
    <w:p>
      <w:r>
        <w:rPr>
          <w:b/>
        </w:rPr>
        <w:t>• HAMi 社区：</w:t>
      </w:r>
      <w:r>
        <w:t>作为 HAMi 下游增强版，共同推进 GPU 虚拟化生态</w:t>
      </w:r>
    </w:p>
    <w:p>
      <w:r>
        <w:rPr>
          <w:b/>
        </w:rPr>
        <w:t>• CRIU 社区：</w:t>
      </w:r>
      <w:r>
        <w:t>贡献 GPU checkpoint 相关 patch，提升兼容性</w:t>
      </w:r>
    </w:p>
    <w:p>
      <w:r>
        <w:rPr>
          <w:b/>
        </w:rPr>
        <w:t>• NVIDIA：</w:t>
      </w:r>
      <w:r>
        <w:t>参与 cuda-checkpoint 生态，获取技术支持</w:t>
      </w:r>
    </w:p>
    <w:p>
      <w:pPr>
        <w:pStyle w:val="Heading3"/>
      </w:pPr>
      <w:r>
        <w:t>商业合作</w:t>
      </w:r>
    </w:p>
    <w:p>
      <w:r>
        <w:rPr>
          <w:b/>
        </w:rPr>
        <w:t>• GPU 云服务商：</w:t>
      </w:r>
      <w:r>
        <w:t>阿里云 PAI、华为云 ModelArts、腾讯云 TI-ONE 集成</w:t>
      </w:r>
    </w:p>
    <w:p>
      <w:r>
        <w:rPr>
          <w:b/>
        </w:rPr>
        <w:t>• GPU 服务器厂商：</w:t>
      </w:r>
      <w:r>
        <w:t>浪潮、联想、超聚变预装合作</w:t>
      </w:r>
    </w:p>
    <w:p>
      <w:r>
        <w:rPr>
          <w:b/>
        </w:rPr>
        <w:t>• AI 培训机构：</w:t>
      </w:r>
      <w:r>
        <w:t>与 AI 培训平台合作，作为教学基础设施推广</w:t>
      </w:r>
    </w:p>
    <w:p>
      <w:r>
        <w:rPr>
          <w:b/>
        </w:rPr>
        <w:t>• 开源基金会：</w:t>
      </w:r>
      <w:r>
        <w:t>申请 CNCF / 开放原子基金会项目孵化</w:t>
      </w:r>
    </w:p>
    <w:p>
      <w:pPr>
        <w:pStyle w:val="Heading2"/>
      </w:pPr>
      <w:r>
        <w:t>6.5  里程碑与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时间节点</w:t>
            </w:r>
          </w:p>
        </w:tc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KPI 指标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第 1 个月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产品 Launch</w:t>
              <w:br/>
              <w:t>GitHub 正式发布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GitHub Star 300+</w:t>
              <w:br/>
              <w:t>技术文章 3 篇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第 3 个月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种子用户</w:t>
              <w:br/>
              <w:t>首批高校试用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Star 1000+</w:t>
              <w:br/>
              <w:t>试用高校 5 所</w:t>
              <w:br/>
              <w:t>社区贡献者 10+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第 6 个月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产品成熟</w:t>
              <w:br/>
              <w:t>教育版推广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Star 3000+</w:t>
              <w:br/>
              <w:t>生产部署 10+</w:t>
              <w:br/>
              <w:t>用户案例 3 篇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第 9 个月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CNCF 申请</w:t>
              <w:br/>
              <w:t>企业版 Beta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Star 5000+</w:t>
              <w:br/>
              <w:t>CNCF Sandbox</w:t>
              <w:br/>
              <w:t>企业试用 5 家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第 12 个月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生态建立</w:t>
              <w:br/>
              <w:t>商业化启动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Star 8000+</w:t>
              <w:br/>
              <w:t>合作厂商 3 家</w:t>
              <w:br/>
              <w:t>年服务收入 100 万+</w:t>
            </w:r>
          </w:p>
        </w:tc>
      </w:tr>
    </w:tbl>
    <w:p/>
    <w:p>
      <w:pPr>
        <w:pStyle w:val="Heading3"/>
      </w:pPr>
      <w:r>
        <w:t>预算估算（12 个月）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预算（万元）</w:t>
            </w:r>
          </w:p>
        </w:tc>
        <w:tc>
          <w:tcPr>
            <w:tcW w:type="dxa" w:w="302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技术团队（4人）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Go/React 工程师 + DevRel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内容营销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技术写作 + 视频制作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社区运营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GitHub 运营 + 社区活动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会议展会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KubeCon / CNCC / GTC 参展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高校合作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巡讲差旅 + 部署支持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基础设施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CI/CD + Demo 集群 + 官网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315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—</w:t>
            </w:r>
          </w:p>
        </w:tc>
      </w:tr>
    </w:tbl>
    <w:p>
      <w:r>
        <w:br w:type="page"/>
      </w:r>
    </w:p>
    <w:p/>
    <w:p/>
    <w:p/>
    <w:p/>
    <w:p/>
    <w:p/>
    <w:p/>
    <w:p/>
    <w:p>
      <w:pPr>
        <w:jc w:val="center"/>
      </w:pPr>
      <w:r>
        <w:rPr>
          <w:b/>
          <w:color w:val="E64A19"/>
          <w:sz w:val="56"/>
        </w:rPr>
        <w:t>PhoenixGPU</w:t>
      </w:r>
    </w:p>
    <w:p>
      <w:pPr>
        <w:jc w:val="center"/>
      </w:pPr>
      <w:r>
        <w:rPr>
          <w:color w:val="666666"/>
          <w:sz w:val="32"/>
        </w:rPr>
        <w:t>GPU 故障，训练不中断。</w:t>
      </w:r>
    </w:p>
    <w:p/>
    <w:p>
      <w:pPr>
        <w:jc w:val="center"/>
      </w:pPr>
      <w:r>
        <w:rPr>
          <w:color w:val="999999"/>
          <w:sz w:val="20"/>
        </w:rPr>
        <w:t>GitHub: https://github.com/wlqtjl/PhoenixGPU-</w:t>
        <w:br/>
        <w:t>许可证: Apache 2.0</w:t>
        <w:br/>
        <w:t>联系我们: 欢迎通过 GitHub Issues 或 Discussions 交流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