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CC" w:rsidRDefault="00C04F5F" w:rsidP="00C04F5F">
      <w:pPr>
        <w:pStyle w:val="1"/>
      </w:pPr>
      <w:r>
        <w:rPr>
          <w:rFonts w:hint="eastAsia"/>
        </w:rPr>
        <w:t>一、</w:t>
      </w:r>
      <w:r w:rsidR="002D2295">
        <w:rPr>
          <w:rFonts w:hint="eastAsia"/>
        </w:rPr>
        <w:t>上位机握手</w:t>
      </w:r>
      <w:r w:rsidR="00944E53">
        <w:rPr>
          <w:rFonts w:hint="eastAsia"/>
        </w:rPr>
        <w:t>协议</w:t>
      </w:r>
      <w:r w:rsidR="009B0DCC">
        <w:rPr>
          <w:rFonts w:hint="eastAsia"/>
        </w:rPr>
        <w:t>结构</w:t>
      </w:r>
      <w:r w:rsidR="00762F44">
        <w:rPr>
          <w:rFonts w:hint="eastAsia"/>
        </w:rPr>
        <w:t>说明</w:t>
      </w:r>
    </w:p>
    <w:p w:rsidR="00762F44" w:rsidRPr="00762F44" w:rsidRDefault="00762F44" w:rsidP="003930F8">
      <w:pPr>
        <w:ind w:firstLine="420"/>
        <w:rPr>
          <w:rFonts w:hint="eastAsia"/>
        </w:rPr>
      </w:pPr>
      <w:r w:rsidRPr="00B86587">
        <w:rPr>
          <w:rFonts w:hint="eastAsia"/>
        </w:rPr>
        <w:t>整段协议称作“一帧”，在</w:t>
      </w:r>
      <w:r w:rsidRPr="00B86587">
        <w:rPr>
          <w:rFonts w:hint="eastAsia"/>
        </w:rPr>
        <w:t>d</w:t>
      </w:r>
      <w:r w:rsidRPr="00B86587">
        <w:t>emo</w:t>
      </w:r>
      <w:r w:rsidRPr="00B86587">
        <w:rPr>
          <w:rFonts w:hint="eastAsia"/>
        </w:rPr>
        <w:t>中称作</w:t>
      </w:r>
      <w:r w:rsidRPr="00B86587">
        <w:t>frame</w:t>
      </w:r>
      <w:r w:rsidRPr="00B86587">
        <w:rPr>
          <w:rFonts w:hint="eastAsia"/>
        </w:rPr>
        <w:t>（后文记作</w:t>
      </w:r>
      <w:r w:rsidRPr="00B86587">
        <w:rPr>
          <w:rFonts w:hint="eastAsia"/>
        </w:rPr>
        <w:t>f</w:t>
      </w:r>
      <w:r w:rsidRPr="00B86587">
        <w:t>rame</w:t>
      </w:r>
      <w:r w:rsidRPr="00B86587">
        <w:rPr>
          <w:rFonts w:hint="eastAsia"/>
        </w:rPr>
        <w:t>），每个</w:t>
      </w:r>
      <w:r w:rsidRPr="00B86587">
        <w:rPr>
          <w:rFonts w:hint="eastAsia"/>
        </w:rPr>
        <w:t>f</w:t>
      </w:r>
      <w:r w:rsidRPr="00B86587">
        <w:t>rame</w:t>
      </w:r>
      <w:r w:rsidRPr="00B86587">
        <w:rPr>
          <w:rFonts w:hint="eastAsia"/>
        </w:rPr>
        <w:t>都有自己的帧头和帧尾，不同的</w:t>
      </w:r>
      <w:r w:rsidRPr="00B86587">
        <w:rPr>
          <w:rFonts w:hint="eastAsia"/>
        </w:rPr>
        <w:t>f</w:t>
      </w:r>
      <w:r w:rsidRPr="00B86587">
        <w:t>rame</w:t>
      </w:r>
      <w:r w:rsidRPr="00B86587">
        <w:rPr>
          <w:rFonts w:hint="eastAsia"/>
        </w:rPr>
        <w:t>之间是完全独立的，每个</w:t>
      </w:r>
      <w:r w:rsidRPr="00B86587">
        <w:rPr>
          <w:rFonts w:hint="eastAsia"/>
        </w:rPr>
        <w:t>f</w:t>
      </w:r>
      <w:r w:rsidRPr="00B86587">
        <w:t>rame</w:t>
      </w:r>
      <w:r w:rsidRPr="00B86587">
        <w:rPr>
          <w:rFonts w:hint="eastAsia"/>
        </w:rPr>
        <w:t>只能携带一类数据。</w:t>
      </w:r>
    </w:p>
    <w:p w:rsidR="007C1F31" w:rsidRPr="007C1F31" w:rsidRDefault="007C1F31" w:rsidP="003930F8">
      <w:pPr>
        <w:ind w:firstLine="420"/>
        <w:rPr>
          <w:rFonts w:hint="eastAsia"/>
          <w:b/>
        </w:rPr>
      </w:pPr>
      <w:r>
        <w:rPr>
          <w:rFonts w:hint="eastAsia"/>
          <w:b/>
        </w:rPr>
        <w:t>一个</w:t>
      </w:r>
      <w:r>
        <w:rPr>
          <w:rFonts w:hint="eastAsia"/>
          <w:b/>
        </w:rPr>
        <w:t>f</w:t>
      </w:r>
      <w:r>
        <w:rPr>
          <w:b/>
        </w:rPr>
        <w:t>rame</w:t>
      </w:r>
      <w:r>
        <w:rPr>
          <w:rFonts w:hint="eastAsia"/>
          <w:b/>
        </w:rPr>
        <w:t>的结构</w:t>
      </w:r>
      <w:r w:rsidR="001E401B">
        <w:rPr>
          <w:rFonts w:hint="eastAsia"/>
          <w:b/>
        </w:rPr>
        <w:t>：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1402"/>
        <w:gridCol w:w="3134"/>
        <w:gridCol w:w="3686"/>
      </w:tblGrid>
      <w:tr w:rsidR="000A7F9F" w:rsidRPr="00257798" w:rsidTr="00E37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0A7F9F" w:rsidRPr="00257798" w:rsidRDefault="000A7F9F" w:rsidP="00E37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帧头</w:t>
            </w:r>
          </w:p>
        </w:tc>
        <w:tc>
          <w:tcPr>
            <w:tcW w:w="3134" w:type="dxa"/>
          </w:tcPr>
          <w:p w:rsidR="000A7F9F" w:rsidRPr="00257798" w:rsidRDefault="007E49BF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数据</w:t>
            </w:r>
            <w:r w:rsidR="008378C6">
              <w:rPr>
                <w:rFonts w:ascii="微软雅黑" w:hAnsi="微软雅黑" w:hint="eastAsia"/>
              </w:rPr>
              <w:t>帧</w:t>
            </w:r>
          </w:p>
        </w:tc>
        <w:tc>
          <w:tcPr>
            <w:tcW w:w="3686" w:type="dxa"/>
          </w:tcPr>
          <w:p w:rsidR="000A7F9F" w:rsidRPr="00257798" w:rsidRDefault="002D54CD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帧尾</w:t>
            </w:r>
          </w:p>
        </w:tc>
      </w:tr>
    </w:tbl>
    <w:p w:rsidR="000A7F9F" w:rsidRDefault="00FD5264" w:rsidP="00944E53">
      <w:pPr>
        <w:pStyle w:val="2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944E53">
        <w:rPr>
          <w:rFonts w:hint="eastAsia"/>
        </w:rPr>
        <w:t>帧头结构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760"/>
        <w:gridCol w:w="2296"/>
        <w:gridCol w:w="3536"/>
      </w:tblGrid>
      <w:tr w:rsidR="00E6130E" w:rsidRPr="00461A15" w:rsidTr="00E6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6130E" w:rsidRPr="007D3641" w:rsidRDefault="00E6130E" w:rsidP="00E3797B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760" w:type="dxa"/>
          </w:tcPr>
          <w:p w:rsidR="00E6130E" w:rsidRPr="007D3641" w:rsidRDefault="00E6130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By</w:t>
            </w:r>
            <w:r w:rsidRPr="007D3641">
              <w:rPr>
                <w:rFonts w:ascii="微软雅黑" w:hAnsi="微软雅黑"/>
              </w:rPr>
              <w:t>te</w:t>
            </w:r>
          </w:p>
        </w:tc>
        <w:tc>
          <w:tcPr>
            <w:tcW w:w="2296" w:type="dxa"/>
          </w:tcPr>
          <w:p w:rsidR="00E6130E" w:rsidRPr="007D3641" w:rsidRDefault="00E6130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功能</w:t>
            </w:r>
          </w:p>
        </w:tc>
        <w:tc>
          <w:tcPr>
            <w:tcW w:w="3536" w:type="dxa"/>
          </w:tcPr>
          <w:p w:rsidR="00E6130E" w:rsidRPr="007D3641" w:rsidRDefault="00E6130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说明</w:t>
            </w:r>
          </w:p>
        </w:tc>
      </w:tr>
      <w:tr w:rsidR="00E6130E" w:rsidRPr="00461A15" w:rsidTr="00E6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6130E" w:rsidRPr="00E6130E" w:rsidRDefault="00E6130E" w:rsidP="00E3797B">
            <w:pPr>
              <w:rPr>
                <w:rFonts w:ascii="微软雅黑" w:hAnsi="微软雅黑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0</w:t>
            </w:r>
          </w:p>
        </w:tc>
        <w:tc>
          <w:tcPr>
            <w:tcW w:w="1760" w:type="dxa"/>
          </w:tcPr>
          <w:p w:rsidR="00E6130E" w:rsidRPr="007D3641" w:rsidRDefault="00E6130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 w:rsidRPr="007D3641">
              <w:rPr>
                <w:rFonts w:ascii="微软雅黑" w:hAnsi="微软雅黑"/>
                <w:b/>
                <w:sz w:val="22"/>
              </w:rPr>
              <w:t>0x3F</w:t>
            </w:r>
          </w:p>
        </w:tc>
        <w:tc>
          <w:tcPr>
            <w:tcW w:w="2296" w:type="dxa"/>
          </w:tcPr>
          <w:p w:rsidR="00E6130E" w:rsidRPr="007D3641" w:rsidRDefault="00E6130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 w:rsidRPr="007D3641">
              <w:rPr>
                <w:rFonts w:ascii="微软雅黑" w:hAnsi="微软雅黑" w:hint="eastAsia"/>
                <w:b/>
                <w:sz w:val="22"/>
              </w:rPr>
              <w:t>上位机接收的地址</w:t>
            </w:r>
          </w:p>
        </w:tc>
        <w:tc>
          <w:tcPr>
            <w:tcW w:w="3536" w:type="dxa"/>
          </w:tcPr>
          <w:p w:rsidR="00E6130E" w:rsidRPr="007D3641" w:rsidRDefault="00286DC5" w:rsidP="0028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——</w:t>
            </w:r>
          </w:p>
        </w:tc>
      </w:tr>
      <w:tr w:rsidR="00E6130E" w:rsidRPr="00461A15" w:rsidTr="00E6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6130E" w:rsidRPr="00E6130E" w:rsidRDefault="00E6130E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1</w:t>
            </w:r>
          </w:p>
        </w:tc>
        <w:tc>
          <w:tcPr>
            <w:tcW w:w="1760" w:type="dxa"/>
          </w:tcPr>
          <w:p w:rsidR="00E6130E" w:rsidRPr="007D3641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 w:rsidRPr="007D3641">
              <w:rPr>
                <w:rFonts w:ascii="微软雅黑" w:hAnsi="微软雅黑" w:hint="eastAsia"/>
                <w:b/>
                <w:sz w:val="22"/>
              </w:rPr>
              <w:t>0x</w:t>
            </w:r>
            <w:r w:rsidRPr="007D3641">
              <w:rPr>
                <w:rFonts w:ascii="微软雅黑" w:hAnsi="微软雅黑"/>
                <w:b/>
                <w:sz w:val="22"/>
              </w:rPr>
              <w:t>0</w:t>
            </w:r>
            <w:r w:rsidRPr="007D3641">
              <w:rPr>
                <w:rFonts w:ascii="微软雅黑" w:hAnsi="微软雅黑" w:hint="eastAsia"/>
                <w:b/>
                <w:sz w:val="22"/>
              </w:rPr>
              <w:t>-</w:t>
            </w:r>
          </w:p>
        </w:tc>
        <w:tc>
          <w:tcPr>
            <w:tcW w:w="2296" w:type="dxa"/>
          </w:tcPr>
          <w:p w:rsidR="00E6130E" w:rsidRPr="007D3641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 w:rsidRPr="007D3641">
              <w:rPr>
                <w:rFonts w:ascii="微软雅黑" w:hAnsi="微软雅黑" w:hint="eastAsia"/>
                <w:b/>
                <w:sz w:val="22"/>
              </w:rPr>
              <w:t>本帧携带的数据类型</w:t>
            </w:r>
          </w:p>
        </w:tc>
        <w:tc>
          <w:tcPr>
            <w:tcW w:w="3536" w:type="dxa"/>
          </w:tcPr>
          <w:p w:rsidR="00E6130E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 w:rsidRPr="007D3641">
              <w:rPr>
                <w:rFonts w:ascii="微软雅黑" w:hAnsi="微软雅黑" w:hint="eastAsia"/>
                <w:b/>
                <w:sz w:val="22"/>
              </w:rPr>
              <w:t>0</w:t>
            </w:r>
            <w:r w:rsidRPr="007D3641">
              <w:rPr>
                <w:rFonts w:ascii="微软雅黑" w:hAnsi="微软雅黑"/>
                <w:b/>
                <w:sz w:val="22"/>
              </w:rPr>
              <w:t>x01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10319D">
              <w:rPr>
                <w:rFonts w:ascii="微软雅黑" w:hAnsi="微软雅黑" w:hint="eastAsia"/>
                <w:sz w:val="22"/>
              </w:rPr>
              <w:t>传感器/用户数据；</w:t>
            </w:r>
          </w:p>
          <w:p w:rsidR="00E6130E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0x</w:t>
            </w:r>
            <w:r>
              <w:rPr>
                <w:rFonts w:ascii="微软雅黑" w:hAnsi="微软雅黑"/>
                <w:b/>
                <w:sz w:val="22"/>
              </w:rPr>
              <w:t>02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10319D">
              <w:rPr>
                <w:rFonts w:ascii="微软雅黑" w:hAnsi="微软雅黑" w:hint="eastAsia"/>
                <w:sz w:val="22"/>
              </w:rPr>
              <w:t>来自0</w:t>
            </w:r>
            <w:r w:rsidRPr="0010319D">
              <w:rPr>
                <w:rFonts w:ascii="微软雅黑" w:hAnsi="微软雅黑"/>
                <w:sz w:val="22"/>
              </w:rPr>
              <w:t>1</w:t>
            </w:r>
            <w:r w:rsidRPr="0010319D">
              <w:rPr>
                <w:rFonts w:ascii="微软雅黑" w:hAnsi="微软雅黑" w:hint="eastAsia"/>
                <w:sz w:val="22"/>
              </w:rPr>
              <w:t>接口的转发数据；</w:t>
            </w:r>
          </w:p>
          <w:p w:rsidR="00E6130E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</w:t>
            </w:r>
            <w:r>
              <w:rPr>
                <w:rFonts w:ascii="微软雅黑" w:hAnsi="微软雅黑"/>
                <w:b/>
                <w:sz w:val="22"/>
              </w:rPr>
              <w:t>x03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10319D">
              <w:rPr>
                <w:rFonts w:ascii="微软雅黑" w:hAnsi="微软雅黑" w:hint="eastAsia"/>
                <w:sz w:val="22"/>
              </w:rPr>
              <w:t>来自0</w:t>
            </w:r>
            <w:r w:rsidRPr="0010319D">
              <w:rPr>
                <w:rFonts w:ascii="微软雅黑" w:hAnsi="微软雅黑"/>
                <w:sz w:val="22"/>
              </w:rPr>
              <w:t>2</w:t>
            </w:r>
            <w:r w:rsidRPr="0010319D">
              <w:rPr>
                <w:rFonts w:ascii="微软雅黑" w:hAnsi="微软雅黑" w:hint="eastAsia"/>
                <w:sz w:val="22"/>
              </w:rPr>
              <w:t>接口的转发数据</w:t>
            </w:r>
            <w:r w:rsidRPr="0010319D">
              <w:rPr>
                <w:rFonts w:ascii="微软雅黑" w:hAnsi="微软雅黑" w:hint="eastAsia"/>
                <w:sz w:val="22"/>
              </w:rPr>
              <w:t>；</w:t>
            </w:r>
            <w:r w:rsidRPr="0010319D">
              <w:rPr>
                <w:rFonts w:ascii="微软雅黑" w:hAnsi="微软雅黑" w:hint="eastAsia"/>
                <w:sz w:val="22"/>
              </w:rPr>
              <w:t>（</w:t>
            </w:r>
            <w:r w:rsidR="0010319D">
              <w:rPr>
                <w:rFonts w:ascii="微软雅黑" w:hAnsi="微软雅黑" w:hint="eastAsia"/>
                <w:sz w:val="22"/>
              </w:rPr>
              <w:t>0x</w:t>
            </w:r>
            <w:r w:rsidR="0010319D">
              <w:rPr>
                <w:rFonts w:ascii="微软雅黑" w:hAnsi="微软雅黑"/>
                <w:sz w:val="22"/>
              </w:rPr>
              <w:t>02</w:t>
            </w:r>
            <w:r w:rsidR="0010319D">
              <w:rPr>
                <w:rFonts w:ascii="微软雅黑" w:hAnsi="微软雅黑" w:hint="eastAsia"/>
                <w:sz w:val="22"/>
              </w:rPr>
              <w:t>和0</w:t>
            </w:r>
            <w:r w:rsidR="0010319D">
              <w:rPr>
                <w:rFonts w:ascii="微软雅黑" w:hAnsi="微软雅黑"/>
                <w:sz w:val="22"/>
              </w:rPr>
              <w:t>x03</w:t>
            </w:r>
            <w:r w:rsidRPr="0010319D">
              <w:rPr>
                <w:rFonts w:ascii="微软雅黑" w:hAnsi="微软雅黑" w:hint="eastAsia"/>
                <w:sz w:val="22"/>
              </w:rPr>
              <w:t>在陀螺仪上有效，对上位机无效）</w:t>
            </w:r>
            <w:r w:rsidR="004F4FA2">
              <w:rPr>
                <w:rFonts w:ascii="微软雅黑" w:hAnsi="微软雅黑" w:hint="eastAsia"/>
                <w:sz w:val="22"/>
              </w:rPr>
              <w:t>；</w:t>
            </w:r>
          </w:p>
          <w:p w:rsidR="00E6130E" w:rsidRPr="007D3641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</w:t>
            </w:r>
            <w:r>
              <w:rPr>
                <w:rFonts w:ascii="微软雅黑" w:hAnsi="微软雅黑"/>
                <w:b/>
                <w:sz w:val="22"/>
              </w:rPr>
              <w:t>x04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141EB6">
              <w:rPr>
                <w:rFonts w:ascii="微软雅黑" w:hAnsi="微软雅黑" w:hint="eastAsia"/>
                <w:sz w:val="22"/>
              </w:rPr>
              <w:t>日志数据；</w:t>
            </w:r>
          </w:p>
        </w:tc>
      </w:tr>
      <w:tr w:rsidR="00E6130E" w:rsidRPr="00461A15" w:rsidTr="00E6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6130E" w:rsidRPr="00E6130E" w:rsidRDefault="00E6130E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2</w:t>
            </w:r>
          </w:p>
        </w:tc>
        <w:tc>
          <w:tcPr>
            <w:tcW w:w="1760" w:type="dxa"/>
          </w:tcPr>
          <w:p w:rsidR="00E6130E" w:rsidRPr="001C19E0" w:rsidRDefault="00E6130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 w:rsidRPr="001C19E0">
              <w:rPr>
                <w:rFonts w:ascii="微软雅黑" w:hAnsi="微软雅黑" w:hint="eastAsia"/>
                <w:b/>
                <w:sz w:val="22"/>
              </w:rPr>
              <w:t>0x</w:t>
            </w:r>
            <w:r w:rsidRPr="001C19E0">
              <w:rPr>
                <w:rFonts w:ascii="微软雅黑" w:hAnsi="微软雅黑"/>
                <w:b/>
                <w:sz w:val="22"/>
              </w:rPr>
              <w:t>--</w:t>
            </w:r>
          </w:p>
        </w:tc>
        <w:tc>
          <w:tcPr>
            <w:tcW w:w="2296" w:type="dxa"/>
          </w:tcPr>
          <w:p w:rsidR="00E6130E" w:rsidRPr="007D3641" w:rsidRDefault="00E6130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本帧的数据长度</w:t>
            </w:r>
          </w:p>
        </w:tc>
        <w:tc>
          <w:tcPr>
            <w:tcW w:w="3536" w:type="dxa"/>
          </w:tcPr>
          <w:p w:rsidR="00E6130E" w:rsidRPr="00E85ED1" w:rsidRDefault="00E6130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color w:val="FF0000"/>
                <w:sz w:val="22"/>
              </w:rPr>
            </w:pPr>
            <w:r w:rsidRPr="00E85ED1">
              <w:rPr>
                <w:rFonts w:ascii="微软雅黑" w:hAnsi="微软雅黑" w:hint="eastAsia"/>
                <w:b/>
                <w:color w:val="FF0000"/>
                <w:sz w:val="22"/>
              </w:rPr>
              <w:t>请保证</w:t>
            </w:r>
            <w:r w:rsidR="00E85ED1" w:rsidRPr="00E85ED1">
              <w:rPr>
                <w:rFonts w:ascii="微软雅黑" w:hAnsi="微软雅黑" w:hint="eastAsia"/>
                <w:b/>
                <w:color w:val="FF0000"/>
                <w:sz w:val="22"/>
              </w:rPr>
              <w:t>f</w:t>
            </w:r>
            <w:r w:rsidR="00E85ED1" w:rsidRPr="00E85ED1">
              <w:rPr>
                <w:rFonts w:ascii="微软雅黑" w:hAnsi="微软雅黑"/>
                <w:b/>
                <w:color w:val="FF0000"/>
                <w:sz w:val="22"/>
              </w:rPr>
              <w:t>rame</w:t>
            </w:r>
            <w:r w:rsidRPr="00E85ED1">
              <w:rPr>
                <w:rFonts w:ascii="微软雅黑" w:hAnsi="微软雅黑" w:hint="eastAsia"/>
                <w:b/>
                <w:color w:val="FF0000"/>
                <w:sz w:val="22"/>
              </w:rPr>
              <w:t>最大</w:t>
            </w:r>
            <w:r w:rsidR="00E85ED1" w:rsidRPr="00E85ED1">
              <w:rPr>
                <w:rFonts w:ascii="微软雅黑" w:hAnsi="微软雅黑" w:hint="eastAsia"/>
                <w:b/>
                <w:color w:val="FF0000"/>
                <w:sz w:val="22"/>
              </w:rPr>
              <w:t>大小</w:t>
            </w:r>
            <w:r w:rsidRPr="00E85ED1">
              <w:rPr>
                <w:rFonts w:ascii="微软雅黑" w:hAnsi="微软雅黑" w:hint="eastAsia"/>
                <w:b/>
                <w:color w:val="FF0000"/>
                <w:sz w:val="22"/>
              </w:rPr>
              <w:t>不超过2</w:t>
            </w:r>
            <w:r w:rsidRPr="00E85ED1">
              <w:rPr>
                <w:rFonts w:ascii="微软雅黑" w:hAnsi="微软雅黑"/>
                <w:b/>
                <w:color w:val="FF0000"/>
                <w:sz w:val="22"/>
              </w:rPr>
              <w:t>55</w:t>
            </w:r>
          </w:p>
        </w:tc>
      </w:tr>
      <w:tr w:rsidR="002A732D" w:rsidRPr="00461A15" w:rsidTr="00E6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732D" w:rsidRPr="00E6130E" w:rsidRDefault="002A732D" w:rsidP="00E3797B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760" w:type="dxa"/>
          </w:tcPr>
          <w:p w:rsidR="002A732D" w:rsidRPr="001C19E0" w:rsidRDefault="002A732D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  <w:r w:rsidRPr="001C19E0">
              <w:rPr>
                <w:rFonts w:ascii="微软雅黑" w:hAnsi="微软雅黑" w:hint="eastAsia"/>
                <w:b/>
              </w:rPr>
              <w:t>0x</w:t>
            </w:r>
            <w:r w:rsidRPr="001C19E0">
              <w:rPr>
                <w:rFonts w:ascii="微软雅黑" w:hAnsi="微软雅黑"/>
                <w:b/>
              </w:rPr>
              <w:t>--</w:t>
            </w:r>
          </w:p>
        </w:tc>
        <w:tc>
          <w:tcPr>
            <w:tcW w:w="2296" w:type="dxa"/>
          </w:tcPr>
          <w:p w:rsidR="002A732D" w:rsidRPr="007D3641" w:rsidRDefault="002A732D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计数器低8位</w:t>
            </w:r>
          </w:p>
        </w:tc>
        <w:tc>
          <w:tcPr>
            <w:tcW w:w="3536" w:type="dxa"/>
            <w:vMerge w:val="restart"/>
          </w:tcPr>
          <w:p w:rsidR="002A732D" w:rsidRPr="00141EB6" w:rsidRDefault="002A732D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 w:rsidRPr="00141EB6">
              <w:rPr>
                <w:rFonts w:ascii="微软雅黑" w:hAnsi="微软雅黑" w:hint="eastAsia"/>
              </w:rPr>
              <w:t>这是一个不断自增的计数器</w:t>
            </w:r>
            <w:r w:rsidR="00141EB6" w:rsidRPr="00141EB6">
              <w:rPr>
                <w:rFonts w:ascii="微软雅黑" w:hAnsi="微软雅黑" w:hint="eastAsia"/>
              </w:rPr>
              <w:t>，用以确保</w:t>
            </w:r>
            <w:r w:rsidR="00141EB6">
              <w:rPr>
                <w:rFonts w:ascii="微软雅黑" w:hAnsi="微软雅黑" w:hint="eastAsia"/>
              </w:rPr>
              <w:t>波形与上传同步</w:t>
            </w:r>
            <w:r w:rsidR="00C56F92">
              <w:rPr>
                <w:rFonts w:ascii="微软雅黑" w:hAnsi="微软雅黑" w:hint="eastAsia"/>
              </w:rPr>
              <w:t>；</w:t>
            </w:r>
          </w:p>
        </w:tc>
      </w:tr>
      <w:tr w:rsidR="002A732D" w:rsidRPr="00461A15" w:rsidTr="00E6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732D" w:rsidRPr="00E6130E" w:rsidRDefault="002A732D" w:rsidP="00E3797B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760" w:type="dxa"/>
          </w:tcPr>
          <w:p w:rsidR="002A732D" w:rsidRPr="001C19E0" w:rsidRDefault="002A732D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</w:rPr>
            </w:pPr>
            <w:r w:rsidRPr="001C19E0">
              <w:rPr>
                <w:rFonts w:ascii="微软雅黑" w:hAnsi="微软雅黑" w:hint="eastAsia"/>
                <w:b/>
              </w:rPr>
              <w:t>0x</w:t>
            </w:r>
            <w:r w:rsidRPr="001C19E0">
              <w:rPr>
                <w:rFonts w:ascii="微软雅黑" w:hAnsi="微软雅黑"/>
                <w:b/>
              </w:rPr>
              <w:t>--</w:t>
            </w:r>
          </w:p>
        </w:tc>
        <w:tc>
          <w:tcPr>
            <w:tcW w:w="2296" w:type="dxa"/>
          </w:tcPr>
          <w:p w:rsidR="002A732D" w:rsidRPr="007D3641" w:rsidRDefault="002A732D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计数器</w:t>
            </w:r>
            <w:r>
              <w:rPr>
                <w:rFonts w:ascii="微软雅黑" w:hAnsi="微软雅黑" w:hint="eastAsia"/>
                <w:b/>
              </w:rPr>
              <w:t>高</w:t>
            </w:r>
            <w:r>
              <w:rPr>
                <w:rFonts w:ascii="微软雅黑" w:hAnsi="微软雅黑" w:hint="eastAsia"/>
                <w:b/>
              </w:rPr>
              <w:t>8位</w:t>
            </w:r>
          </w:p>
        </w:tc>
        <w:tc>
          <w:tcPr>
            <w:tcW w:w="3536" w:type="dxa"/>
            <w:vMerge/>
          </w:tcPr>
          <w:p w:rsidR="002A732D" w:rsidRPr="007D3641" w:rsidRDefault="002A732D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</w:p>
        </w:tc>
      </w:tr>
      <w:tr w:rsidR="00E6130E" w:rsidRPr="00461A15" w:rsidTr="00E6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6130E" w:rsidRPr="00E6130E" w:rsidRDefault="00E6130E" w:rsidP="00E3797B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760" w:type="dxa"/>
          </w:tcPr>
          <w:p w:rsidR="00E6130E" w:rsidRPr="001C19E0" w:rsidRDefault="00E6130E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</w:rPr>
            </w:pPr>
            <w:r w:rsidRPr="001C19E0">
              <w:rPr>
                <w:rFonts w:ascii="微软雅黑" w:hAnsi="微软雅黑" w:hint="eastAsia"/>
                <w:b/>
              </w:rPr>
              <w:t>0x</w:t>
            </w:r>
            <w:r w:rsidRPr="001C19E0">
              <w:rPr>
                <w:rFonts w:ascii="微软雅黑" w:hAnsi="微软雅黑"/>
                <w:b/>
              </w:rPr>
              <w:t>--</w:t>
            </w:r>
          </w:p>
        </w:tc>
        <w:tc>
          <w:tcPr>
            <w:tcW w:w="2296" w:type="dxa"/>
          </w:tcPr>
          <w:p w:rsidR="00E6130E" w:rsidRPr="007D3641" w:rsidRDefault="00E16107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C</w:t>
            </w:r>
            <w:r>
              <w:rPr>
                <w:rFonts w:ascii="微软雅黑" w:hAnsi="微软雅黑"/>
                <w:b/>
              </w:rPr>
              <w:t>RC8</w:t>
            </w:r>
          </w:p>
        </w:tc>
        <w:tc>
          <w:tcPr>
            <w:tcW w:w="3536" w:type="dxa"/>
          </w:tcPr>
          <w:p w:rsidR="00E6130E" w:rsidRPr="007D3641" w:rsidRDefault="00286DC5" w:rsidP="0028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——</w:t>
            </w:r>
          </w:p>
        </w:tc>
      </w:tr>
    </w:tbl>
    <w:p w:rsidR="00F1632E" w:rsidRPr="00F1632E" w:rsidRDefault="00F27088" w:rsidP="00F1632E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、</w:t>
      </w:r>
      <w:r w:rsidR="008378C6">
        <w:rPr>
          <w:rFonts w:hint="eastAsia"/>
        </w:rPr>
        <w:t>数据</w:t>
      </w:r>
      <w:r w:rsidR="001C3C12">
        <w:rPr>
          <w:rFonts w:hint="eastAsia"/>
        </w:rPr>
        <w:t>帧结构</w:t>
      </w:r>
    </w:p>
    <w:p w:rsidR="008A134B" w:rsidRPr="005A4D35" w:rsidRDefault="0066737D" w:rsidP="001E401B">
      <w:pPr>
        <w:ind w:firstLine="420"/>
      </w:pPr>
      <w:r w:rsidRPr="005A4D35">
        <w:rPr>
          <w:rFonts w:hint="eastAsia"/>
        </w:rPr>
        <w:t>数据帧</w:t>
      </w:r>
      <w:r w:rsidR="00FA3019" w:rsidRPr="005A4D35">
        <w:rPr>
          <w:rFonts w:hint="eastAsia"/>
        </w:rPr>
        <w:t>依照载入顺序排列</w:t>
      </w:r>
      <w:r w:rsidR="00E30E47" w:rsidRPr="005A4D35">
        <w:rPr>
          <w:rFonts w:hint="eastAsia"/>
        </w:rPr>
        <w:t>，</w:t>
      </w:r>
      <w:r w:rsidR="00C445E4" w:rsidRPr="005A4D35">
        <w:rPr>
          <w:rFonts w:hint="eastAsia"/>
        </w:rPr>
        <w:t>在这里只对消息类型是</w:t>
      </w:r>
      <w:r w:rsidR="006D774F" w:rsidRPr="005A4D35">
        <w:rPr>
          <w:rFonts w:hint="eastAsia"/>
        </w:rPr>
        <w:t>传感器</w:t>
      </w:r>
      <w:r w:rsidR="00F1632E" w:rsidRPr="005A4D35">
        <w:t>/</w:t>
      </w:r>
      <w:r w:rsidR="00F1632E" w:rsidRPr="005A4D35">
        <w:rPr>
          <w:rFonts w:hint="eastAsia"/>
        </w:rPr>
        <w:t>用户</w:t>
      </w:r>
      <w:r w:rsidR="007D0B1B" w:rsidRPr="005A4D35">
        <w:rPr>
          <w:rFonts w:hint="eastAsia"/>
        </w:rPr>
        <w:t>数据</w:t>
      </w:r>
      <w:r w:rsidR="004B1051" w:rsidRPr="005A4D35">
        <w:rPr>
          <w:rFonts w:hint="eastAsia"/>
        </w:rPr>
        <w:t>的</w:t>
      </w:r>
      <w:r w:rsidR="004B1051" w:rsidRPr="005A4D35">
        <w:rPr>
          <w:rFonts w:hint="eastAsia"/>
        </w:rPr>
        <w:t>f</w:t>
      </w:r>
      <w:r w:rsidR="004B1051" w:rsidRPr="005A4D35">
        <w:t>rame</w:t>
      </w:r>
      <w:r w:rsidR="004B1051" w:rsidRPr="005A4D35">
        <w:rPr>
          <w:rFonts w:hint="eastAsia"/>
        </w:rPr>
        <w:t>的数据帧结构进行说明</w:t>
      </w:r>
      <w:r w:rsidR="008A134B" w:rsidRPr="005A4D35">
        <w:rPr>
          <w:rFonts w:hint="eastAsia"/>
        </w:rPr>
        <w:t>：</w:t>
      </w:r>
    </w:p>
    <w:p w:rsidR="008F45FE" w:rsidRPr="00C318AD" w:rsidRDefault="008F45FE" w:rsidP="008F45FE">
      <w:pPr>
        <w:ind w:firstLine="420"/>
      </w:pPr>
      <w:r w:rsidRPr="00C318AD">
        <w:rPr>
          <w:rFonts w:hint="eastAsia"/>
        </w:rPr>
        <w:t>f</w:t>
      </w:r>
      <w:r w:rsidRPr="00C318AD">
        <w:t>rame</w:t>
      </w:r>
      <w:r w:rsidRPr="00C318AD">
        <w:rPr>
          <w:rFonts w:hint="eastAsia"/>
        </w:rPr>
        <w:t>的数据帧中</w:t>
      </w:r>
      <w:r w:rsidR="004105A2" w:rsidRPr="00C318AD">
        <w:rPr>
          <w:rFonts w:hint="eastAsia"/>
        </w:rPr>
        <w:t>，首先有一个</w:t>
      </w:r>
      <w:r w:rsidR="00252991" w:rsidRPr="00C318AD">
        <w:t>count</w:t>
      </w:r>
      <w:r w:rsidR="006D5940" w:rsidRPr="00C318AD">
        <w:t>(</w:t>
      </w:r>
      <w:r w:rsidR="00E30012">
        <w:t xml:space="preserve">1 </w:t>
      </w:r>
      <w:r w:rsidR="006D5940" w:rsidRPr="00C318AD">
        <w:t>byte)</w:t>
      </w:r>
      <w:r w:rsidR="004105A2" w:rsidRPr="00C318AD">
        <w:rPr>
          <w:rFonts w:hint="eastAsia"/>
        </w:rPr>
        <w:t>记录有几个</w:t>
      </w:r>
      <w:r w:rsidR="00AA42DB" w:rsidRPr="00C318AD">
        <w:rPr>
          <w:rFonts w:hint="eastAsia"/>
        </w:rPr>
        <w:t>“数据包”，</w:t>
      </w:r>
      <w:r w:rsidR="007C1F31" w:rsidRPr="00C318AD">
        <w:rPr>
          <w:rFonts w:hint="eastAsia"/>
        </w:rPr>
        <w:t>在</w:t>
      </w:r>
      <w:r w:rsidR="007C1F31" w:rsidRPr="00C318AD">
        <w:rPr>
          <w:rFonts w:hint="eastAsia"/>
        </w:rPr>
        <w:t>d</w:t>
      </w:r>
      <w:r w:rsidR="007C1F31" w:rsidRPr="00C318AD">
        <w:t>emo</w:t>
      </w:r>
      <w:r w:rsidR="007C1F31" w:rsidRPr="00C318AD">
        <w:rPr>
          <w:rFonts w:hint="eastAsia"/>
        </w:rPr>
        <w:t>中称作“</w:t>
      </w:r>
      <w:r w:rsidR="007C1F31" w:rsidRPr="00C318AD">
        <w:rPr>
          <w:rFonts w:hint="eastAsia"/>
        </w:rPr>
        <w:t>p</w:t>
      </w:r>
      <w:r w:rsidR="007C1F31" w:rsidRPr="00C318AD">
        <w:t>acket</w:t>
      </w:r>
      <w:r w:rsidR="007C1F31" w:rsidRPr="00C318AD">
        <w:rPr>
          <w:rFonts w:hint="eastAsia"/>
        </w:rPr>
        <w:t>”</w:t>
      </w:r>
      <w:r w:rsidR="004B1051" w:rsidRPr="00C318AD">
        <w:rPr>
          <w:rFonts w:hint="eastAsia"/>
        </w:rPr>
        <w:t>（</w:t>
      </w:r>
      <w:r w:rsidR="004B1051" w:rsidRPr="00C318AD">
        <w:rPr>
          <w:rFonts w:hint="eastAsia"/>
        </w:rPr>
        <w:t>后文记作</w:t>
      </w:r>
      <w:r w:rsidR="004B1051" w:rsidRPr="00C318AD">
        <w:t>packet</w:t>
      </w:r>
      <w:r w:rsidR="00CE04B6" w:rsidRPr="00C318AD">
        <w:rPr>
          <w:rFonts w:hint="eastAsia"/>
        </w:rPr>
        <w:t>），</w:t>
      </w:r>
      <w:r w:rsidR="00A15E65" w:rsidRPr="00C318AD">
        <w:rPr>
          <w:rFonts w:hint="eastAsia"/>
        </w:rPr>
        <w:t>同一个</w:t>
      </w:r>
      <w:r w:rsidR="00A15E65" w:rsidRPr="00C318AD">
        <w:rPr>
          <w:rFonts w:hint="eastAsia"/>
        </w:rPr>
        <w:t>f</w:t>
      </w:r>
      <w:r w:rsidR="00A15E65" w:rsidRPr="00C318AD">
        <w:t>rame</w:t>
      </w:r>
      <w:r w:rsidR="00A15E65" w:rsidRPr="00C318AD">
        <w:rPr>
          <w:rFonts w:hint="eastAsia"/>
        </w:rPr>
        <w:t>中至少存在</w:t>
      </w:r>
      <w:r w:rsidR="00A15E65" w:rsidRPr="00C318AD">
        <w:rPr>
          <w:rFonts w:hint="eastAsia"/>
        </w:rPr>
        <w:t>1</w:t>
      </w:r>
      <w:r w:rsidR="00A15E65" w:rsidRPr="00C318AD">
        <w:rPr>
          <w:rFonts w:hint="eastAsia"/>
        </w:rPr>
        <w:t>个，最多存在</w:t>
      </w:r>
      <w:r w:rsidR="00A15E65" w:rsidRPr="00C318AD">
        <w:rPr>
          <w:rFonts w:hint="eastAsia"/>
        </w:rPr>
        <w:t>2</w:t>
      </w:r>
      <w:r w:rsidR="00A15E65" w:rsidRPr="00C318AD">
        <w:t>0</w:t>
      </w:r>
      <w:r w:rsidR="00A15E65" w:rsidRPr="00C318AD">
        <w:rPr>
          <w:rFonts w:hint="eastAsia"/>
        </w:rPr>
        <w:t>（默认）个</w:t>
      </w:r>
      <w:r w:rsidR="00A15E65" w:rsidRPr="00C318AD">
        <w:rPr>
          <w:rFonts w:hint="eastAsia"/>
        </w:rPr>
        <w:t>p</w:t>
      </w:r>
      <w:r w:rsidR="00A15E65" w:rsidRPr="00C318AD">
        <w:t>acket</w:t>
      </w:r>
      <w:r w:rsidR="00A15E65" w:rsidRPr="00C318AD">
        <w:rPr>
          <w:rFonts w:hint="eastAsia"/>
        </w:rPr>
        <w:t>：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933"/>
        <w:gridCol w:w="1233"/>
        <w:gridCol w:w="1711"/>
        <w:gridCol w:w="1479"/>
        <w:gridCol w:w="1368"/>
        <w:gridCol w:w="1577"/>
      </w:tblGrid>
      <w:tr w:rsidR="00977391" w:rsidRPr="00257798" w:rsidTr="0097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977391" w:rsidRDefault="00977391" w:rsidP="00E37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ount</w:t>
            </w:r>
          </w:p>
        </w:tc>
        <w:tc>
          <w:tcPr>
            <w:tcW w:w="1233" w:type="dxa"/>
          </w:tcPr>
          <w:p w:rsidR="00977391" w:rsidRPr="00257798" w:rsidRDefault="00977391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Packet0</w:t>
            </w:r>
          </w:p>
        </w:tc>
        <w:tc>
          <w:tcPr>
            <w:tcW w:w="1711" w:type="dxa"/>
          </w:tcPr>
          <w:p w:rsidR="00977391" w:rsidRPr="00257798" w:rsidRDefault="00977391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Packet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79" w:type="dxa"/>
          </w:tcPr>
          <w:p w:rsidR="00977391" w:rsidRDefault="00977391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Packet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68" w:type="dxa"/>
          </w:tcPr>
          <w:p w:rsidR="00977391" w:rsidRDefault="00977391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……</w:t>
            </w:r>
          </w:p>
        </w:tc>
        <w:tc>
          <w:tcPr>
            <w:tcW w:w="1577" w:type="dxa"/>
          </w:tcPr>
          <w:p w:rsidR="00977391" w:rsidRPr="00257798" w:rsidRDefault="00977391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Packet</w:t>
            </w:r>
            <w:r>
              <w:rPr>
                <w:rFonts w:ascii="微软雅黑" w:hAnsi="微软雅黑"/>
              </w:rPr>
              <w:t>n</w:t>
            </w:r>
          </w:p>
        </w:tc>
      </w:tr>
    </w:tbl>
    <w:p w:rsidR="00402D4D" w:rsidRPr="006354C2" w:rsidRDefault="006B3AE0" w:rsidP="00797AF7">
      <w:pPr>
        <w:ind w:firstLine="420"/>
      </w:pPr>
      <w:r w:rsidRPr="006354C2">
        <w:rPr>
          <w:rFonts w:hint="eastAsia"/>
        </w:rPr>
        <w:t>每个</w:t>
      </w:r>
      <w:r w:rsidRPr="006354C2">
        <w:t>packet</w:t>
      </w:r>
      <w:r w:rsidRPr="006354C2">
        <w:rPr>
          <w:rFonts w:hint="eastAsia"/>
        </w:rPr>
        <w:t>可装载同样大小的一组数据，</w:t>
      </w:r>
      <w:r w:rsidR="00C74ADE" w:rsidRPr="006354C2">
        <w:rPr>
          <w:rFonts w:hint="eastAsia"/>
        </w:rPr>
        <w:t>上传几“组”数据就有几个</w:t>
      </w:r>
      <w:r w:rsidRPr="006354C2">
        <w:t>packet</w:t>
      </w:r>
      <w:r w:rsidR="007D0B1B" w:rsidRPr="006354C2">
        <w:rPr>
          <w:rFonts w:hint="eastAsia"/>
        </w:rPr>
        <w:t>，不同</w:t>
      </w:r>
      <w:r w:rsidRPr="006354C2">
        <w:t>packet</w:t>
      </w:r>
      <w:r w:rsidR="007D0B1B" w:rsidRPr="006354C2">
        <w:rPr>
          <w:rFonts w:hint="eastAsia"/>
        </w:rPr>
        <w:t>则其按照</w:t>
      </w:r>
      <w:r w:rsidRPr="006354C2">
        <w:rPr>
          <w:rFonts w:hint="eastAsia"/>
        </w:rPr>
        <w:t>添加</w:t>
      </w:r>
      <w:r w:rsidR="007D0B1B" w:rsidRPr="006354C2">
        <w:rPr>
          <w:rFonts w:hint="eastAsia"/>
        </w:rPr>
        <w:t>顺序排列</w:t>
      </w:r>
      <w:r w:rsidR="007D0B1B" w:rsidRPr="006354C2">
        <w:rPr>
          <w:rFonts w:hint="eastAsia"/>
        </w:rPr>
        <w:t>，</w:t>
      </w:r>
      <w:r w:rsidRPr="006354C2">
        <w:rPr>
          <w:rFonts w:hint="eastAsia"/>
          <w:color w:val="FF0000"/>
        </w:rPr>
        <w:t>不同</w:t>
      </w:r>
      <w:r w:rsidRPr="006354C2">
        <w:rPr>
          <w:color w:val="FF0000"/>
        </w:rPr>
        <w:t>packet</w:t>
      </w:r>
      <w:r w:rsidRPr="006354C2">
        <w:rPr>
          <w:rFonts w:hint="eastAsia"/>
          <w:color w:val="FF0000"/>
        </w:rPr>
        <w:t>之间</w:t>
      </w:r>
      <w:r w:rsidR="00F1632E" w:rsidRPr="006354C2">
        <w:rPr>
          <w:rFonts w:hint="eastAsia"/>
          <w:color w:val="FF0000"/>
        </w:rPr>
        <w:t>也许数据长度不一致，但每个</w:t>
      </w:r>
      <w:r w:rsidRPr="006354C2">
        <w:rPr>
          <w:color w:val="FF0000"/>
        </w:rPr>
        <w:t>packet</w:t>
      </w:r>
      <w:r w:rsidR="00F1632E" w:rsidRPr="006354C2">
        <w:rPr>
          <w:rFonts w:hint="eastAsia"/>
          <w:color w:val="FF0000"/>
        </w:rPr>
        <w:t>的</w:t>
      </w:r>
      <w:r w:rsidR="007D0B1B" w:rsidRPr="006354C2">
        <w:rPr>
          <w:rFonts w:hint="eastAsia"/>
          <w:color w:val="FF0000"/>
        </w:rPr>
        <w:t>结构</w:t>
      </w:r>
      <w:r w:rsidR="00F1632E" w:rsidRPr="006354C2">
        <w:rPr>
          <w:rFonts w:hint="eastAsia"/>
          <w:color w:val="FF0000"/>
        </w:rPr>
        <w:t>是一致的</w:t>
      </w:r>
      <w:r w:rsidR="00070006" w:rsidRPr="006354C2">
        <w:rPr>
          <w:rFonts w:hint="eastAsia"/>
        </w:rPr>
        <w:t>。</w:t>
      </w:r>
      <w:r w:rsidR="00441E9B">
        <w:rPr>
          <w:rFonts w:hint="eastAsia"/>
        </w:rPr>
        <w:t>（协议这么设计的用意是：相同大小且相似用途的数据放在一个</w:t>
      </w:r>
      <w:r w:rsidR="00441E9B">
        <w:rPr>
          <w:rFonts w:hint="eastAsia"/>
        </w:rPr>
        <w:t>p</w:t>
      </w:r>
      <w:r w:rsidR="00441E9B">
        <w:t>acket</w:t>
      </w:r>
      <w:r w:rsidR="00441E9B">
        <w:rPr>
          <w:rFonts w:hint="eastAsia"/>
        </w:rPr>
        <w:t>中，不同大小的数据放在不同的</w:t>
      </w:r>
      <w:r w:rsidR="00441E9B">
        <w:rPr>
          <w:rFonts w:hint="eastAsia"/>
        </w:rPr>
        <w:t>p</w:t>
      </w:r>
      <w:r w:rsidR="00441E9B">
        <w:t>acket</w:t>
      </w:r>
      <w:r w:rsidR="00441E9B">
        <w:rPr>
          <w:rFonts w:hint="eastAsia"/>
        </w:rPr>
        <w:t>中，用利于在有限的数据带宽中提升字节利用率）</w:t>
      </w:r>
    </w:p>
    <w:p w:rsidR="006B3AE0" w:rsidRDefault="006B3AE0" w:rsidP="00797AF7">
      <w:pPr>
        <w:ind w:firstLine="420"/>
        <w:rPr>
          <w:b/>
        </w:rPr>
      </w:pPr>
      <w:r>
        <w:rPr>
          <w:rFonts w:hint="eastAsia"/>
          <w:b/>
        </w:rPr>
        <w:t>单个</w:t>
      </w:r>
      <w:r>
        <w:rPr>
          <w:rFonts w:hint="eastAsia"/>
          <w:b/>
        </w:rPr>
        <w:t>p</w:t>
      </w:r>
      <w:r>
        <w:rPr>
          <w:b/>
        </w:rPr>
        <w:t>acket</w:t>
      </w:r>
      <w:r>
        <w:rPr>
          <w:rFonts w:hint="eastAsia"/>
          <w:b/>
        </w:rPr>
        <w:t>的结构：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985"/>
        <w:gridCol w:w="1000"/>
        <w:gridCol w:w="2410"/>
        <w:gridCol w:w="3906"/>
      </w:tblGrid>
      <w:tr w:rsidR="00DB6DEE" w:rsidRPr="007D3641" w:rsidTr="0036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DB6DEE" w:rsidRPr="007D3641" w:rsidRDefault="00DB6DEE" w:rsidP="00E3797B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000" w:type="dxa"/>
          </w:tcPr>
          <w:p w:rsidR="00DB6DEE" w:rsidRPr="007D3641" w:rsidRDefault="00DB6DE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By</w:t>
            </w:r>
            <w:r w:rsidRPr="007D3641">
              <w:rPr>
                <w:rFonts w:ascii="微软雅黑" w:hAnsi="微软雅黑"/>
              </w:rPr>
              <w:t>te</w:t>
            </w:r>
          </w:p>
        </w:tc>
        <w:tc>
          <w:tcPr>
            <w:tcW w:w="2410" w:type="dxa"/>
          </w:tcPr>
          <w:p w:rsidR="00DB6DEE" w:rsidRPr="007D3641" w:rsidRDefault="00DB6DE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功能</w:t>
            </w:r>
          </w:p>
        </w:tc>
        <w:tc>
          <w:tcPr>
            <w:tcW w:w="3906" w:type="dxa"/>
          </w:tcPr>
          <w:p w:rsidR="00DB6DEE" w:rsidRPr="007D3641" w:rsidRDefault="00DB6DEE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D3641">
              <w:rPr>
                <w:rFonts w:ascii="微软雅黑" w:hAnsi="微软雅黑" w:hint="eastAsia"/>
              </w:rPr>
              <w:t>说明</w:t>
            </w:r>
          </w:p>
        </w:tc>
      </w:tr>
      <w:tr w:rsidR="00DB6DEE" w:rsidRPr="007D3641" w:rsidTr="0036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DB6DEE" w:rsidRPr="00E6130E" w:rsidRDefault="00DB6DEE" w:rsidP="00E3797B">
            <w:pPr>
              <w:rPr>
                <w:rFonts w:ascii="微软雅黑" w:hAnsi="微软雅黑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0</w:t>
            </w:r>
          </w:p>
        </w:tc>
        <w:tc>
          <w:tcPr>
            <w:tcW w:w="1000" w:type="dxa"/>
          </w:tcPr>
          <w:p w:rsidR="00DB6DEE" w:rsidRPr="007D3641" w:rsidRDefault="00DB6DEE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0</w:t>
            </w:r>
            <w:r>
              <w:rPr>
                <w:rFonts w:ascii="微软雅黑" w:hAnsi="微软雅黑" w:hint="eastAsia"/>
                <w:b/>
                <w:sz w:val="22"/>
              </w:rPr>
              <w:t>x</w:t>
            </w:r>
            <w:r>
              <w:rPr>
                <w:rFonts w:ascii="微软雅黑" w:hAnsi="微软雅黑"/>
                <w:b/>
                <w:sz w:val="22"/>
              </w:rPr>
              <w:t>--</w:t>
            </w:r>
          </w:p>
        </w:tc>
        <w:tc>
          <w:tcPr>
            <w:tcW w:w="2410" w:type="dxa"/>
          </w:tcPr>
          <w:p w:rsidR="00DB6DEE" w:rsidRPr="007D3641" w:rsidRDefault="00DE46D8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本组数据对应的基地址</w:t>
            </w:r>
          </w:p>
        </w:tc>
        <w:tc>
          <w:tcPr>
            <w:tcW w:w="3906" w:type="dxa"/>
          </w:tcPr>
          <w:p w:rsidR="00DB6DEE" w:rsidRDefault="00751327" w:rsidP="00DE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基地址决定了波形在上位机显示的是</w:t>
            </w:r>
            <w:r w:rsidR="005950E2">
              <w:rPr>
                <w:rFonts w:ascii="微软雅黑" w:hAnsi="微软雅黑" w:hint="eastAsia"/>
                <w:b/>
                <w:sz w:val="22"/>
              </w:rPr>
              <w:t>从</w:t>
            </w:r>
            <w:r>
              <w:rPr>
                <w:rFonts w:ascii="微软雅黑" w:hAnsi="微软雅黑" w:hint="eastAsia"/>
                <w:b/>
                <w:sz w:val="22"/>
              </w:rPr>
              <w:t>哪条曲线</w:t>
            </w:r>
            <w:r w:rsidR="005950E2">
              <w:rPr>
                <w:rFonts w:ascii="微软雅黑" w:hAnsi="微软雅黑" w:hint="eastAsia"/>
                <w:b/>
                <w:sz w:val="22"/>
              </w:rPr>
              <w:t>，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如本p</w:t>
            </w:r>
            <w:r w:rsidR="005950E2" w:rsidRPr="0056478C">
              <w:rPr>
                <w:rFonts w:ascii="微软雅黑" w:hAnsi="微软雅黑"/>
                <w:color w:val="FF0000"/>
                <w:sz w:val="22"/>
              </w:rPr>
              <w:t>akcet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内有4个数据，基地址设为</w:t>
            </w:r>
            <w:r w:rsidR="005950E2" w:rsidRPr="0056478C">
              <w:rPr>
                <w:rFonts w:ascii="微软雅黑" w:hAnsi="微软雅黑"/>
                <w:color w:val="FF0000"/>
                <w:sz w:val="22"/>
              </w:rPr>
              <w:t>0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，则4个数据分别对应曲线</w:t>
            </w:r>
            <w:r w:rsidR="005950E2" w:rsidRPr="0056478C">
              <w:rPr>
                <w:rFonts w:ascii="微软雅黑" w:hAnsi="微软雅黑"/>
                <w:color w:val="FF0000"/>
                <w:sz w:val="22"/>
              </w:rPr>
              <w:t>0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、</w:t>
            </w:r>
            <w:r w:rsidR="005950E2" w:rsidRPr="0056478C">
              <w:rPr>
                <w:rFonts w:ascii="微软雅黑" w:hAnsi="微软雅黑"/>
                <w:color w:val="FF0000"/>
                <w:sz w:val="22"/>
              </w:rPr>
              <w:t>1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、</w:t>
            </w:r>
            <w:r w:rsidR="005950E2" w:rsidRPr="0056478C">
              <w:rPr>
                <w:rFonts w:ascii="微软雅黑" w:hAnsi="微软雅黑"/>
                <w:color w:val="FF0000"/>
                <w:sz w:val="22"/>
              </w:rPr>
              <w:t>2</w:t>
            </w:r>
            <w:r w:rsidR="005950E2" w:rsidRPr="0056478C">
              <w:rPr>
                <w:rFonts w:ascii="微软雅黑" w:hAnsi="微软雅黑" w:hint="eastAsia"/>
                <w:color w:val="FF0000"/>
                <w:sz w:val="22"/>
              </w:rPr>
              <w:t>、3</w:t>
            </w:r>
            <w:r w:rsidR="0077330F" w:rsidRPr="0056478C">
              <w:rPr>
                <w:rFonts w:ascii="微软雅黑" w:hAnsi="微软雅黑" w:hint="eastAsia"/>
                <w:sz w:val="22"/>
              </w:rPr>
              <w:t>；</w:t>
            </w:r>
          </w:p>
          <w:p w:rsidR="003A30EB" w:rsidRPr="007D3641" w:rsidRDefault="003A30EB" w:rsidP="00DE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[注</w:t>
            </w:r>
            <w:r>
              <w:rPr>
                <w:rFonts w:ascii="微软雅黑" w:hAnsi="微软雅黑"/>
                <w:b/>
                <w:sz w:val="22"/>
              </w:rPr>
              <w:t>]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="002538FC" w:rsidRPr="0056478C">
              <w:rPr>
                <w:rFonts w:ascii="微软雅黑" w:hAnsi="微软雅黑" w:hint="eastAsia"/>
                <w:sz w:val="22"/>
              </w:rPr>
              <w:t>v</w:t>
            </w:r>
            <w:r w:rsidRPr="0056478C">
              <w:rPr>
                <w:rFonts w:ascii="微软雅黑" w:hAnsi="微软雅黑" w:hint="eastAsia"/>
                <w:sz w:val="22"/>
              </w:rPr>
              <w:t>2</w:t>
            </w:r>
            <w:r w:rsidRPr="0056478C">
              <w:rPr>
                <w:rFonts w:ascii="微软雅黑" w:hAnsi="微软雅黑"/>
                <w:sz w:val="22"/>
              </w:rPr>
              <w:t>.2.5</w:t>
            </w:r>
            <w:r w:rsidRPr="0056478C">
              <w:rPr>
                <w:rFonts w:ascii="微软雅黑" w:hAnsi="微软雅黑" w:hint="eastAsia"/>
                <w:sz w:val="22"/>
              </w:rPr>
              <w:t>的版本的上位机最多支持3</w:t>
            </w:r>
            <w:r w:rsidRPr="0056478C">
              <w:rPr>
                <w:rFonts w:ascii="微软雅黑" w:hAnsi="微软雅黑"/>
                <w:sz w:val="22"/>
              </w:rPr>
              <w:t>2</w:t>
            </w:r>
            <w:r w:rsidRPr="0056478C">
              <w:rPr>
                <w:rFonts w:ascii="微软雅黑" w:hAnsi="微软雅黑" w:hint="eastAsia"/>
                <w:sz w:val="22"/>
              </w:rPr>
              <w:t>个曲线显示，请不要超过这个限制</w:t>
            </w:r>
            <w:r w:rsidR="00F50F98" w:rsidRPr="0056478C">
              <w:rPr>
                <w:rFonts w:ascii="微软雅黑" w:hAnsi="微软雅黑" w:hint="eastAsia"/>
                <w:sz w:val="22"/>
              </w:rPr>
              <w:t>。</w:t>
            </w:r>
          </w:p>
        </w:tc>
      </w:tr>
      <w:tr w:rsidR="00DB6DEE" w:rsidRPr="007D3641" w:rsidTr="0036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DB6DEE" w:rsidRDefault="00DB6DEE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lastRenderedPageBreak/>
              <w:t>1</w:t>
            </w:r>
          </w:p>
        </w:tc>
        <w:tc>
          <w:tcPr>
            <w:tcW w:w="1000" w:type="dxa"/>
          </w:tcPr>
          <w:p w:rsidR="00DB6DEE" w:rsidRPr="007D3641" w:rsidRDefault="0090361B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0x--</w:t>
            </w:r>
          </w:p>
        </w:tc>
        <w:tc>
          <w:tcPr>
            <w:tcW w:w="2410" w:type="dxa"/>
          </w:tcPr>
          <w:p w:rsidR="00DB6DEE" w:rsidRPr="007D3641" w:rsidRDefault="00C25D17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包含了</w:t>
            </w:r>
            <w:r w:rsidR="004210F0">
              <w:rPr>
                <w:rFonts w:ascii="微软雅黑" w:hAnsi="微软雅黑" w:hint="eastAsia"/>
                <w:b/>
                <w:sz w:val="22"/>
              </w:rPr>
              <w:t>本组数据的配置信息</w:t>
            </w:r>
          </w:p>
        </w:tc>
        <w:tc>
          <w:tcPr>
            <w:tcW w:w="3906" w:type="dxa"/>
          </w:tcPr>
          <w:p w:rsidR="00DB6DEE" w:rsidRDefault="0010481D" w:rsidP="00253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Bit0—</w:t>
            </w:r>
            <w:r w:rsidR="00666DAA">
              <w:rPr>
                <w:rFonts w:ascii="微软雅黑" w:hAnsi="微软雅黑"/>
                <w:b/>
                <w:sz w:val="22"/>
              </w:rPr>
              <w:t>B</w:t>
            </w:r>
            <w:r>
              <w:rPr>
                <w:rFonts w:ascii="微软雅黑" w:hAnsi="微软雅黑"/>
                <w:b/>
                <w:sz w:val="22"/>
              </w:rPr>
              <w:t>it1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3C00EB">
              <w:rPr>
                <w:rFonts w:ascii="微软雅黑" w:hAnsi="微软雅黑" w:hint="eastAsia"/>
                <w:sz w:val="22"/>
              </w:rPr>
              <w:t>单个数据的</w:t>
            </w:r>
            <w:r w:rsidRPr="00B13A43">
              <w:rPr>
                <w:rFonts w:ascii="微软雅黑" w:hAnsi="微软雅黑" w:hint="eastAsia"/>
                <w:b/>
                <w:sz w:val="22"/>
              </w:rPr>
              <w:t>大小</w:t>
            </w:r>
            <w:r w:rsidRPr="003C00EB">
              <w:rPr>
                <w:rFonts w:ascii="微软雅黑" w:hAnsi="微软雅黑" w:hint="eastAsia"/>
                <w:sz w:val="22"/>
              </w:rPr>
              <w:t>（字节）对2取对数，如一个数据4字节，则此处为0</w:t>
            </w:r>
            <w:r w:rsidRPr="003C00EB">
              <w:rPr>
                <w:rFonts w:ascii="微软雅黑" w:hAnsi="微软雅黑"/>
                <w:sz w:val="22"/>
              </w:rPr>
              <w:t>x02</w:t>
            </w:r>
            <w:r w:rsidR="002C442D" w:rsidRPr="003C00EB">
              <w:rPr>
                <w:rFonts w:ascii="微软雅黑" w:hAnsi="微软雅黑"/>
                <w:sz w:val="22"/>
              </w:rPr>
              <w:t>&lt;&lt;0</w:t>
            </w:r>
            <w:r w:rsidR="00666DAA" w:rsidRPr="003C00EB">
              <w:rPr>
                <w:rFonts w:ascii="微软雅黑" w:hAnsi="微软雅黑" w:hint="eastAsia"/>
                <w:sz w:val="22"/>
              </w:rPr>
              <w:t>；</w:t>
            </w:r>
          </w:p>
          <w:p w:rsidR="00666DAA" w:rsidRDefault="002C442D" w:rsidP="00253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B</w:t>
            </w:r>
            <w:r>
              <w:rPr>
                <w:rFonts w:ascii="微软雅黑" w:hAnsi="微软雅黑"/>
                <w:b/>
                <w:sz w:val="22"/>
              </w:rPr>
              <w:t>it2</w:t>
            </w:r>
            <w:r>
              <w:rPr>
                <w:rFonts w:ascii="微软雅黑" w:hAnsi="微软雅黑"/>
                <w:b/>
                <w:sz w:val="22"/>
              </w:rPr>
              <w:t>—B</w:t>
            </w:r>
            <w:r>
              <w:rPr>
                <w:rFonts w:ascii="微软雅黑" w:hAnsi="微软雅黑"/>
                <w:b/>
                <w:sz w:val="22"/>
              </w:rPr>
              <w:t>it5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="004D411D" w:rsidRPr="003C00EB">
              <w:rPr>
                <w:rFonts w:ascii="微软雅黑" w:hAnsi="微软雅黑" w:hint="eastAsia"/>
                <w:sz w:val="22"/>
              </w:rPr>
              <w:t>p</w:t>
            </w:r>
            <w:r w:rsidR="004D411D" w:rsidRPr="003C00EB">
              <w:rPr>
                <w:rFonts w:ascii="微软雅黑" w:hAnsi="微软雅黑"/>
                <w:sz w:val="22"/>
              </w:rPr>
              <w:t>a</w:t>
            </w:r>
            <w:r w:rsidR="004D411D" w:rsidRPr="003C00EB">
              <w:rPr>
                <w:rFonts w:ascii="微软雅黑" w:hAnsi="微软雅黑" w:hint="eastAsia"/>
                <w:sz w:val="22"/>
              </w:rPr>
              <w:t>cket中同类型数据的</w:t>
            </w:r>
            <w:r w:rsidR="004D411D" w:rsidRPr="00B13A43">
              <w:rPr>
                <w:rFonts w:ascii="微软雅黑" w:hAnsi="微软雅黑" w:hint="eastAsia"/>
                <w:b/>
                <w:sz w:val="22"/>
              </w:rPr>
              <w:t>个数</w:t>
            </w:r>
            <w:r w:rsidR="00D61120" w:rsidRPr="003C00EB">
              <w:rPr>
                <w:rFonts w:ascii="微软雅黑" w:hAnsi="微软雅黑" w:hint="eastAsia"/>
                <w:sz w:val="22"/>
              </w:rPr>
              <w:t>，如有</w:t>
            </w:r>
            <w:r w:rsidR="00DE2014">
              <w:rPr>
                <w:rFonts w:ascii="微软雅黑" w:hAnsi="微软雅黑"/>
                <w:sz w:val="22"/>
              </w:rPr>
              <w:t>m</w:t>
            </w:r>
            <w:r w:rsidR="00D61120" w:rsidRPr="003C00EB">
              <w:rPr>
                <w:rFonts w:ascii="微软雅黑" w:hAnsi="微软雅黑" w:hint="eastAsia"/>
                <w:sz w:val="22"/>
              </w:rPr>
              <w:t>个数据，则此处为0</w:t>
            </w:r>
            <w:r w:rsidR="00DE2014">
              <w:rPr>
                <w:rFonts w:ascii="微软雅黑" w:hAnsi="微软雅黑"/>
                <w:sz w:val="22"/>
              </w:rPr>
              <w:t>x0m</w:t>
            </w:r>
            <w:r w:rsidR="00D61120" w:rsidRPr="003C00EB">
              <w:rPr>
                <w:rFonts w:ascii="微软雅黑" w:hAnsi="微软雅黑"/>
                <w:sz w:val="22"/>
              </w:rPr>
              <w:t>&lt;&lt;2</w:t>
            </w:r>
            <w:r w:rsidR="00D61120" w:rsidRPr="003C00EB">
              <w:rPr>
                <w:rFonts w:ascii="微软雅黑" w:hAnsi="微软雅黑" w:hint="eastAsia"/>
                <w:sz w:val="22"/>
              </w:rPr>
              <w:t>；</w:t>
            </w:r>
          </w:p>
          <w:p w:rsidR="000E5562" w:rsidRDefault="000E5562" w:rsidP="00253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B</w:t>
            </w:r>
            <w:r>
              <w:rPr>
                <w:rFonts w:ascii="微软雅黑" w:hAnsi="微软雅黑"/>
                <w:b/>
                <w:sz w:val="22"/>
              </w:rPr>
              <w:t>it6</w:t>
            </w:r>
            <w:r>
              <w:rPr>
                <w:rFonts w:ascii="微软雅黑" w:hAnsi="微软雅黑"/>
                <w:b/>
                <w:sz w:val="22"/>
              </w:rPr>
              <w:t>—B</w:t>
            </w:r>
            <w:r>
              <w:rPr>
                <w:rFonts w:ascii="微软雅黑" w:hAnsi="微软雅黑"/>
                <w:b/>
                <w:sz w:val="22"/>
              </w:rPr>
              <w:t>it7</w:t>
            </w:r>
            <w:r>
              <w:rPr>
                <w:rFonts w:ascii="微软雅黑" w:hAnsi="微软雅黑" w:hint="eastAsia"/>
                <w:b/>
                <w:sz w:val="22"/>
              </w:rPr>
              <w:t>：</w:t>
            </w:r>
            <w:r w:rsidRPr="003C00EB">
              <w:rPr>
                <w:rFonts w:ascii="微软雅黑" w:hAnsi="微软雅黑" w:hint="eastAsia"/>
                <w:sz w:val="22"/>
              </w:rPr>
              <w:t>数据特性（暂未开放）</w:t>
            </w:r>
          </w:p>
        </w:tc>
      </w:tr>
      <w:tr w:rsidR="00170FA1" w:rsidRPr="007D3641" w:rsidTr="0036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70FA1" w:rsidRDefault="00170FA1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2</w:t>
            </w:r>
          </w:p>
        </w:tc>
        <w:tc>
          <w:tcPr>
            <w:tcW w:w="1000" w:type="dxa"/>
          </w:tcPr>
          <w:p w:rsidR="00170FA1" w:rsidRPr="007D3641" w:rsidRDefault="00170FA1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n</w:t>
            </w:r>
            <w:r>
              <w:rPr>
                <w:rFonts w:ascii="微软雅黑" w:hAnsi="微软雅黑"/>
                <w:b/>
                <w:sz w:val="22"/>
              </w:rPr>
              <w:t>*B</w:t>
            </w:r>
            <w:r>
              <w:rPr>
                <w:rFonts w:ascii="微软雅黑" w:hAnsi="微软雅黑" w:hint="eastAsia"/>
                <w:b/>
                <w:sz w:val="22"/>
              </w:rPr>
              <w:t>yte</w:t>
            </w:r>
          </w:p>
        </w:tc>
        <w:tc>
          <w:tcPr>
            <w:tcW w:w="2410" w:type="dxa"/>
          </w:tcPr>
          <w:p w:rsidR="00170FA1" w:rsidRPr="007D3641" w:rsidRDefault="00170FA1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数据</w:t>
            </w:r>
            <w:r>
              <w:rPr>
                <w:rFonts w:ascii="微软雅黑" w:hAnsi="微软雅黑"/>
                <w:b/>
                <w:sz w:val="22"/>
              </w:rPr>
              <w:t>0</w:t>
            </w:r>
          </w:p>
        </w:tc>
        <w:tc>
          <w:tcPr>
            <w:tcW w:w="3906" w:type="dxa"/>
            <w:vMerge w:val="restart"/>
          </w:tcPr>
          <w:p w:rsidR="00170FA1" w:rsidRDefault="00170FA1" w:rsidP="00170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 w:rsidRPr="00170FA1">
              <w:rPr>
                <w:rFonts w:ascii="微软雅黑" w:hAnsi="微软雅黑" w:hint="eastAsia"/>
                <w:b/>
                <w:color w:val="FF0000"/>
                <w:sz w:val="22"/>
              </w:rPr>
              <w:t>单个数据占n个字节大小，同一个p</w:t>
            </w:r>
            <w:r w:rsidRPr="00170FA1">
              <w:rPr>
                <w:rFonts w:ascii="微软雅黑" w:hAnsi="微软雅黑"/>
                <w:b/>
                <w:color w:val="FF0000"/>
                <w:sz w:val="22"/>
              </w:rPr>
              <w:t>acket</w:t>
            </w:r>
            <w:r w:rsidRPr="00170FA1">
              <w:rPr>
                <w:rFonts w:ascii="微软雅黑" w:hAnsi="微软雅黑" w:hint="eastAsia"/>
                <w:b/>
                <w:color w:val="FF0000"/>
                <w:sz w:val="22"/>
              </w:rPr>
              <w:t>内的数据要确保大小一致！</w:t>
            </w:r>
          </w:p>
        </w:tc>
      </w:tr>
      <w:tr w:rsidR="00170FA1" w:rsidRPr="007D3641" w:rsidTr="0036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70FA1" w:rsidRDefault="00170FA1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3</w:t>
            </w:r>
          </w:p>
        </w:tc>
        <w:tc>
          <w:tcPr>
            <w:tcW w:w="1000" w:type="dxa"/>
          </w:tcPr>
          <w:p w:rsidR="00170FA1" w:rsidRDefault="00170FA1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n</w:t>
            </w:r>
            <w:r>
              <w:rPr>
                <w:rFonts w:ascii="微软雅黑" w:hAnsi="微软雅黑"/>
                <w:b/>
                <w:sz w:val="22"/>
              </w:rPr>
              <w:t>*</w:t>
            </w:r>
            <w:r>
              <w:rPr>
                <w:rFonts w:ascii="微软雅黑" w:hAnsi="微软雅黑"/>
                <w:b/>
                <w:sz w:val="22"/>
              </w:rPr>
              <w:t>B</w:t>
            </w:r>
            <w:r>
              <w:rPr>
                <w:rFonts w:ascii="微软雅黑" w:hAnsi="微软雅黑" w:hint="eastAsia"/>
                <w:b/>
                <w:sz w:val="22"/>
              </w:rPr>
              <w:t>yte</w:t>
            </w:r>
          </w:p>
        </w:tc>
        <w:tc>
          <w:tcPr>
            <w:tcW w:w="2410" w:type="dxa"/>
          </w:tcPr>
          <w:p w:rsidR="00170FA1" w:rsidRDefault="00170FA1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数据1</w:t>
            </w:r>
          </w:p>
        </w:tc>
        <w:tc>
          <w:tcPr>
            <w:tcW w:w="3906" w:type="dxa"/>
            <w:vMerge/>
          </w:tcPr>
          <w:p w:rsidR="00170FA1" w:rsidRDefault="00170FA1" w:rsidP="00E37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</w:p>
        </w:tc>
      </w:tr>
      <w:tr w:rsidR="00170FA1" w:rsidRPr="007D3641" w:rsidTr="0036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70FA1" w:rsidRDefault="00170FA1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/>
                <w:sz w:val="22"/>
              </w:rPr>
              <w:t>…</w:t>
            </w:r>
          </w:p>
        </w:tc>
        <w:tc>
          <w:tcPr>
            <w:tcW w:w="1000" w:type="dxa"/>
          </w:tcPr>
          <w:p w:rsidR="00170FA1" w:rsidRPr="007D3641" w:rsidRDefault="008D6A5C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…</w:t>
            </w:r>
          </w:p>
        </w:tc>
        <w:tc>
          <w:tcPr>
            <w:tcW w:w="2410" w:type="dxa"/>
          </w:tcPr>
          <w:p w:rsidR="00170FA1" w:rsidRPr="007D3641" w:rsidRDefault="008D6A5C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/>
                <w:b/>
                <w:sz w:val="22"/>
              </w:rPr>
              <w:t>…</w:t>
            </w:r>
          </w:p>
        </w:tc>
        <w:tc>
          <w:tcPr>
            <w:tcW w:w="3906" w:type="dxa"/>
            <w:vMerge/>
          </w:tcPr>
          <w:p w:rsidR="00170FA1" w:rsidRDefault="00170FA1" w:rsidP="00E37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</w:p>
        </w:tc>
      </w:tr>
      <w:tr w:rsidR="00170FA1" w:rsidRPr="007D3641" w:rsidTr="0036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70FA1" w:rsidRDefault="00170FA1" w:rsidP="00E3797B">
            <w:pPr>
              <w:rPr>
                <w:rFonts w:ascii="微软雅黑" w:hAnsi="微软雅黑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n*m</w:t>
            </w:r>
            <w:r>
              <w:rPr>
                <w:rFonts w:ascii="微软雅黑" w:hAnsi="微软雅黑"/>
                <w:sz w:val="22"/>
              </w:rPr>
              <w:t>+2</w:t>
            </w:r>
          </w:p>
        </w:tc>
        <w:tc>
          <w:tcPr>
            <w:tcW w:w="1000" w:type="dxa"/>
          </w:tcPr>
          <w:p w:rsidR="00170FA1" w:rsidRPr="007D3641" w:rsidRDefault="00170FA1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n</w:t>
            </w:r>
            <w:r>
              <w:rPr>
                <w:rFonts w:ascii="微软雅黑" w:hAnsi="微软雅黑"/>
                <w:b/>
                <w:sz w:val="22"/>
              </w:rPr>
              <w:t>*B</w:t>
            </w:r>
            <w:r>
              <w:rPr>
                <w:rFonts w:ascii="微软雅黑" w:hAnsi="微软雅黑" w:hint="eastAsia"/>
                <w:b/>
                <w:sz w:val="22"/>
              </w:rPr>
              <w:t>yte</w:t>
            </w:r>
          </w:p>
        </w:tc>
        <w:tc>
          <w:tcPr>
            <w:tcW w:w="2410" w:type="dxa"/>
          </w:tcPr>
          <w:p w:rsidR="00170FA1" w:rsidRPr="007D3641" w:rsidRDefault="00170FA1" w:rsidP="00E3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数据m</w:t>
            </w:r>
          </w:p>
        </w:tc>
        <w:tc>
          <w:tcPr>
            <w:tcW w:w="3906" w:type="dxa"/>
            <w:vMerge/>
          </w:tcPr>
          <w:p w:rsidR="00170FA1" w:rsidRDefault="00170FA1" w:rsidP="00E37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</w:p>
        </w:tc>
      </w:tr>
    </w:tbl>
    <w:p w:rsidR="00707ACB" w:rsidRDefault="00C0340E" w:rsidP="001B56A5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、</w:t>
      </w:r>
      <w:r w:rsidR="001B56A5">
        <w:rPr>
          <w:rFonts w:hint="eastAsia"/>
        </w:rPr>
        <w:t>帧尾结构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782"/>
        <w:gridCol w:w="2324"/>
        <w:gridCol w:w="3486"/>
      </w:tblGrid>
      <w:tr w:rsidR="00F97EA5" w:rsidRPr="007D3641" w:rsidTr="00F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97EA5" w:rsidRPr="00F97EA5" w:rsidRDefault="00F97EA5" w:rsidP="00E3797B">
            <w:pPr>
              <w:jc w:val="center"/>
              <w:rPr>
                <w:rFonts w:ascii="微软雅黑" w:hAnsi="微软雅黑" w:hint="eastAsia"/>
              </w:rPr>
            </w:pPr>
            <w:r w:rsidRPr="00F97EA5"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782" w:type="dxa"/>
          </w:tcPr>
          <w:p w:rsidR="00F97EA5" w:rsidRPr="00F97EA5" w:rsidRDefault="00F97EA5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97EA5">
              <w:rPr>
                <w:rFonts w:ascii="微软雅黑" w:hAnsi="微软雅黑" w:hint="eastAsia"/>
              </w:rPr>
              <w:t>By</w:t>
            </w:r>
            <w:r w:rsidRPr="00F97EA5">
              <w:rPr>
                <w:rFonts w:ascii="微软雅黑" w:hAnsi="微软雅黑"/>
              </w:rPr>
              <w:t>te</w:t>
            </w:r>
          </w:p>
        </w:tc>
        <w:tc>
          <w:tcPr>
            <w:tcW w:w="2324" w:type="dxa"/>
          </w:tcPr>
          <w:p w:rsidR="00F97EA5" w:rsidRPr="00F97EA5" w:rsidRDefault="00F97EA5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97EA5">
              <w:rPr>
                <w:rFonts w:ascii="微软雅黑" w:hAnsi="微软雅黑" w:hint="eastAsia"/>
              </w:rPr>
              <w:t>功能</w:t>
            </w:r>
          </w:p>
        </w:tc>
        <w:tc>
          <w:tcPr>
            <w:tcW w:w="3486" w:type="dxa"/>
          </w:tcPr>
          <w:p w:rsidR="00F97EA5" w:rsidRPr="00F97EA5" w:rsidRDefault="00F97EA5" w:rsidP="00E37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97EA5">
              <w:rPr>
                <w:rFonts w:ascii="微软雅黑" w:hAnsi="微软雅黑" w:hint="eastAsia"/>
              </w:rPr>
              <w:t>说明</w:t>
            </w:r>
          </w:p>
        </w:tc>
      </w:tr>
      <w:tr w:rsidR="00F97EA5" w:rsidRPr="007D3641" w:rsidTr="00F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97EA5" w:rsidRPr="00F97EA5" w:rsidRDefault="00F97EA5" w:rsidP="00E3797B">
            <w:pPr>
              <w:rPr>
                <w:rFonts w:ascii="微软雅黑" w:hAnsi="微软雅黑" w:hint="eastAsia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0</w:t>
            </w:r>
          </w:p>
        </w:tc>
        <w:tc>
          <w:tcPr>
            <w:tcW w:w="1782" w:type="dxa"/>
          </w:tcPr>
          <w:p w:rsidR="00F97EA5" w:rsidRPr="00F97EA5" w:rsidRDefault="00F97EA5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0x--</w:t>
            </w:r>
          </w:p>
        </w:tc>
        <w:tc>
          <w:tcPr>
            <w:tcW w:w="2324" w:type="dxa"/>
          </w:tcPr>
          <w:p w:rsidR="00F97EA5" w:rsidRPr="00F97EA5" w:rsidRDefault="00082C36" w:rsidP="00E3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C</w:t>
            </w:r>
            <w:r>
              <w:rPr>
                <w:rFonts w:ascii="微软雅黑" w:hAnsi="微软雅黑"/>
                <w:b/>
                <w:sz w:val="22"/>
              </w:rPr>
              <w:t>RC16</w:t>
            </w:r>
            <w:r>
              <w:rPr>
                <w:rFonts w:ascii="微软雅黑" w:hAnsi="微软雅黑" w:hint="eastAsia"/>
                <w:b/>
                <w:sz w:val="22"/>
              </w:rPr>
              <w:t>低8位</w:t>
            </w:r>
          </w:p>
        </w:tc>
        <w:tc>
          <w:tcPr>
            <w:tcW w:w="3486" w:type="dxa"/>
          </w:tcPr>
          <w:p w:rsidR="00F97EA5" w:rsidRPr="00F97EA5" w:rsidRDefault="00286DC5" w:rsidP="0028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——</w:t>
            </w:r>
          </w:p>
        </w:tc>
      </w:tr>
      <w:tr w:rsidR="00082C36" w:rsidRPr="007D3641" w:rsidTr="00F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82C36" w:rsidRPr="00F97EA5" w:rsidRDefault="00082C36" w:rsidP="00082C36">
            <w:pPr>
              <w:rPr>
                <w:rFonts w:ascii="微软雅黑" w:hAnsi="微软雅黑"/>
                <w:sz w:val="22"/>
              </w:rPr>
            </w:pPr>
            <w:r>
              <w:rPr>
                <w:rFonts w:ascii="微软雅黑" w:hAnsi="微软雅黑" w:hint="eastAsia"/>
                <w:sz w:val="22"/>
              </w:rPr>
              <w:t>1</w:t>
            </w:r>
          </w:p>
        </w:tc>
        <w:tc>
          <w:tcPr>
            <w:tcW w:w="1782" w:type="dxa"/>
          </w:tcPr>
          <w:p w:rsidR="00082C36" w:rsidRPr="00F97EA5" w:rsidRDefault="00082C36" w:rsidP="00082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0</w:t>
            </w:r>
            <w:r>
              <w:rPr>
                <w:rFonts w:ascii="微软雅黑" w:hAnsi="微软雅黑"/>
                <w:b/>
                <w:sz w:val="22"/>
              </w:rPr>
              <w:t>x--</w:t>
            </w:r>
          </w:p>
        </w:tc>
        <w:tc>
          <w:tcPr>
            <w:tcW w:w="2324" w:type="dxa"/>
          </w:tcPr>
          <w:p w:rsidR="00082C36" w:rsidRPr="00F97EA5" w:rsidRDefault="00082C36" w:rsidP="00082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C</w:t>
            </w:r>
            <w:r>
              <w:rPr>
                <w:rFonts w:ascii="微软雅黑" w:hAnsi="微软雅黑"/>
                <w:b/>
                <w:sz w:val="22"/>
              </w:rPr>
              <w:t>RC16</w:t>
            </w:r>
            <w:r>
              <w:rPr>
                <w:rFonts w:ascii="微软雅黑" w:hAnsi="微软雅黑" w:hint="eastAsia"/>
                <w:b/>
                <w:sz w:val="22"/>
              </w:rPr>
              <w:t>高</w:t>
            </w:r>
            <w:r>
              <w:rPr>
                <w:rFonts w:ascii="微软雅黑" w:hAnsi="微软雅黑" w:hint="eastAsia"/>
                <w:b/>
                <w:sz w:val="22"/>
              </w:rPr>
              <w:t>8位</w:t>
            </w:r>
          </w:p>
        </w:tc>
        <w:tc>
          <w:tcPr>
            <w:tcW w:w="3486" w:type="dxa"/>
          </w:tcPr>
          <w:p w:rsidR="00082C36" w:rsidRPr="00F97EA5" w:rsidRDefault="00286DC5" w:rsidP="0028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sz w:val="22"/>
              </w:rPr>
            </w:pPr>
            <w:r>
              <w:rPr>
                <w:rFonts w:ascii="微软雅黑" w:hAnsi="微软雅黑" w:hint="eastAsia"/>
                <w:b/>
                <w:sz w:val="22"/>
              </w:rPr>
              <w:t>——</w:t>
            </w:r>
          </w:p>
        </w:tc>
      </w:tr>
    </w:tbl>
    <w:p w:rsidR="00713FF2" w:rsidRDefault="00713FF2"/>
    <w:p w:rsidR="00713FF2" w:rsidRDefault="00713FF2" w:rsidP="00713FF2">
      <w:r>
        <w:br w:type="page"/>
      </w:r>
    </w:p>
    <w:p w:rsidR="00F67AA5" w:rsidRDefault="00F67AA5" w:rsidP="00F67AA5">
      <w:pPr>
        <w:pStyle w:val="1"/>
      </w:pPr>
      <w:r>
        <w:lastRenderedPageBreak/>
        <w:t>Demo</w:t>
      </w:r>
      <w:r>
        <w:rPr>
          <w:rFonts w:hint="eastAsia"/>
        </w:rPr>
        <w:t>使用说明</w:t>
      </w:r>
    </w:p>
    <w:p w:rsidR="00850B77" w:rsidRPr="00850B77" w:rsidRDefault="00850B77" w:rsidP="00850B77">
      <w:pPr>
        <w:pStyle w:val="2"/>
        <w:rPr>
          <w:rFonts w:hint="eastAsia"/>
        </w:rPr>
      </w:pPr>
      <w:r>
        <w:rPr>
          <w:rFonts w:hint="eastAsia"/>
        </w:rPr>
        <w:t>文件说明</w:t>
      </w:r>
    </w:p>
    <w:p w:rsidR="00F67AA5" w:rsidRDefault="006D2409" w:rsidP="006D2409">
      <w:pPr>
        <w:ind w:firstLine="420"/>
      </w:pPr>
      <w:r>
        <w:t>Demo</w:t>
      </w:r>
      <w:r>
        <w:rPr>
          <w:rFonts w:hint="eastAsia"/>
        </w:rPr>
        <w:t>主要包含以下文件</w:t>
      </w:r>
      <w:r w:rsidR="001B2408">
        <w:rPr>
          <w:rFonts w:hint="eastAsia"/>
        </w:rPr>
        <w:t>：</w:t>
      </w:r>
    </w:p>
    <w:p w:rsidR="001B2408" w:rsidRDefault="00713FF2" w:rsidP="006D2409">
      <w:pPr>
        <w:ind w:firstLine="420"/>
      </w:pPr>
      <w:r>
        <w:rPr>
          <w:noProof/>
        </w:rPr>
        <w:drawing>
          <wp:inline distT="0" distB="0" distL="0" distR="0" wp14:anchorId="172BFB55" wp14:editId="044F1F59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AE" w:rsidRDefault="000235A9" w:rsidP="006D2409">
      <w:pPr>
        <w:ind w:firstLine="420"/>
      </w:pPr>
      <w:r>
        <w:rPr>
          <w:rFonts w:hint="eastAsia"/>
        </w:rPr>
        <w:t>其中</w:t>
      </w:r>
      <w:r w:rsidR="00D76BAE">
        <w:rPr>
          <w:rFonts w:hint="eastAsia"/>
        </w:rPr>
        <w:t>：</w:t>
      </w:r>
    </w:p>
    <w:p w:rsidR="00D76BAE" w:rsidRDefault="000235A9" w:rsidP="00D76BAE">
      <w:pPr>
        <w:ind w:left="420"/>
      </w:pPr>
      <w:r>
        <w:rPr>
          <w:rFonts w:hint="eastAsia"/>
        </w:rPr>
        <w:t>d</w:t>
      </w:r>
      <w:r>
        <w:t>river_crc.h/c</w:t>
      </w:r>
      <w:r>
        <w:rPr>
          <w:rFonts w:hint="eastAsia"/>
        </w:rPr>
        <w:t>是</w:t>
      </w:r>
      <w:r w:rsidR="000A3CD1">
        <w:rPr>
          <w:rFonts w:hint="eastAsia"/>
        </w:rPr>
        <w:t>c</w:t>
      </w:r>
      <w:r w:rsidR="000A3CD1">
        <w:t>rc</w:t>
      </w:r>
      <w:r w:rsidR="00AC218A">
        <w:rPr>
          <w:rFonts w:hint="eastAsia"/>
        </w:rPr>
        <w:t>校验</w:t>
      </w:r>
      <w:r w:rsidR="00D76BAE">
        <w:rPr>
          <w:rFonts w:hint="eastAsia"/>
        </w:rPr>
        <w:t>驱动；</w:t>
      </w:r>
      <w:r w:rsidR="00AC218A">
        <w:rPr>
          <w:rFonts w:hint="eastAsia"/>
        </w:rPr>
        <w:t>如果工程中已有请用自己的文件进行替换</w:t>
      </w:r>
      <w:r w:rsidR="00CD16AC">
        <w:rPr>
          <w:rFonts w:hint="eastAsia"/>
        </w:rPr>
        <w:t>；</w:t>
      </w:r>
      <w:r w:rsidR="00346618">
        <w:t>custom_broadcast.h/c</w:t>
      </w:r>
      <w:r w:rsidR="00346618">
        <w:rPr>
          <w:rFonts w:hint="eastAsia"/>
        </w:rPr>
        <w:t>包含了</w:t>
      </w:r>
      <w:r w:rsidR="0082172A">
        <w:rPr>
          <w:rFonts w:hint="eastAsia"/>
        </w:rPr>
        <w:t>追加</w:t>
      </w:r>
      <w:r w:rsidR="00BD4CB6">
        <w:rPr>
          <w:rFonts w:hint="eastAsia"/>
        </w:rPr>
        <w:t>p</w:t>
      </w:r>
      <w:r w:rsidR="00BD4CB6">
        <w:t>acket</w:t>
      </w:r>
      <w:r w:rsidR="00856561">
        <w:rPr>
          <w:rFonts w:hint="eastAsia"/>
        </w:rPr>
        <w:t>的函数</w:t>
      </w:r>
      <w:r w:rsidR="00647774">
        <w:rPr>
          <w:rFonts w:hint="eastAsia"/>
        </w:rPr>
        <w:t>（若无必要，请不要进行改动），</w:t>
      </w:r>
      <w:r w:rsidR="00B550A2">
        <w:rPr>
          <w:rFonts w:hint="eastAsia"/>
        </w:rPr>
        <w:t>头文件中的联合体和限幅宏定义如果已有，请用自己的数据结构</w:t>
      </w:r>
      <w:r w:rsidR="00B550A2">
        <w:rPr>
          <w:rFonts w:hint="eastAsia"/>
        </w:rPr>
        <w:t>/</w:t>
      </w:r>
      <w:r w:rsidR="00B550A2">
        <w:rPr>
          <w:rFonts w:hint="eastAsia"/>
        </w:rPr>
        <w:t>函数进行替换</w:t>
      </w:r>
      <w:r w:rsidR="00647774">
        <w:rPr>
          <w:rFonts w:hint="eastAsia"/>
        </w:rPr>
        <w:t>；</w:t>
      </w:r>
    </w:p>
    <w:p w:rsidR="000235A9" w:rsidRDefault="000656D9" w:rsidP="00D76BAE">
      <w:pPr>
        <w:ind w:left="420"/>
      </w:pPr>
      <w:r>
        <w:rPr>
          <w:rFonts w:hint="eastAsia"/>
        </w:rPr>
        <w:t>bro</w:t>
      </w:r>
      <w:r>
        <w:t>adcast_demo.h/c</w:t>
      </w:r>
      <w:r>
        <w:rPr>
          <w:rFonts w:hint="eastAsia"/>
        </w:rPr>
        <w:t>包含了</w:t>
      </w:r>
      <w:r w:rsidR="002E7A8F">
        <w:rPr>
          <w:rFonts w:hint="eastAsia"/>
        </w:rPr>
        <w:t>组装</w:t>
      </w:r>
      <w:r w:rsidR="002E7A8F">
        <w:rPr>
          <w:rFonts w:hint="eastAsia"/>
        </w:rPr>
        <w:t>f</w:t>
      </w:r>
      <w:r w:rsidR="002E7A8F">
        <w:t>rame</w:t>
      </w:r>
      <w:r w:rsidR="002E7A8F">
        <w:rPr>
          <w:rFonts w:hint="eastAsia"/>
        </w:rPr>
        <w:t>和</w:t>
      </w:r>
      <w:r w:rsidR="004E2684">
        <w:rPr>
          <w:rFonts w:hint="eastAsia"/>
        </w:rPr>
        <w:t>数据发送的主循环</w:t>
      </w:r>
      <w:r w:rsidR="004E2684">
        <w:rPr>
          <w:rFonts w:hint="eastAsia"/>
        </w:rPr>
        <w:t>d</w:t>
      </w:r>
      <w:r w:rsidR="004E2684">
        <w:t>emo</w:t>
      </w:r>
      <w:r w:rsidR="004E2684">
        <w:rPr>
          <w:rFonts w:hint="eastAsia"/>
        </w:rPr>
        <w:t>函数</w:t>
      </w:r>
      <w:r w:rsidR="00850B77">
        <w:rPr>
          <w:rFonts w:hint="eastAsia"/>
        </w:rPr>
        <w:t>，</w:t>
      </w:r>
      <w:r w:rsidR="008E2014">
        <w:rPr>
          <w:rFonts w:hint="eastAsia"/>
        </w:rPr>
        <w:t>可根据自己的需要进行更改</w:t>
      </w:r>
      <w:r w:rsidR="00D76BAE">
        <w:rPr>
          <w:rFonts w:hint="eastAsia"/>
        </w:rPr>
        <w:t>；</w:t>
      </w:r>
    </w:p>
    <w:p w:rsidR="00850B77" w:rsidRDefault="00850B77" w:rsidP="00850B77">
      <w:pPr>
        <w:pStyle w:val="2"/>
      </w:pPr>
      <w:r>
        <w:rPr>
          <w:rFonts w:hint="eastAsia"/>
        </w:rPr>
        <w:t>主要</w:t>
      </w:r>
      <w:r w:rsidR="007968BA">
        <w:rPr>
          <w:rFonts w:hint="eastAsia"/>
        </w:rPr>
        <w:t>服务</w:t>
      </w:r>
      <w:r>
        <w:rPr>
          <w:rFonts w:hint="eastAsia"/>
        </w:rPr>
        <w:t>函数说明</w:t>
      </w:r>
    </w:p>
    <w:p w:rsidR="0076357D" w:rsidRDefault="00804662" w:rsidP="0076357D">
      <w:r>
        <w:t>1</w:t>
      </w:r>
      <w:r>
        <w:rPr>
          <w:rFonts w:hint="eastAsia"/>
        </w:rPr>
        <w:t>、</w:t>
      </w:r>
      <w:r w:rsidRPr="00804662">
        <w:t>void resetCustomFrame(customFrame_t *frame);</w:t>
      </w:r>
    </w:p>
    <w:p w:rsidR="002861C8" w:rsidRDefault="00804662" w:rsidP="008F1AA6">
      <w:pPr>
        <w:ind w:left="420"/>
      </w:pPr>
      <w:r>
        <w:rPr>
          <w:rFonts w:hint="eastAsia"/>
        </w:rPr>
        <w:t>功能：</w:t>
      </w:r>
      <w:r w:rsidRPr="00804662">
        <w:rPr>
          <w:rFonts w:hint="eastAsia"/>
        </w:rPr>
        <w:t>清空一个</w:t>
      </w:r>
      <w:r w:rsidRPr="00804662">
        <w:rPr>
          <w:rFonts w:hint="eastAsia"/>
        </w:rPr>
        <w:t>customFrame</w:t>
      </w:r>
      <w:r>
        <w:rPr>
          <w:rFonts w:hint="eastAsia"/>
        </w:rPr>
        <w:t>，在</w:t>
      </w:r>
      <w:r w:rsidR="00980116">
        <w:rPr>
          <w:rFonts w:hint="eastAsia"/>
        </w:rPr>
        <w:t>每次重新对</w:t>
      </w:r>
      <w:r w:rsidR="00980116">
        <w:rPr>
          <w:rFonts w:hint="eastAsia"/>
        </w:rPr>
        <w:t>frame</w:t>
      </w:r>
      <w:r w:rsidR="00980116">
        <w:rPr>
          <w:rFonts w:hint="eastAsia"/>
        </w:rPr>
        <w:t>追加</w:t>
      </w:r>
      <w:r w:rsidR="00980116">
        <w:rPr>
          <w:rFonts w:hint="eastAsia"/>
        </w:rPr>
        <w:t>p</w:t>
      </w:r>
      <w:r w:rsidR="00C3146A">
        <w:t>acke</w:t>
      </w:r>
      <w:r w:rsidR="00C3146A">
        <w:rPr>
          <w:rFonts w:hint="eastAsia"/>
        </w:rPr>
        <w:t>t</w:t>
      </w:r>
      <w:r w:rsidR="00980116">
        <w:rPr>
          <w:rFonts w:hint="eastAsia"/>
        </w:rPr>
        <w:t>前</w:t>
      </w:r>
      <w:r>
        <w:rPr>
          <w:rFonts w:hint="eastAsia"/>
        </w:rPr>
        <w:t>使用</w:t>
      </w:r>
      <w:r w:rsidR="00980116">
        <w:rPr>
          <w:rFonts w:hint="eastAsia"/>
        </w:rPr>
        <w:t>；</w:t>
      </w:r>
      <w:r w:rsidR="008F1AA6">
        <w:rPr>
          <w:rFonts w:hint="eastAsia"/>
        </w:rPr>
        <w:t>在</w:t>
      </w:r>
      <w:r w:rsidR="008F1AA6">
        <w:rPr>
          <w:rFonts w:hint="eastAsia"/>
        </w:rPr>
        <w:t>b</w:t>
      </w:r>
      <w:r w:rsidR="008F1AA6">
        <w:t>roadcast_demo.c</w:t>
      </w:r>
      <w:r w:rsidR="008F1AA6">
        <w:rPr>
          <w:rFonts w:hint="eastAsia"/>
        </w:rPr>
        <w:t>的</w:t>
      </w:r>
      <w:r w:rsidR="008F1AA6" w:rsidRPr="000505BE">
        <w:t>uploadCustomDataLoop</w:t>
      </w:r>
      <w:r w:rsidR="008F1AA6">
        <w:t>()</w:t>
      </w:r>
      <w:r w:rsidR="008F1AA6">
        <w:rPr>
          <w:rFonts w:hint="eastAsia"/>
        </w:rPr>
        <w:t>函数有其使用的演示；</w:t>
      </w:r>
    </w:p>
    <w:p w:rsidR="00980116" w:rsidRDefault="00980116" w:rsidP="002861C8">
      <w:pPr>
        <w:ind w:left="1440" w:hangingChars="600" w:hanging="1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61C8" w:rsidRPr="002861C8">
        <w:t>void appendCustomCell(customFrame_t *frame, void *data, uint8_t baseIndex,</w:t>
      </w:r>
      <w:r w:rsidR="002861C8">
        <w:t>\</w:t>
      </w:r>
      <w:r w:rsidR="002861C8" w:rsidRPr="002861C8">
        <w:t xml:space="preserve"> uint8_t cellSize, uint8_t cellCount, uint8_t properties);</w:t>
      </w:r>
    </w:p>
    <w:p w:rsidR="002861C8" w:rsidRDefault="008655FB" w:rsidP="000505BE">
      <w:pPr>
        <w:ind w:left="420"/>
      </w:pPr>
      <w:r>
        <w:rPr>
          <w:rFonts w:hint="eastAsia"/>
        </w:rPr>
        <w:t>功能：</w:t>
      </w:r>
      <w:r w:rsidR="00800240" w:rsidRPr="00800240">
        <w:rPr>
          <w:rFonts w:hint="eastAsia"/>
        </w:rPr>
        <w:t>在特定用户数据框架</w:t>
      </w:r>
      <w:r w:rsidR="00631B14">
        <w:rPr>
          <w:rFonts w:hint="eastAsia"/>
        </w:rPr>
        <w:t>frame</w:t>
      </w:r>
      <w:r w:rsidR="00800240" w:rsidRPr="00800240">
        <w:rPr>
          <w:rFonts w:hint="eastAsia"/>
        </w:rPr>
        <w:t>后追加一组传感器数据</w:t>
      </w:r>
      <w:r w:rsidR="00631B14">
        <w:rPr>
          <w:rFonts w:hint="eastAsia"/>
        </w:rPr>
        <w:t>p</w:t>
      </w:r>
      <w:r w:rsidR="00631B14">
        <w:t>acket</w:t>
      </w:r>
      <w:r w:rsidR="000505BE">
        <w:rPr>
          <w:rFonts w:hint="eastAsia"/>
        </w:rPr>
        <w:t>；在</w:t>
      </w:r>
      <w:r w:rsidR="000505BE">
        <w:rPr>
          <w:rFonts w:hint="eastAsia"/>
        </w:rPr>
        <w:lastRenderedPageBreak/>
        <w:t>b</w:t>
      </w:r>
      <w:r w:rsidR="000505BE">
        <w:t>roadcast_demo.c</w:t>
      </w:r>
      <w:r w:rsidR="000505BE">
        <w:rPr>
          <w:rFonts w:hint="eastAsia"/>
        </w:rPr>
        <w:t>的</w:t>
      </w:r>
      <w:r w:rsidR="000505BE" w:rsidRPr="000505BE">
        <w:t>uploadCustomDataLoop</w:t>
      </w:r>
      <w:r w:rsidR="000505BE">
        <w:t>()</w:t>
      </w:r>
      <w:r w:rsidR="000505BE">
        <w:rPr>
          <w:rFonts w:hint="eastAsia"/>
        </w:rPr>
        <w:t>函数有其使用的演示；</w:t>
      </w:r>
    </w:p>
    <w:p w:rsidR="00D35C44" w:rsidRDefault="00D35C44" w:rsidP="002F13E8">
      <w:pPr>
        <w:ind w:left="1440" w:hangingChars="600" w:hanging="144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13E8" w:rsidRPr="002F13E8">
        <w:t>void addCustomFrameToBroadcast(customFrame_t *frame, uint8_t *array, uint16_t *ptr);</w:t>
      </w:r>
    </w:p>
    <w:p w:rsidR="00234BA5" w:rsidRDefault="00234BA5" w:rsidP="005C0BD6">
      <w:pPr>
        <w:ind w:leftChars="175" w:left="420"/>
      </w:pPr>
      <w:r>
        <w:rPr>
          <w:rFonts w:hint="eastAsia"/>
        </w:rPr>
        <w:t>功能：</w:t>
      </w:r>
      <w:r w:rsidR="004B33F7" w:rsidRPr="004B33F7">
        <w:rPr>
          <w:rFonts w:hint="eastAsia"/>
        </w:rPr>
        <w:t>将一个用户数据框架追加到为准备发送的报文数组中</w:t>
      </w:r>
      <w:r w:rsidR="005C0BD6">
        <w:rPr>
          <w:rFonts w:hint="eastAsia"/>
        </w:rPr>
        <w:t>，就是将</w:t>
      </w:r>
      <w:r w:rsidR="001A158C">
        <w:rPr>
          <w:rFonts w:hint="eastAsia"/>
        </w:rPr>
        <w:t>所有</w:t>
      </w:r>
      <w:r w:rsidR="001A158C">
        <w:rPr>
          <w:rFonts w:hint="eastAsia"/>
        </w:rPr>
        <w:t>p</w:t>
      </w:r>
      <w:r w:rsidR="001A158C">
        <w:t>acket</w:t>
      </w:r>
      <w:r w:rsidR="005C0BD6">
        <w:rPr>
          <w:rFonts w:hint="eastAsia"/>
        </w:rPr>
        <w:t>翻译成</w:t>
      </w:r>
      <w:r w:rsidR="001A158C">
        <w:rPr>
          <w:rFonts w:hint="eastAsia"/>
        </w:rPr>
        <w:t>数据帧中的一串数组</w:t>
      </w:r>
      <w:r w:rsidR="00E32847">
        <w:rPr>
          <w:rFonts w:hint="eastAsia"/>
        </w:rPr>
        <w:t>；</w:t>
      </w:r>
      <w:r w:rsidR="00AE7DDD">
        <w:rPr>
          <w:rFonts w:hint="eastAsia"/>
        </w:rPr>
        <w:t>在</w:t>
      </w:r>
      <w:r w:rsidR="00AE7DDD">
        <w:rPr>
          <w:rFonts w:hint="eastAsia"/>
        </w:rPr>
        <w:t>b</w:t>
      </w:r>
      <w:r w:rsidR="00AE7DDD">
        <w:t>roadcast_demo.c</w:t>
      </w:r>
      <w:r w:rsidR="00AE7DDD">
        <w:rPr>
          <w:rFonts w:hint="eastAsia"/>
        </w:rPr>
        <w:t>的</w:t>
      </w:r>
      <w:r w:rsidR="00AE7DDD" w:rsidRPr="00AE7DDD">
        <w:t>formatPrepare</w:t>
      </w:r>
      <w:r w:rsidR="00AE7DDD">
        <w:t>()</w:t>
      </w:r>
      <w:r w:rsidR="00AE7DDD">
        <w:rPr>
          <w:rFonts w:hint="eastAsia"/>
        </w:rPr>
        <w:t>函数有其使用的演示；</w:t>
      </w:r>
    </w:p>
    <w:p w:rsidR="00371368" w:rsidRDefault="00371368" w:rsidP="00371368">
      <w:r w:rsidRPr="00D55D26">
        <w:rPr>
          <w:color w:val="FF0000"/>
        </w:rPr>
        <w:t>4</w:t>
      </w:r>
      <w:r w:rsidRPr="00D55D26">
        <w:rPr>
          <w:rFonts w:hint="eastAsia"/>
          <w:color w:val="FF0000"/>
        </w:rPr>
        <w:t>、</w:t>
      </w:r>
      <w:r w:rsidR="00504FF5" w:rsidRPr="00D55D26">
        <w:rPr>
          <w:color w:val="FF0000"/>
        </w:rPr>
        <w:t>void initCustomContent(void);</w:t>
      </w:r>
    </w:p>
    <w:p w:rsidR="00504FF5" w:rsidRDefault="00504FF5" w:rsidP="00D55D26">
      <w:pPr>
        <w:ind w:left="420"/>
      </w:pPr>
      <w:r>
        <w:rPr>
          <w:rFonts w:hint="eastAsia"/>
        </w:rPr>
        <w:t>功能：</w:t>
      </w:r>
      <w:r w:rsidR="00615FC8" w:rsidRPr="00615FC8">
        <w:rPr>
          <w:rFonts w:hint="eastAsia"/>
        </w:rPr>
        <w:t>初始化数据结构，给发送数组分配地址</w:t>
      </w:r>
      <w:r w:rsidR="00622B42">
        <w:rPr>
          <w:rFonts w:hint="eastAsia"/>
        </w:rPr>
        <w:t>，</w:t>
      </w:r>
      <w:r w:rsidR="00D55D26" w:rsidRPr="00D55D26">
        <w:rPr>
          <w:rFonts w:hint="eastAsia"/>
          <w:b/>
          <w:color w:val="FF0000"/>
        </w:rPr>
        <w:t>在使用发送任务之前，必须进行初始化</w:t>
      </w:r>
      <w:r w:rsidR="00615FC8">
        <w:rPr>
          <w:rFonts w:hint="eastAsia"/>
        </w:rPr>
        <w:t>；</w:t>
      </w:r>
    </w:p>
    <w:p w:rsidR="000938B4" w:rsidRDefault="000938B4" w:rsidP="000938B4">
      <w:r>
        <w:rPr>
          <w:rFonts w:hint="eastAsia"/>
        </w:rPr>
        <w:t>5</w:t>
      </w:r>
      <w:r>
        <w:rPr>
          <w:rFonts w:hint="eastAsia"/>
        </w:rPr>
        <w:t>、</w:t>
      </w:r>
      <w:r w:rsidR="00470D52" w:rsidRPr="00470D52">
        <w:t>void uploadCustomDataLoop(void);</w:t>
      </w:r>
    </w:p>
    <w:p w:rsidR="00470D52" w:rsidRDefault="00470D52" w:rsidP="00F92683">
      <w:pPr>
        <w:ind w:left="420"/>
      </w:pPr>
      <w:r>
        <w:rPr>
          <w:rFonts w:hint="eastAsia"/>
        </w:rPr>
        <w:t>功能：</w:t>
      </w:r>
      <w:r w:rsidR="00F92683" w:rsidRPr="00F92683">
        <w:rPr>
          <w:rFonts w:hint="eastAsia"/>
        </w:rPr>
        <w:t>发送用户数据到上位机的循环函数</w:t>
      </w:r>
      <w:r w:rsidR="00F92683">
        <w:rPr>
          <w:rFonts w:hint="eastAsia"/>
        </w:rPr>
        <w:t>d</w:t>
      </w:r>
      <w:r w:rsidR="00F92683">
        <w:t>emo</w:t>
      </w:r>
      <w:r w:rsidR="00F92683">
        <w:rPr>
          <w:rFonts w:hint="eastAsia"/>
        </w:rPr>
        <w:t>，其发送</w:t>
      </w:r>
      <w:r w:rsidR="00F92683">
        <w:rPr>
          <w:rFonts w:hint="eastAsia"/>
        </w:rPr>
        <w:t>3</w:t>
      </w:r>
      <w:r w:rsidR="00F92683">
        <w:rPr>
          <w:rFonts w:hint="eastAsia"/>
        </w:rPr>
        <w:t>个不同周期的正弦波和余弦波到上位机</w:t>
      </w:r>
      <w:r w:rsidR="00581D52">
        <w:rPr>
          <w:rFonts w:hint="eastAsia"/>
        </w:rPr>
        <w:t>；在本函数中，请使用自己的发送函数将准备好的数组通过</w:t>
      </w:r>
      <w:r w:rsidR="00581D52">
        <w:rPr>
          <w:rFonts w:hint="eastAsia"/>
        </w:rPr>
        <w:t>U</w:t>
      </w:r>
      <w:r w:rsidR="00581D52">
        <w:t>SBVCP</w:t>
      </w:r>
      <w:r w:rsidR="00581D52">
        <w:rPr>
          <w:rFonts w:hint="eastAsia"/>
        </w:rPr>
        <w:t>或串口发出</w:t>
      </w:r>
      <w:r w:rsidR="003075AA">
        <w:rPr>
          <w:rFonts w:hint="eastAsia"/>
        </w:rPr>
        <w:t>；</w:t>
      </w:r>
    </w:p>
    <w:p w:rsidR="004D4C07" w:rsidRDefault="004D4C07" w:rsidP="004D4C07">
      <w:pPr>
        <w:pStyle w:val="2"/>
      </w:pPr>
      <w:r>
        <w:rPr>
          <w:rFonts w:hint="eastAsia"/>
        </w:rPr>
        <w:t>上位机说明</w:t>
      </w:r>
    </w:p>
    <w:p w:rsidR="004D4C07" w:rsidRDefault="002B0693" w:rsidP="004D4C0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4C07">
        <w:rPr>
          <w:rFonts w:hint="eastAsia"/>
        </w:rPr>
        <w:t>在使用</w:t>
      </w:r>
      <w:r w:rsidR="004D4C07">
        <w:rPr>
          <w:rFonts w:hint="eastAsia"/>
        </w:rPr>
        <w:t>d</w:t>
      </w:r>
      <w:r w:rsidR="004D4C07">
        <w:t>emo</w:t>
      </w:r>
      <w:r w:rsidR="004D4C07">
        <w:rPr>
          <w:rFonts w:hint="eastAsia"/>
        </w:rPr>
        <w:t>时请注意预留足够的</w:t>
      </w:r>
      <w:r w:rsidR="004D4C07">
        <w:rPr>
          <w:rFonts w:hint="eastAsia"/>
        </w:rPr>
        <w:t>h</w:t>
      </w:r>
      <w:r w:rsidR="004D4C07">
        <w:t>eap</w:t>
      </w:r>
      <w:r w:rsidR="004D4C07">
        <w:rPr>
          <w:rFonts w:hint="eastAsia"/>
        </w:rPr>
        <w:t>（至少</w:t>
      </w:r>
      <w:r w:rsidR="004D4C07">
        <w:rPr>
          <w:rFonts w:hint="eastAsia"/>
        </w:rPr>
        <w:t>2</w:t>
      </w:r>
      <w:r w:rsidR="004D4C07">
        <w:t>56byte</w:t>
      </w:r>
      <w:r w:rsidR="004D4C07">
        <w:rPr>
          <w:rFonts w:hint="eastAsia"/>
        </w:rPr>
        <w:t>），因为</w:t>
      </w:r>
      <w:r>
        <w:rPr>
          <w:rFonts w:hint="eastAsia"/>
        </w:rPr>
        <w:t>发送的数组是通过</w:t>
      </w:r>
      <w:r>
        <w:rPr>
          <w:rFonts w:hint="eastAsia"/>
        </w:rPr>
        <w:t>c</w:t>
      </w:r>
      <w:r>
        <w:t>alloc</w:t>
      </w:r>
      <w:r>
        <w:rPr>
          <w:rFonts w:hint="eastAsia"/>
        </w:rPr>
        <w:t>函数申请的内存；</w:t>
      </w:r>
    </w:p>
    <w:p w:rsidR="003B7B9B" w:rsidRDefault="003B7B9B" w:rsidP="004D4C0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6EBC" w:rsidRPr="00AD6EBC">
        <w:t>uploadCustomDataLoop</w:t>
      </w:r>
      <w:r w:rsidR="00AD6EBC">
        <w:t>()</w:t>
      </w:r>
      <w:r w:rsidR="00AD6EBC">
        <w:rPr>
          <w:rFonts w:hint="eastAsia"/>
        </w:rPr>
        <w:t>函数中的</w:t>
      </w:r>
      <w:r w:rsidR="00AD6EBC">
        <w:rPr>
          <w:rFonts w:hint="eastAsia"/>
        </w:rPr>
        <w:t>d</w:t>
      </w:r>
      <w:r w:rsidR="00AD6EBC">
        <w:t>emo</w:t>
      </w:r>
      <w:r w:rsidR="00AD6EBC">
        <w:rPr>
          <w:rFonts w:hint="eastAsia"/>
        </w:rPr>
        <w:t>是在</w:t>
      </w:r>
      <w:r w:rsidR="00AD6EBC">
        <w:rPr>
          <w:rFonts w:hint="eastAsia"/>
        </w:rPr>
        <w:t>1</w:t>
      </w:r>
      <w:r w:rsidR="00AD6EBC">
        <w:t>kHz</w:t>
      </w:r>
      <w:r w:rsidR="00AD6EBC">
        <w:rPr>
          <w:rFonts w:hint="eastAsia"/>
        </w:rPr>
        <w:t>的周期任务中进行测试的；</w:t>
      </w:r>
    </w:p>
    <w:p w:rsidR="00AD6EBC" w:rsidRDefault="00AD6EBC" w:rsidP="004D4C0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、在使用串口进行发送时，请确保单片机的串口波特率和上位机的波特率一致（建议至少使用</w:t>
      </w:r>
      <w:r>
        <w:rPr>
          <w:rFonts w:hint="eastAsia"/>
        </w:rPr>
        <w:t>4</w:t>
      </w:r>
      <w:r>
        <w:t>60800bps</w:t>
      </w:r>
      <w:r>
        <w:rPr>
          <w:rFonts w:hint="eastAsia"/>
        </w:rPr>
        <w:t>）</w:t>
      </w:r>
      <w:r w:rsidR="008B6A1C">
        <w:rPr>
          <w:rFonts w:hint="eastAsia"/>
        </w:rPr>
        <w:t>；</w:t>
      </w:r>
    </w:p>
    <w:p w:rsidR="00295048" w:rsidRDefault="00B84937" w:rsidP="0029504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、在</w:t>
      </w:r>
      <w:r w:rsidR="00295048">
        <w:rPr>
          <w:rFonts w:hint="eastAsia"/>
        </w:rPr>
        <w:t>使用虚拟串口时，只需安装有</w:t>
      </w:r>
      <w:r w:rsidR="00295048">
        <w:rPr>
          <w:rFonts w:hint="eastAsia"/>
        </w:rPr>
        <w:t>s</w:t>
      </w:r>
      <w:r w:rsidR="00295048">
        <w:t>tm32</w:t>
      </w:r>
      <w:r w:rsidR="00295048">
        <w:rPr>
          <w:rFonts w:hint="eastAsia"/>
        </w:rPr>
        <w:t>官方的虚拟串口驱动即可，波特率任选，在找到设备后（如未找到设备请点击“刷新设备”），点击连接设</w:t>
      </w:r>
      <w:r w:rsidR="00295048">
        <w:rPr>
          <w:rFonts w:hint="eastAsia"/>
        </w:rPr>
        <w:lastRenderedPageBreak/>
        <w:t>备，切换到波形页面，如果移植正常，即可看到波形图了。</w:t>
      </w:r>
      <w:r w:rsidR="00B5100B">
        <w:rPr>
          <w:noProof/>
        </w:rPr>
        <w:drawing>
          <wp:inline distT="0" distB="0" distL="0" distR="0" wp14:anchorId="36862112" wp14:editId="0A0234F3">
            <wp:extent cx="4364531" cy="16278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625" cy="16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00B" w:rsidRPr="002B0693" w:rsidRDefault="00B5100B" w:rsidP="00B5100B">
      <w:pPr>
        <w:rPr>
          <w:rFonts w:hint="eastAsia"/>
        </w:rPr>
      </w:pPr>
    </w:p>
    <w:sectPr w:rsidR="00B5100B" w:rsidRPr="002B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70" w:rsidRDefault="00B47270" w:rsidP="00821BD1">
      <w:r>
        <w:separator/>
      </w:r>
    </w:p>
  </w:endnote>
  <w:endnote w:type="continuationSeparator" w:id="0">
    <w:p w:rsidR="00B47270" w:rsidRDefault="00B47270" w:rsidP="0082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70" w:rsidRDefault="00B47270" w:rsidP="00821BD1">
      <w:r>
        <w:separator/>
      </w:r>
    </w:p>
  </w:footnote>
  <w:footnote w:type="continuationSeparator" w:id="0">
    <w:p w:rsidR="00B47270" w:rsidRDefault="00B47270" w:rsidP="00821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4"/>
    <w:rsid w:val="000179BE"/>
    <w:rsid w:val="000235A9"/>
    <w:rsid w:val="00046D73"/>
    <w:rsid w:val="000505BE"/>
    <w:rsid w:val="000656D9"/>
    <w:rsid w:val="00070006"/>
    <w:rsid w:val="00082C36"/>
    <w:rsid w:val="000938B4"/>
    <w:rsid w:val="000A3CD1"/>
    <w:rsid w:val="000A7F9F"/>
    <w:rsid w:val="000B616B"/>
    <w:rsid w:val="000E1373"/>
    <w:rsid w:val="000E5562"/>
    <w:rsid w:val="000F0F16"/>
    <w:rsid w:val="000F58CF"/>
    <w:rsid w:val="0010319D"/>
    <w:rsid w:val="0010481D"/>
    <w:rsid w:val="00134E99"/>
    <w:rsid w:val="00141EB6"/>
    <w:rsid w:val="00156884"/>
    <w:rsid w:val="00170FA1"/>
    <w:rsid w:val="001A158C"/>
    <w:rsid w:val="001B2408"/>
    <w:rsid w:val="001B56A5"/>
    <w:rsid w:val="001C19E0"/>
    <w:rsid w:val="001C3C12"/>
    <w:rsid w:val="001E401B"/>
    <w:rsid w:val="001F5EF5"/>
    <w:rsid w:val="001F6E2B"/>
    <w:rsid w:val="0020522C"/>
    <w:rsid w:val="0020792A"/>
    <w:rsid w:val="0021619B"/>
    <w:rsid w:val="00234BA5"/>
    <w:rsid w:val="00252991"/>
    <w:rsid w:val="002538FC"/>
    <w:rsid w:val="002641DB"/>
    <w:rsid w:val="002805CB"/>
    <w:rsid w:val="002861C8"/>
    <w:rsid w:val="00286DC5"/>
    <w:rsid w:val="00295048"/>
    <w:rsid w:val="002A732D"/>
    <w:rsid w:val="002B0693"/>
    <w:rsid w:val="002B493C"/>
    <w:rsid w:val="002C442D"/>
    <w:rsid w:val="002D2295"/>
    <w:rsid w:val="002D54CD"/>
    <w:rsid w:val="002E7A8F"/>
    <w:rsid w:val="002F13E8"/>
    <w:rsid w:val="003075AA"/>
    <w:rsid w:val="00346618"/>
    <w:rsid w:val="00353D0E"/>
    <w:rsid w:val="0036218D"/>
    <w:rsid w:val="00364AAF"/>
    <w:rsid w:val="00371368"/>
    <w:rsid w:val="003930F8"/>
    <w:rsid w:val="003A1AB3"/>
    <w:rsid w:val="003A3045"/>
    <w:rsid w:val="003A30EB"/>
    <w:rsid w:val="003A4A78"/>
    <w:rsid w:val="003B7B9B"/>
    <w:rsid w:val="003C00EB"/>
    <w:rsid w:val="003D169B"/>
    <w:rsid w:val="003F01A0"/>
    <w:rsid w:val="003F7733"/>
    <w:rsid w:val="00402D4D"/>
    <w:rsid w:val="004105A2"/>
    <w:rsid w:val="004210F0"/>
    <w:rsid w:val="0042771D"/>
    <w:rsid w:val="00441E9B"/>
    <w:rsid w:val="004647AF"/>
    <w:rsid w:val="00470D52"/>
    <w:rsid w:val="00470DB4"/>
    <w:rsid w:val="00482E31"/>
    <w:rsid w:val="004911BF"/>
    <w:rsid w:val="004B1051"/>
    <w:rsid w:val="004B33F7"/>
    <w:rsid w:val="004D411D"/>
    <w:rsid w:val="004D4C07"/>
    <w:rsid w:val="004E2684"/>
    <w:rsid w:val="004F4FA2"/>
    <w:rsid w:val="00504FF5"/>
    <w:rsid w:val="0054255A"/>
    <w:rsid w:val="0056478C"/>
    <w:rsid w:val="00581D52"/>
    <w:rsid w:val="005950E2"/>
    <w:rsid w:val="005A4D35"/>
    <w:rsid w:val="005C0BD6"/>
    <w:rsid w:val="005E3FDE"/>
    <w:rsid w:val="00615FC8"/>
    <w:rsid w:val="00621743"/>
    <w:rsid w:val="00622B42"/>
    <w:rsid w:val="00631B14"/>
    <w:rsid w:val="006354C2"/>
    <w:rsid w:val="00647774"/>
    <w:rsid w:val="006517E8"/>
    <w:rsid w:val="00666DAA"/>
    <w:rsid w:val="0066737D"/>
    <w:rsid w:val="006B3AE0"/>
    <w:rsid w:val="006D2409"/>
    <w:rsid w:val="006D5940"/>
    <w:rsid w:val="006D774F"/>
    <w:rsid w:val="006E5FA0"/>
    <w:rsid w:val="0070435F"/>
    <w:rsid w:val="00707ACB"/>
    <w:rsid w:val="00713FF2"/>
    <w:rsid w:val="00751327"/>
    <w:rsid w:val="00762F44"/>
    <w:rsid w:val="0076357D"/>
    <w:rsid w:val="0077330F"/>
    <w:rsid w:val="00782B9A"/>
    <w:rsid w:val="007968BA"/>
    <w:rsid w:val="00797AF7"/>
    <w:rsid w:val="007A7DA9"/>
    <w:rsid w:val="007C1F31"/>
    <w:rsid w:val="007D0B1B"/>
    <w:rsid w:val="007D3641"/>
    <w:rsid w:val="007E49BF"/>
    <w:rsid w:val="00800240"/>
    <w:rsid w:val="00804662"/>
    <w:rsid w:val="0081667F"/>
    <w:rsid w:val="0082172A"/>
    <w:rsid w:val="00821BD1"/>
    <w:rsid w:val="008378C6"/>
    <w:rsid w:val="00850B77"/>
    <w:rsid w:val="008513E9"/>
    <w:rsid w:val="00856561"/>
    <w:rsid w:val="008655FB"/>
    <w:rsid w:val="00866BFD"/>
    <w:rsid w:val="00894FDC"/>
    <w:rsid w:val="008A134B"/>
    <w:rsid w:val="008B6A1C"/>
    <w:rsid w:val="008D6A5C"/>
    <w:rsid w:val="008E2014"/>
    <w:rsid w:val="008E69A1"/>
    <w:rsid w:val="008F1AA6"/>
    <w:rsid w:val="008F45FE"/>
    <w:rsid w:val="0090361B"/>
    <w:rsid w:val="00944E53"/>
    <w:rsid w:val="00961505"/>
    <w:rsid w:val="00977391"/>
    <w:rsid w:val="00980116"/>
    <w:rsid w:val="009A46FC"/>
    <w:rsid w:val="009B0DCC"/>
    <w:rsid w:val="009E4D58"/>
    <w:rsid w:val="00A041E3"/>
    <w:rsid w:val="00A15E65"/>
    <w:rsid w:val="00A17711"/>
    <w:rsid w:val="00A46084"/>
    <w:rsid w:val="00AA42DB"/>
    <w:rsid w:val="00AC218A"/>
    <w:rsid w:val="00AD6EBC"/>
    <w:rsid w:val="00AE4593"/>
    <w:rsid w:val="00AE7DDD"/>
    <w:rsid w:val="00B11B1A"/>
    <w:rsid w:val="00B13A43"/>
    <w:rsid w:val="00B2562D"/>
    <w:rsid w:val="00B47270"/>
    <w:rsid w:val="00B5100B"/>
    <w:rsid w:val="00B550A2"/>
    <w:rsid w:val="00B84937"/>
    <w:rsid w:val="00B86587"/>
    <w:rsid w:val="00B90B1D"/>
    <w:rsid w:val="00BD4CB6"/>
    <w:rsid w:val="00BE0AED"/>
    <w:rsid w:val="00C0340E"/>
    <w:rsid w:val="00C04F5F"/>
    <w:rsid w:val="00C25D17"/>
    <w:rsid w:val="00C3146A"/>
    <w:rsid w:val="00C318AD"/>
    <w:rsid w:val="00C445E4"/>
    <w:rsid w:val="00C4589B"/>
    <w:rsid w:val="00C545B3"/>
    <w:rsid w:val="00C56F92"/>
    <w:rsid w:val="00C74ADE"/>
    <w:rsid w:val="00C916EB"/>
    <w:rsid w:val="00CD0637"/>
    <w:rsid w:val="00CD16AC"/>
    <w:rsid w:val="00CE04B6"/>
    <w:rsid w:val="00D07B8F"/>
    <w:rsid w:val="00D25A36"/>
    <w:rsid w:val="00D3584F"/>
    <w:rsid w:val="00D35C44"/>
    <w:rsid w:val="00D51715"/>
    <w:rsid w:val="00D55D26"/>
    <w:rsid w:val="00D61120"/>
    <w:rsid w:val="00D76BAE"/>
    <w:rsid w:val="00DA5EB3"/>
    <w:rsid w:val="00DB6DEE"/>
    <w:rsid w:val="00DB7B56"/>
    <w:rsid w:val="00DC5CF3"/>
    <w:rsid w:val="00DE2014"/>
    <w:rsid w:val="00DE46D8"/>
    <w:rsid w:val="00DE672C"/>
    <w:rsid w:val="00E16107"/>
    <w:rsid w:val="00E30012"/>
    <w:rsid w:val="00E30E47"/>
    <w:rsid w:val="00E32847"/>
    <w:rsid w:val="00E57E4A"/>
    <w:rsid w:val="00E6130E"/>
    <w:rsid w:val="00E672E8"/>
    <w:rsid w:val="00E85ED1"/>
    <w:rsid w:val="00EB0CE6"/>
    <w:rsid w:val="00ED445B"/>
    <w:rsid w:val="00F1632E"/>
    <w:rsid w:val="00F27088"/>
    <w:rsid w:val="00F50F98"/>
    <w:rsid w:val="00F67AA5"/>
    <w:rsid w:val="00F92683"/>
    <w:rsid w:val="00F97CE0"/>
    <w:rsid w:val="00F97EA5"/>
    <w:rsid w:val="00FA3019"/>
    <w:rsid w:val="00FC6B3C"/>
    <w:rsid w:val="00FD5264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E7BB"/>
  <w15:chartTrackingRefBased/>
  <w15:docId w15:val="{80511C30-3BEA-4E68-8F59-751C8A70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55FB"/>
    <w:pPr>
      <w:widowControl w:val="0"/>
      <w:autoSpaceDE w:val="0"/>
      <w:autoSpaceDN w:val="0"/>
      <w:adjustRightInd w:val="0"/>
    </w:pPr>
    <w:rPr>
      <w:rFonts w:ascii="Times New Roman" w:eastAsia="微软雅黑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0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DC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BD1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BD1"/>
    <w:rPr>
      <w:rFonts w:eastAsia="宋体"/>
      <w:sz w:val="18"/>
      <w:szCs w:val="18"/>
    </w:rPr>
  </w:style>
  <w:style w:type="table" w:styleId="4-3">
    <w:name w:val="Grid Table 4 Accent 3"/>
    <w:basedOn w:val="a1"/>
    <w:uiPriority w:val="49"/>
    <w:rsid w:val="00821BD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0">
    <w:name w:val="标题 1 字符"/>
    <w:basedOn w:val="a0"/>
    <w:link w:val="1"/>
    <w:uiPriority w:val="9"/>
    <w:rsid w:val="009B0DCC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DCC"/>
    <w:rPr>
      <w:rFonts w:ascii="Times New Roman" w:eastAsia="微软雅黑" w:hAnsi="Times New Roman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</dc:creator>
  <cp:keywords/>
  <dc:description/>
  <cp:lastModifiedBy>he yu</cp:lastModifiedBy>
  <cp:revision>206</cp:revision>
  <dcterms:created xsi:type="dcterms:W3CDTF">2021-08-10T12:28:00Z</dcterms:created>
  <dcterms:modified xsi:type="dcterms:W3CDTF">2021-08-10T14:20:00Z</dcterms:modified>
</cp:coreProperties>
</file>