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6EC2" w14:textId="0894F794" w:rsidR="00DA4268" w:rsidRDefault="00000000">
      <w:pPr>
        <w:spacing w:after="20"/>
        <w:rPr>
          <w:lang w:eastAsia="ko-KR"/>
        </w:rPr>
      </w:pPr>
      <w:r>
        <w:rPr>
          <w:b/>
          <w:color w:val="1E3A8A"/>
          <w:sz w:val="30"/>
          <w:lang w:eastAsia="ko-KR"/>
        </w:rPr>
        <w:t>[</w:t>
      </w:r>
      <w:r>
        <w:rPr>
          <w:b/>
          <w:color w:val="1E3A8A"/>
          <w:sz w:val="30"/>
          <w:lang w:eastAsia="ko-KR"/>
        </w:rPr>
        <w:t>어프렌티스</w:t>
      </w:r>
      <w:r>
        <w:rPr>
          <w:b/>
          <w:color w:val="1E3A8A"/>
          <w:sz w:val="30"/>
          <w:lang w:eastAsia="ko-KR"/>
        </w:rPr>
        <w:t xml:space="preserve"> </w:t>
      </w:r>
      <w:r>
        <w:rPr>
          <w:b/>
          <w:color w:val="1E3A8A"/>
          <w:sz w:val="30"/>
          <w:lang w:eastAsia="ko-KR"/>
        </w:rPr>
        <w:t>프로젝트</w:t>
      </w:r>
      <w:r>
        <w:rPr>
          <w:b/>
          <w:color w:val="1E3A8A"/>
          <w:sz w:val="30"/>
          <w:lang w:eastAsia="ko-KR"/>
        </w:rPr>
        <w:t xml:space="preserve">] </w:t>
      </w:r>
      <w:r>
        <w:rPr>
          <w:b/>
          <w:color w:val="1E3A8A"/>
          <w:sz w:val="30"/>
          <w:lang w:eastAsia="ko-KR"/>
        </w:rPr>
        <w:t>동료</w:t>
      </w:r>
      <w:r>
        <w:rPr>
          <w:b/>
          <w:color w:val="1E3A8A"/>
          <w:sz w:val="30"/>
          <w:lang w:eastAsia="ko-KR"/>
        </w:rPr>
        <w:t xml:space="preserve"> </w:t>
      </w:r>
      <w:r>
        <w:rPr>
          <w:b/>
          <w:color w:val="1E3A8A"/>
          <w:sz w:val="30"/>
          <w:lang w:eastAsia="ko-KR"/>
        </w:rPr>
        <w:t>발표</w:t>
      </w:r>
      <w:r>
        <w:rPr>
          <w:b/>
          <w:color w:val="1E3A8A"/>
          <w:sz w:val="30"/>
          <w:lang w:eastAsia="ko-KR"/>
        </w:rPr>
        <w:t xml:space="preserve"> </w:t>
      </w:r>
      <w:r>
        <w:rPr>
          <w:b/>
          <w:color w:val="1E3A8A"/>
          <w:sz w:val="30"/>
          <w:lang w:eastAsia="ko-KR"/>
        </w:rPr>
        <w:t>피드백</w:t>
      </w:r>
      <w:r>
        <w:rPr>
          <w:b/>
          <w:color w:val="1E3A8A"/>
          <w:sz w:val="30"/>
          <w:lang w:eastAsia="ko-KR"/>
        </w:rPr>
        <w:t xml:space="preserve"> </w:t>
      </w:r>
      <w:r>
        <w:rPr>
          <w:b/>
          <w:color w:val="1E3A8A"/>
          <w:sz w:val="30"/>
          <w:lang w:eastAsia="ko-KR"/>
        </w:rPr>
        <w:t>질의서</w:t>
      </w:r>
    </w:p>
    <w:p w14:paraId="2C11BDAD" w14:textId="77777777" w:rsidR="00DA4268" w:rsidRDefault="00000000">
      <w:pPr>
        <w:spacing w:after="100"/>
        <w:rPr>
          <w:lang w:eastAsia="ko-KR"/>
        </w:rPr>
      </w:pPr>
      <w:r>
        <w:rPr>
          <w:color w:val="64748B"/>
          <w:sz w:val="18"/>
          <w:lang w:eastAsia="ko-KR"/>
        </w:rPr>
        <w:t>기상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다변량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시계열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회귀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예측</w:t>
      </w:r>
      <w:r>
        <w:rPr>
          <w:color w:val="64748B"/>
          <w:sz w:val="18"/>
          <w:lang w:eastAsia="ko-KR"/>
        </w:rPr>
        <w:t xml:space="preserve"> (Jena Climate Dataset) </w:t>
      </w:r>
      <w:r>
        <w:rPr>
          <w:color w:val="64748B"/>
          <w:sz w:val="18"/>
          <w:lang w:eastAsia="ko-KR"/>
        </w:rPr>
        <w:t>연구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발표에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대한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핵심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질의</w:t>
      </w:r>
      <w:r>
        <w:rPr>
          <w:color w:val="64748B"/>
          <w:sz w:val="18"/>
          <w:lang w:eastAsia="ko-KR"/>
        </w:rPr>
        <w:t xml:space="preserve"> 3</w:t>
      </w:r>
      <w:r>
        <w:rPr>
          <w:color w:val="64748B"/>
          <w:sz w:val="18"/>
          <w:lang w:eastAsia="ko-KR"/>
        </w:rPr>
        <w:t>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43"/>
        <w:gridCol w:w="1440"/>
        <w:gridCol w:w="3658"/>
      </w:tblGrid>
      <w:tr w:rsidR="00DA4268" w14:paraId="64D9089D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A66E57" w14:textId="77777777" w:rsidR="00DA4268" w:rsidRDefault="00000000">
            <w:pPr>
              <w:spacing w:after="0"/>
              <w:jc w:val="center"/>
            </w:pPr>
            <w:r>
              <w:rPr>
                <w:b/>
                <w:color w:val="334155"/>
              </w:rPr>
              <w:t>과목명</w:t>
            </w:r>
          </w:p>
        </w:tc>
        <w:tc>
          <w:tcPr>
            <w:tcW w:w="36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E3C6EF" w14:textId="060B5656" w:rsidR="00DA4268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어프렌티스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채민선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교수님</w:t>
            </w:r>
            <w:r>
              <w:rPr>
                <w:lang w:eastAsia="ko-KR"/>
              </w:rPr>
              <w:t>)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53BC08" w14:textId="77777777" w:rsidR="00DA4268" w:rsidRDefault="00000000">
            <w:pPr>
              <w:spacing w:after="0"/>
              <w:jc w:val="center"/>
            </w:pPr>
            <w:r>
              <w:rPr>
                <w:b/>
                <w:color w:val="334155"/>
              </w:rPr>
              <w:t>질의</w:t>
            </w:r>
            <w:r>
              <w:rPr>
                <w:b/>
                <w:color w:val="334155"/>
              </w:rPr>
              <w:t xml:space="preserve"> </w:t>
            </w:r>
            <w:r>
              <w:rPr>
                <w:b/>
                <w:color w:val="334155"/>
              </w:rPr>
              <w:t>일자</w:t>
            </w:r>
          </w:p>
        </w:tc>
        <w:tc>
          <w:tcPr>
            <w:tcW w:w="36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614677" w14:textId="77777777" w:rsidR="00DA4268" w:rsidRDefault="00000000">
            <w:pPr>
              <w:spacing w:after="0"/>
            </w:pPr>
            <w:r>
              <w:t>2026</w:t>
            </w:r>
            <w:r>
              <w:t>년</w:t>
            </w:r>
            <w:r>
              <w:t xml:space="preserve"> 9</w:t>
            </w:r>
            <w:r>
              <w:t>월</w:t>
            </w:r>
            <w:r>
              <w:t xml:space="preserve"> 16</w:t>
            </w:r>
            <w:r>
              <w:t>일</w:t>
            </w:r>
          </w:p>
        </w:tc>
      </w:tr>
      <w:tr w:rsidR="00DA4268" w14:paraId="4AE3BD36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2C5084" w14:textId="77777777" w:rsidR="00DA4268" w:rsidRDefault="00000000">
            <w:pPr>
              <w:spacing w:after="0"/>
              <w:jc w:val="center"/>
            </w:pPr>
            <w:r>
              <w:rPr>
                <w:b/>
                <w:color w:val="334155"/>
              </w:rPr>
              <w:t>발표자</w:t>
            </w:r>
          </w:p>
        </w:tc>
        <w:tc>
          <w:tcPr>
            <w:tcW w:w="36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19BDDB" w14:textId="77777777" w:rsidR="00DA4268" w:rsidRDefault="00000000">
            <w:pPr>
              <w:spacing w:after="0"/>
            </w:pPr>
            <w:r>
              <w:t>이은용</w:t>
            </w:r>
            <w:r>
              <w:t xml:space="preserve"> </w:t>
            </w:r>
            <w:r>
              <w:t>님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955599" w14:textId="77777777" w:rsidR="00DA4268" w:rsidRDefault="00000000">
            <w:pPr>
              <w:spacing w:after="0"/>
              <w:jc w:val="center"/>
            </w:pPr>
            <w:r>
              <w:rPr>
                <w:b/>
                <w:color w:val="334155"/>
              </w:rPr>
              <w:t>질문자</w:t>
            </w:r>
            <w:r>
              <w:rPr>
                <w:b/>
                <w:color w:val="334155"/>
              </w:rPr>
              <w:t>(</w:t>
            </w:r>
            <w:r>
              <w:rPr>
                <w:b/>
                <w:color w:val="334155"/>
              </w:rPr>
              <w:t>리뷰어</w:t>
            </w:r>
            <w:r>
              <w:rPr>
                <w:b/>
                <w:color w:val="334155"/>
              </w:rPr>
              <w:t>)</w:t>
            </w:r>
          </w:p>
        </w:tc>
        <w:tc>
          <w:tcPr>
            <w:tcW w:w="36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019CA9" w14:textId="77777777" w:rsidR="00DA4268" w:rsidRDefault="00000000">
            <w:pPr>
              <w:spacing w:after="0"/>
            </w:pPr>
            <w:r>
              <w:t>진찬언</w:t>
            </w:r>
          </w:p>
        </w:tc>
      </w:tr>
    </w:tbl>
    <w:p w14:paraId="1DDE94D7" w14:textId="77777777" w:rsidR="00DA4268" w:rsidRDefault="00DA426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DA4268" w14:paraId="665C827E" w14:textId="77777777">
        <w:trPr>
          <w:jc w:val="center"/>
        </w:trPr>
        <w:tc>
          <w:tcPr>
            <w:tcW w:w="10181" w:type="dxa"/>
            <w:tcBorders>
              <w:left w:val="single" w:sz="20" w:space="0" w:color="2563EB"/>
            </w:tcBorders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00B5DF" w14:textId="77777777" w:rsidR="00DA4268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E3A8A"/>
                <w:sz w:val="19"/>
                <w:lang w:eastAsia="ko-KR"/>
              </w:rPr>
              <w:t>[</w:t>
            </w:r>
            <w:r>
              <w:rPr>
                <w:b/>
                <w:color w:val="1E3A8A"/>
                <w:sz w:val="19"/>
                <w:lang w:eastAsia="ko-KR"/>
              </w:rPr>
              <w:t>질문</w:t>
            </w:r>
            <w:r>
              <w:rPr>
                <w:b/>
                <w:color w:val="1E3A8A"/>
                <w:sz w:val="19"/>
                <w:lang w:eastAsia="ko-KR"/>
              </w:rPr>
              <w:t xml:space="preserve"> 1] </w:t>
            </w:r>
            <w:r>
              <w:rPr>
                <w:b/>
                <w:color w:val="0F172A"/>
                <w:sz w:val="18"/>
                <w:lang w:eastAsia="ko-KR"/>
              </w:rPr>
              <w:t xml:space="preserve">6:2:2 </w:t>
            </w:r>
            <w:r>
              <w:rPr>
                <w:b/>
                <w:color w:val="0F172A"/>
                <w:sz w:val="18"/>
                <w:lang w:eastAsia="ko-KR"/>
              </w:rPr>
              <w:t>분할과</w:t>
            </w:r>
            <w:r>
              <w:rPr>
                <w:b/>
                <w:color w:val="0F172A"/>
                <w:sz w:val="18"/>
                <w:lang w:eastAsia="ko-KR"/>
              </w:rPr>
              <w:t xml:space="preserve"> 8:2 </w:t>
            </w:r>
            <w:r>
              <w:rPr>
                <w:b/>
                <w:color w:val="0F172A"/>
                <w:sz w:val="18"/>
                <w:lang w:eastAsia="ko-KR"/>
              </w:rPr>
              <w:t>분할의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성능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유사성에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대한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해석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및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검증셋의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실질적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효용</w:t>
            </w:r>
          </w:p>
          <w:p w14:paraId="594E2DF0" w14:textId="77777777" w:rsidR="00DA4268" w:rsidRDefault="00000000">
            <w:pPr>
              <w:spacing w:after="50"/>
              <w:rPr>
                <w:lang w:eastAsia="ko-KR"/>
              </w:rPr>
            </w:pPr>
            <w:r>
              <w:rPr>
                <w:color w:val="64748B"/>
                <w:sz w:val="15"/>
                <w:lang w:eastAsia="ko-KR"/>
              </w:rPr>
              <w:t xml:space="preserve">• </w:t>
            </w:r>
            <w:r>
              <w:rPr>
                <w:color w:val="64748B"/>
                <w:sz w:val="15"/>
                <w:lang w:eastAsia="ko-KR"/>
              </w:rPr>
              <w:t>연계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슬라이드</w:t>
            </w:r>
            <w:r>
              <w:rPr>
                <w:color w:val="64748B"/>
                <w:sz w:val="15"/>
                <w:lang w:eastAsia="ko-KR"/>
              </w:rPr>
              <w:t>: Slide 5 (</w:t>
            </w:r>
            <w:r>
              <w:rPr>
                <w:color w:val="64748B"/>
                <w:sz w:val="15"/>
                <w:lang w:eastAsia="ko-KR"/>
              </w:rPr>
              <w:t>시계열</w:t>
            </w:r>
            <w:r>
              <w:rPr>
                <w:color w:val="64748B"/>
                <w:sz w:val="15"/>
                <w:lang w:eastAsia="ko-KR"/>
              </w:rPr>
              <w:t xml:space="preserve"> 6:2:2 vs 8:2 </w:t>
            </w:r>
            <w:r>
              <w:rPr>
                <w:color w:val="64748B"/>
                <w:sz w:val="15"/>
                <w:lang w:eastAsia="ko-KR"/>
              </w:rPr>
              <w:t>분할</w:t>
            </w:r>
            <w:r>
              <w:rPr>
                <w:color w:val="64748B"/>
                <w:sz w:val="15"/>
                <w:lang w:eastAsia="ko-KR"/>
              </w:rPr>
              <w:t>) | Slide 7 (Grid Search) | Slide 9 (</w:t>
            </w:r>
            <w:r>
              <w:rPr>
                <w:color w:val="64748B"/>
                <w:sz w:val="15"/>
                <w:lang w:eastAsia="ko-KR"/>
              </w:rPr>
              <w:t>최종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성능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평가</w:t>
            </w:r>
            <w:r>
              <w:rPr>
                <w:color w:val="64748B"/>
                <w:sz w:val="15"/>
                <w:lang w:eastAsia="ko-KR"/>
              </w:rPr>
              <w:t>)</w:t>
            </w:r>
          </w:p>
          <w:p w14:paraId="274528D4" w14:textId="77777777" w:rsidR="00DA426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슬라이드</w:t>
            </w:r>
            <w:r>
              <w:rPr>
                <w:sz w:val="16"/>
                <w:lang w:eastAsia="ko-KR"/>
              </w:rPr>
              <w:t xml:space="preserve"> 9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검증셋을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포함한</w:t>
            </w:r>
            <w:r>
              <w:rPr>
                <w:sz w:val="16"/>
                <w:lang w:eastAsia="ko-KR"/>
              </w:rPr>
              <w:t xml:space="preserve"> '6:2:2 </w:t>
            </w:r>
            <w:r>
              <w:rPr>
                <w:sz w:val="16"/>
                <w:lang w:eastAsia="ko-KR"/>
              </w:rPr>
              <w:t>시계열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분할</w:t>
            </w: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검증셋이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'8:2 </w:t>
            </w:r>
            <w:r>
              <w:rPr>
                <w:sz w:val="16"/>
                <w:lang w:eastAsia="ko-KR"/>
              </w:rPr>
              <w:t>분할</w:t>
            </w:r>
            <w:r>
              <w:rPr>
                <w:sz w:val="16"/>
                <w:lang w:eastAsia="ko-KR"/>
              </w:rPr>
              <w:t xml:space="preserve">' </w:t>
            </w:r>
            <w:r>
              <w:rPr>
                <w:sz w:val="16"/>
                <w:lang w:eastAsia="ko-KR"/>
              </w:rPr>
              <w:t>간의</w:t>
            </w:r>
            <w:r>
              <w:rPr>
                <w:sz w:val="16"/>
                <w:lang w:eastAsia="ko-KR"/>
              </w:rPr>
              <w:t xml:space="preserve"> Test RMSE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0.5886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0.5887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없었습니다</w:t>
            </w:r>
            <w:r>
              <w:rPr>
                <w:sz w:val="16"/>
                <w:lang w:eastAsia="ko-KR"/>
              </w:rPr>
              <w:t>.</w:t>
            </w:r>
          </w:p>
          <w:p w14:paraId="233C2249" w14:textId="77777777" w:rsidR="00DA426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1) 8:2 </w:t>
            </w:r>
            <w:r>
              <w:rPr>
                <w:sz w:val="16"/>
                <w:lang w:eastAsia="ko-KR"/>
              </w:rPr>
              <w:t>분할처럼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검증셋이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환경에서는</w:t>
            </w:r>
            <w:r>
              <w:rPr>
                <w:sz w:val="16"/>
                <w:lang w:eastAsia="ko-KR"/>
              </w:rPr>
              <w:t xml:space="preserve"> alpha</w:t>
            </w:r>
            <w:r>
              <w:rPr>
                <w:sz w:val="16"/>
                <w:lang w:eastAsia="ko-KR"/>
              </w:rPr>
              <w:t>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학습률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하이퍼파라미터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튜닝을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진행하셨는지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궁금합니다</w:t>
            </w:r>
            <w:r>
              <w:rPr>
                <w:sz w:val="16"/>
                <w:lang w:eastAsia="ko-KR"/>
              </w:rPr>
              <w:t>.</w:t>
            </w:r>
          </w:p>
          <w:p w14:paraId="54FC191E" w14:textId="77777777" w:rsidR="00DA4268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2) </w:t>
            </w:r>
            <w:r>
              <w:rPr>
                <w:sz w:val="16"/>
                <w:lang w:eastAsia="ko-KR"/>
              </w:rPr>
              <w:t>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분할의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최종</w:t>
            </w:r>
            <w:r>
              <w:rPr>
                <w:sz w:val="16"/>
                <w:lang w:eastAsia="ko-KR"/>
              </w:rPr>
              <w:t xml:space="preserve"> Test </w:t>
            </w:r>
            <w:r>
              <w:rPr>
                <w:sz w:val="16"/>
                <w:lang w:eastAsia="ko-KR"/>
              </w:rPr>
              <w:t>점수가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비슷하게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나왔음에도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불구하고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모델링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관점에서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굳이</w:t>
            </w:r>
            <w:r>
              <w:rPr>
                <w:sz w:val="16"/>
                <w:lang w:eastAsia="ko-KR"/>
              </w:rPr>
              <w:t xml:space="preserve"> 6:2:2</w:t>
            </w:r>
            <w:r>
              <w:rPr>
                <w:sz w:val="16"/>
                <w:lang w:eastAsia="ko-KR"/>
              </w:rPr>
              <w:t>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검증셋을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핵심적인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이유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과적합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감지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정리하셨는지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의견을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여쭙고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싶습니다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0606F983" w14:textId="77777777" w:rsidR="00DA4268" w:rsidRDefault="00DA4268">
      <w:pPr>
        <w:spacing w:after="6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DA4268" w14:paraId="10A83A7E" w14:textId="77777777">
        <w:trPr>
          <w:jc w:val="center"/>
        </w:trPr>
        <w:tc>
          <w:tcPr>
            <w:tcW w:w="10181" w:type="dxa"/>
            <w:tcBorders>
              <w:left w:val="single" w:sz="20" w:space="0" w:color="0D9488"/>
            </w:tcBorders>
            <w:shd w:val="clear" w:color="auto" w:fill="F0FD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ED2FB" w14:textId="77777777" w:rsidR="00DA4268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E3A8A"/>
                <w:sz w:val="19"/>
                <w:lang w:eastAsia="ko-KR"/>
              </w:rPr>
              <w:t>[</w:t>
            </w:r>
            <w:r>
              <w:rPr>
                <w:b/>
                <w:color w:val="1E3A8A"/>
                <w:sz w:val="19"/>
                <w:lang w:eastAsia="ko-KR"/>
              </w:rPr>
              <w:t>질문</w:t>
            </w:r>
            <w:r>
              <w:rPr>
                <w:b/>
                <w:color w:val="1E3A8A"/>
                <w:sz w:val="19"/>
                <w:lang w:eastAsia="ko-KR"/>
              </w:rPr>
              <w:t xml:space="preserve"> 2] </w:t>
            </w:r>
            <w:r>
              <w:rPr>
                <w:b/>
                <w:color w:val="0F172A"/>
                <w:sz w:val="18"/>
                <w:lang w:eastAsia="ko-KR"/>
              </w:rPr>
              <w:t>풍향의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삼각함수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인코딩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및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풍속</w:t>
            </w:r>
            <w:r>
              <w:rPr>
                <w:b/>
                <w:color w:val="0F172A"/>
                <w:sz w:val="18"/>
                <w:lang w:eastAsia="ko-KR"/>
              </w:rPr>
              <w:t xml:space="preserve"> RobustScaler </w:t>
            </w:r>
            <w:r>
              <w:rPr>
                <w:b/>
                <w:color w:val="0F172A"/>
                <w:sz w:val="18"/>
                <w:lang w:eastAsia="ko-KR"/>
              </w:rPr>
              <w:t>개별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적용의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물리적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효과</w:t>
            </w:r>
          </w:p>
          <w:p w14:paraId="6C10D075" w14:textId="77777777" w:rsidR="00DA4268" w:rsidRDefault="00000000">
            <w:pPr>
              <w:spacing w:after="50"/>
              <w:rPr>
                <w:lang w:eastAsia="ko-KR"/>
              </w:rPr>
            </w:pPr>
            <w:r>
              <w:rPr>
                <w:color w:val="64748B"/>
                <w:sz w:val="15"/>
                <w:lang w:eastAsia="ko-KR"/>
              </w:rPr>
              <w:t xml:space="preserve">• </w:t>
            </w:r>
            <w:r>
              <w:rPr>
                <w:color w:val="64748B"/>
                <w:sz w:val="15"/>
                <w:lang w:eastAsia="ko-KR"/>
              </w:rPr>
              <w:t>연계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슬라이드</w:t>
            </w:r>
            <w:r>
              <w:rPr>
                <w:color w:val="64748B"/>
                <w:sz w:val="15"/>
                <w:lang w:eastAsia="ko-KR"/>
              </w:rPr>
              <w:t>: Slide 2 (</w:t>
            </w:r>
            <w:r>
              <w:rPr>
                <w:color w:val="64748B"/>
                <w:sz w:val="15"/>
                <w:lang w:eastAsia="ko-KR"/>
              </w:rPr>
              <w:t>스케일링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전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전처리</w:t>
            </w:r>
            <w:r>
              <w:rPr>
                <w:color w:val="64748B"/>
                <w:sz w:val="15"/>
                <w:lang w:eastAsia="ko-KR"/>
              </w:rPr>
              <w:t>) | Slide 4 (</w:t>
            </w:r>
            <w:r>
              <w:rPr>
                <w:color w:val="64748B"/>
                <w:sz w:val="15"/>
                <w:lang w:eastAsia="ko-KR"/>
              </w:rPr>
              <w:t>대상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데이터셋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복합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스케일링</w:t>
            </w:r>
            <w:r>
              <w:rPr>
                <w:color w:val="64748B"/>
                <w:sz w:val="15"/>
                <w:lang w:eastAsia="ko-KR"/>
              </w:rPr>
              <w:t xml:space="preserve">) | Slide 8 (SGD </w:t>
            </w:r>
            <w:r>
              <w:rPr>
                <w:color w:val="64748B"/>
                <w:sz w:val="15"/>
                <w:lang w:eastAsia="ko-KR"/>
              </w:rPr>
              <w:t>채택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사유</w:t>
            </w:r>
            <w:r>
              <w:rPr>
                <w:color w:val="64748B"/>
                <w:sz w:val="15"/>
                <w:lang w:eastAsia="ko-KR"/>
              </w:rPr>
              <w:t>)</w:t>
            </w:r>
          </w:p>
          <w:p w14:paraId="5C19FA36" w14:textId="77777777" w:rsidR="00DA426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슬라이드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4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풍향</w:t>
            </w:r>
            <w:r>
              <w:rPr>
                <w:sz w:val="16"/>
                <w:lang w:eastAsia="ko-KR"/>
              </w:rPr>
              <w:t>(0°~360°)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단절을</w:t>
            </w:r>
            <w:r>
              <w:rPr>
                <w:sz w:val="16"/>
                <w:lang w:eastAsia="ko-KR"/>
              </w:rPr>
              <w:t xml:space="preserve"> sin·cos </w:t>
            </w:r>
            <w:r>
              <w:rPr>
                <w:sz w:val="16"/>
                <w:lang w:eastAsia="ko-KR"/>
              </w:rPr>
              <w:t>변환으로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풀고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돌풍</w:t>
            </w:r>
            <w:r>
              <w:rPr>
                <w:sz w:val="16"/>
                <w:lang w:eastAsia="ko-KR"/>
              </w:rPr>
              <w:t xml:space="preserve">(Gust) </w:t>
            </w:r>
            <w:r>
              <w:rPr>
                <w:sz w:val="16"/>
                <w:lang w:eastAsia="ko-KR"/>
              </w:rPr>
              <w:t>이상치가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존재하는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풍속</w:t>
            </w:r>
            <w:r>
              <w:rPr>
                <w:sz w:val="16"/>
                <w:lang w:eastAsia="ko-KR"/>
              </w:rPr>
              <w:t>(wv)</w:t>
            </w:r>
            <w:r>
              <w:rPr>
                <w:sz w:val="16"/>
                <w:lang w:eastAsia="ko-KR"/>
              </w:rPr>
              <w:t>에만</w:t>
            </w:r>
            <w:r>
              <w:rPr>
                <w:sz w:val="16"/>
                <w:lang w:eastAsia="ko-KR"/>
              </w:rPr>
              <w:t xml:space="preserve"> RobustScaler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적용하셨습니다</w:t>
            </w:r>
            <w:r>
              <w:rPr>
                <w:sz w:val="16"/>
                <w:lang w:eastAsia="ko-KR"/>
              </w:rPr>
              <w:t>.</w:t>
            </w:r>
          </w:p>
          <w:p w14:paraId="6BA0BE0F" w14:textId="77777777" w:rsidR="00DA4268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변수에</w:t>
            </w:r>
            <w:r>
              <w:rPr>
                <w:sz w:val="16"/>
                <w:lang w:eastAsia="ko-KR"/>
              </w:rPr>
              <w:t xml:space="preserve"> StandardScaler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적용했을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이렇게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물리적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특성을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반영한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전처리가</w:t>
            </w:r>
            <w:r>
              <w:rPr>
                <w:sz w:val="16"/>
                <w:lang w:eastAsia="ko-KR"/>
              </w:rPr>
              <w:t xml:space="preserve"> SGD </w:t>
            </w:r>
            <w:r>
              <w:rPr>
                <w:sz w:val="16"/>
                <w:lang w:eastAsia="ko-KR"/>
              </w:rPr>
              <w:t>학습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손실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안정성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기울기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억제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오차에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가져왔는지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궁금합니다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20D89CC3" w14:textId="77777777" w:rsidR="00DA4268" w:rsidRDefault="00DA4268">
      <w:pPr>
        <w:spacing w:after="6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DA4268" w14:paraId="3655345B" w14:textId="77777777">
        <w:trPr>
          <w:jc w:val="center"/>
        </w:trPr>
        <w:tc>
          <w:tcPr>
            <w:tcW w:w="10181" w:type="dxa"/>
            <w:tcBorders>
              <w:left w:val="single" w:sz="20" w:space="0" w:color="EA580C"/>
            </w:tcBorders>
            <w:shd w:val="clear" w:color="auto" w:fill="FFF7ED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02A607" w14:textId="77777777" w:rsidR="00DA4268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E3A8A"/>
                <w:sz w:val="19"/>
                <w:lang w:eastAsia="ko-KR"/>
              </w:rPr>
              <w:t>[</w:t>
            </w:r>
            <w:r>
              <w:rPr>
                <w:b/>
                <w:color w:val="1E3A8A"/>
                <w:sz w:val="19"/>
                <w:lang w:eastAsia="ko-KR"/>
              </w:rPr>
              <w:t>질문</w:t>
            </w:r>
            <w:r>
              <w:rPr>
                <w:b/>
                <w:color w:val="1E3A8A"/>
                <w:sz w:val="19"/>
                <w:lang w:eastAsia="ko-KR"/>
              </w:rPr>
              <w:t xml:space="preserve"> 3] </w:t>
            </w:r>
            <w:r>
              <w:rPr>
                <w:b/>
                <w:color w:val="0F172A"/>
                <w:sz w:val="18"/>
                <w:lang w:eastAsia="ko-KR"/>
              </w:rPr>
              <w:t>지속성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기준선</w:t>
            </w:r>
            <w:r>
              <w:rPr>
                <w:b/>
                <w:color w:val="0F172A"/>
                <w:sz w:val="18"/>
                <w:lang w:eastAsia="ko-KR"/>
              </w:rPr>
              <w:t xml:space="preserve">(Persistence Baseline) </w:t>
            </w:r>
            <w:r>
              <w:rPr>
                <w:b/>
                <w:color w:val="0F172A"/>
                <w:sz w:val="18"/>
                <w:lang w:eastAsia="ko-KR"/>
              </w:rPr>
              <w:t>대비</w:t>
            </w:r>
            <w:r>
              <w:rPr>
                <w:b/>
                <w:color w:val="0F172A"/>
                <w:sz w:val="18"/>
                <w:lang w:eastAsia="ko-KR"/>
              </w:rPr>
              <w:t xml:space="preserve"> 38% </w:t>
            </w:r>
            <w:r>
              <w:rPr>
                <w:b/>
                <w:color w:val="0F172A"/>
                <w:sz w:val="18"/>
                <w:lang w:eastAsia="ko-KR"/>
              </w:rPr>
              <w:t>개선을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견인한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핵심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기상</w:t>
            </w:r>
            <w:r>
              <w:rPr>
                <w:b/>
                <w:color w:val="0F172A"/>
                <w:sz w:val="18"/>
                <w:lang w:eastAsia="ko-KR"/>
              </w:rPr>
              <w:t xml:space="preserve"> </w:t>
            </w:r>
            <w:r>
              <w:rPr>
                <w:b/>
                <w:color w:val="0F172A"/>
                <w:sz w:val="18"/>
                <w:lang w:eastAsia="ko-KR"/>
              </w:rPr>
              <w:t>변수</w:t>
            </w:r>
          </w:p>
          <w:p w14:paraId="4DA8356E" w14:textId="77777777" w:rsidR="00DA4268" w:rsidRDefault="00000000">
            <w:pPr>
              <w:spacing w:after="50"/>
              <w:rPr>
                <w:lang w:eastAsia="ko-KR"/>
              </w:rPr>
            </w:pPr>
            <w:r>
              <w:rPr>
                <w:color w:val="64748B"/>
                <w:sz w:val="15"/>
                <w:lang w:eastAsia="ko-KR"/>
              </w:rPr>
              <w:t xml:space="preserve">• </w:t>
            </w:r>
            <w:r>
              <w:rPr>
                <w:color w:val="64748B"/>
                <w:sz w:val="15"/>
                <w:lang w:eastAsia="ko-KR"/>
              </w:rPr>
              <w:t>연계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슬라이드</w:t>
            </w:r>
            <w:r>
              <w:rPr>
                <w:color w:val="64748B"/>
                <w:sz w:val="15"/>
                <w:lang w:eastAsia="ko-KR"/>
              </w:rPr>
              <w:t>: Slide 8 (</w:t>
            </w:r>
            <w:r>
              <w:rPr>
                <w:color w:val="64748B"/>
                <w:sz w:val="15"/>
                <w:lang w:eastAsia="ko-KR"/>
              </w:rPr>
              <w:t>선형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모델의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해석성</w:t>
            </w:r>
            <w:r>
              <w:rPr>
                <w:color w:val="64748B"/>
                <w:sz w:val="15"/>
                <w:lang w:eastAsia="ko-KR"/>
              </w:rPr>
              <w:t>) | Slide 9 (</w:t>
            </w:r>
            <w:r>
              <w:rPr>
                <w:color w:val="64748B"/>
                <w:sz w:val="15"/>
                <w:lang w:eastAsia="ko-KR"/>
              </w:rPr>
              <w:t>기준선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대비</w:t>
            </w:r>
            <w:r>
              <w:rPr>
                <w:color w:val="64748B"/>
                <w:sz w:val="15"/>
                <w:lang w:eastAsia="ko-KR"/>
              </w:rPr>
              <w:t xml:space="preserve"> 38% </w:t>
            </w:r>
            <w:r>
              <w:rPr>
                <w:color w:val="64748B"/>
                <w:sz w:val="15"/>
                <w:lang w:eastAsia="ko-KR"/>
              </w:rPr>
              <w:t>개선</w:t>
            </w:r>
            <w:r>
              <w:rPr>
                <w:color w:val="64748B"/>
                <w:sz w:val="15"/>
                <w:lang w:eastAsia="ko-KR"/>
              </w:rPr>
              <w:t>) | Slide 10/11 (</w:t>
            </w:r>
            <w:r>
              <w:rPr>
                <w:color w:val="64748B"/>
                <w:sz w:val="15"/>
                <w:lang w:eastAsia="ko-KR"/>
              </w:rPr>
              <w:t>잔차</w:t>
            </w:r>
            <w:r>
              <w:rPr>
                <w:color w:val="64748B"/>
                <w:sz w:val="15"/>
                <w:lang w:eastAsia="ko-KR"/>
              </w:rPr>
              <w:t xml:space="preserve"> </w:t>
            </w:r>
            <w:r>
              <w:rPr>
                <w:color w:val="64748B"/>
                <w:sz w:val="15"/>
                <w:lang w:eastAsia="ko-KR"/>
              </w:rPr>
              <w:t>시각화</w:t>
            </w:r>
            <w:r>
              <w:rPr>
                <w:color w:val="64748B"/>
                <w:sz w:val="15"/>
                <w:lang w:eastAsia="ko-KR"/>
              </w:rPr>
              <w:t>)</w:t>
            </w:r>
          </w:p>
          <w:p w14:paraId="4916A376" w14:textId="77777777" w:rsidR="00DA426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시계열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예측에서는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기온을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지속성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기준선</w:t>
            </w:r>
            <w:r>
              <w:rPr>
                <w:sz w:val="16"/>
                <w:lang w:eastAsia="ko-KR"/>
              </w:rPr>
              <w:t>(RMSE 0.9491)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벤치마크인데</w:t>
            </w:r>
            <w:r>
              <w:rPr>
                <w:sz w:val="16"/>
                <w:lang w:eastAsia="ko-KR"/>
              </w:rPr>
              <w:t xml:space="preserve">, SGD </w:t>
            </w:r>
            <w:r>
              <w:rPr>
                <w:sz w:val="16"/>
                <w:lang w:eastAsia="ko-KR"/>
              </w:rPr>
              <w:t>모델로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오차를</w:t>
            </w:r>
            <w:r>
              <w:rPr>
                <w:sz w:val="16"/>
                <w:lang w:eastAsia="ko-KR"/>
              </w:rPr>
              <w:t xml:space="preserve"> 38.0% </w:t>
            </w:r>
            <w:r>
              <w:rPr>
                <w:sz w:val="16"/>
                <w:lang w:eastAsia="ko-KR"/>
              </w:rPr>
              <w:t>줄여</w:t>
            </w:r>
            <w:r>
              <w:rPr>
                <w:sz w:val="16"/>
                <w:lang w:eastAsia="ko-KR"/>
              </w:rPr>
              <w:t xml:space="preserve"> RMSE 0.5886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달성하셨습니다</w:t>
            </w:r>
            <w:r>
              <w:rPr>
                <w:sz w:val="16"/>
                <w:lang w:eastAsia="ko-KR"/>
              </w:rPr>
              <w:t>.</w:t>
            </w:r>
          </w:p>
          <w:p w14:paraId="0489D24B" w14:textId="77777777" w:rsidR="00DA4268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선형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회귀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모델은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계수를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피처의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기여도를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있는데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직전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급격한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변곡점을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맞추는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결정적인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변수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가중치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절대값이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변수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무엇이었는지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부탁드립니다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7DC647DE" w14:textId="77777777" w:rsidR="00DA4268" w:rsidRDefault="00DA4268">
      <w:pPr>
        <w:spacing w:after="60"/>
        <w:rPr>
          <w:lang w:eastAsia="ko-KR"/>
        </w:rPr>
      </w:pPr>
    </w:p>
    <w:sectPr w:rsidR="00DA4268" w:rsidSect="00034616">
      <w:headerReference w:type="default" r:id="rId8"/>
      <w:footerReference w:type="default" r:id="rId9"/>
      <w:pgSz w:w="11909" w:h="16834"/>
      <w:pgMar w:top="691" w:right="864" w:bottom="691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9781" w14:textId="77777777" w:rsidR="00487243" w:rsidRDefault="00487243">
      <w:pPr>
        <w:spacing w:after="0" w:line="240" w:lineRule="auto"/>
      </w:pPr>
      <w:r>
        <w:separator/>
      </w:r>
    </w:p>
  </w:endnote>
  <w:endnote w:type="continuationSeparator" w:id="0">
    <w:p w14:paraId="0502A140" w14:textId="77777777" w:rsidR="00487243" w:rsidRDefault="00487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17CE" w14:textId="77777777" w:rsidR="00DA4268" w:rsidRDefault="00000000">
    <w:pPr>
      <w:pStyle w:val="a6"/>
      <w:jc w:val="center"/>
    </w:pPr>
    <w:r>
      <w:rPr>
        <w:color w:val="94A3B8"/>
        <w:sz w:val="16"/>
        <w:lang w:eastAsia="ko-KR"/>
      </w:rPr>
      <w:t>본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질의서는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학술적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발전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및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동료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상호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평가를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위해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작성되었습니다</w:t>
    </w:r>
    <w:r>
      <w:rPr>
        <w:color w:val="94A3B8"/>
        <w:sz w:val="16"/>
        <w:lang w:eastAsia="ko-KR"/>
      </w:rPr>
      <w:t xml:space="preserve">. </w:t>
    </w:r>
    <w:r>
      <w:rPr>
        <w:color w:val="94A3B8"/>
        <w:sz w:val="16"/>
      </w:rPr>
      <w:t>(</w:t>
    </w:r>
    <w:r>
      <w:rPr>
        <w:color w:val="94A3B8"/>
        <w:sz w:val="16"/>
      </w:rPr>
      <w:t>질문자</w:t>
    </w:r>
    <w:r>
      <w:rPr>
        <w:color w:val="94A3B8"/>
        <w:sz w:val="16"/>
      </w:rPr>
      <w:t xml:space="preserve">: </w:t>
    </w:r>
    <w:r>
      <w:rPr>
        <w:color w:val="94A3B8"/>
        <w:sz w:val="16"/>
      </w:rPr>
      <w:t>진찬언</w:t>
    </w:r>
    <w:r>
      <w:rPr>
        <w:color w:val="94A3B8"/>
        <w:sz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28AC" w14:textId="77777777" w:rsidR="00487243" w:rsidRDefault="00487243">
      <w:pPr>
        <w:spacing w:after="0" w:line="240" w:lineRule="auto"/>
      </w:pPr>
      <w:r>
        <w:separator/>
      </w:r>
    </w:p>
  </w:footnote>
  <w:footnote w:type="continuationSeparator" w:id="0">
    <w:p w14:paraId="641821E0" w14:textId="77777777" w:rsidR="00487243" w:rsidRDefault="00487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BB6F" w14:textId="77777777" w:rsidR="00DA4268" w:rsidRDefault="00000000">
    <w:pPr>
      <w:pStyle w:val="a5"/>
      <w:jc w:val="right"/>
      <w:rPr>
        <w:lang w:eastAsia="ko-KR"/>
      </w:rPr>
    </w:pPr>
    <w:r>
      <w:rPr>
        <w:color w:val="94A3B8"/>
        <w:sz w:val="16"/>
        <w:lang w:eastAsia="ko-KR"/>
      </w:rPr>
      <w:t>충북대학교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대학원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산업인공지능학과</w:t>
    </w:r>
    <w:r>
      <w:rPr>
        <w:color w:val="94A3B8"/>
        <w:sz w:val="16"/>
        <w:lang w:eastAsia="ko-KR"/>
      </w:rPr>
      <w:t xml:space="preserve"> | </w:t>
    </w:r>
    <w:r>
      <w:rPr>
        <w:color w:val="94A3B8"/>
        <w:sz w:val="16"/>
        <w:lang w:eastAsia="ko-KR"/>
      </w:rPr>
      <w:t>어프렌티스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프로젝트</w:t>
    </w:r>
    <w:r>
      <w:rPr>
        <w:color w:val="94A3B8"/>
        <w:sz w:val="16"/>
        <w:lang w:eastAsia="ko-KR"/>
      </w:rPr>
      <w:t xml:space="preserve"> 1 </w:t>
    </w:r>
    <w:r>
      <w:rPr>
        <w:color w:val="94A3B8"/>
        <w:sz w:val="16"/>
        <w:lang w:eastAsia="ko-KR"/>
      </w:rPr>
      <w:t>동료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발표</w:t>
    </w:r>
    <w:r>
      <w:rPr>
        <w:color w:val="94A3B8"/>
        <w:sz w:val="16"/>
        <w:lang w:eastAsia="ko-KR"/>
      </w:rPr>
      <w:t xml:space="preserve"> </w:t>
    </w:r>
    <w:r>
      <w:rPr>
        <w:color w:val="94A3B8"/>
        <w:sz w:val="16"/>
        <w:lang w:eastAsia="ko-KR"/>
      </w:rPr>
      <w:t>질의서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770945">
    <w:abstractNumId w:val="8"/>
  </w:num>
  <w:num w:numId="2" w16cid:durableId="1001390587">
    <w:abstractNumId w:val="6"/>
  </w:num>
  <w:num w:numId="3" w16cid:durableId="1516116684">
    <w:abstractNumId w:val="5"/>
  </w:num>
  <w:num w:numId="4" w16cid:durableId="1538274789">
    <w:abstractNumId w:val="4"/>
  </w:num>
  <w:num w:numId="5" w16cid:durableId="2086028983">
    <w:abstractNumId w:val="7"/>
  </w:num>
  <w:num w:numId="6" w16cid:durableId="1215584289">
    <w:abstractNumId w:val="3"/>
  </w:num>
  <w:num w:numId="7" w16cid:durableId="1298954507">
    <w:abstractNumId w:val="2"/>
  </w:num>
  <w:num w:numId="8" w16cid:durableId="814836059">
    <w:abstractNumId w:val="1"/>
  </w:num>
  <w:num w:numId="9" w16cid:durableId="202408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73F"/>
    <w:rsid w:val="0029639D"/>
    <w:rsid w:val="00326F90"/>
    <w:rsid w:val="00371DF1"/>
    <w:rsid w:val="00487243"/>
    <w:rsid w:val="00AA1D8D"/>
    <w:rsid w:val="00B47730"/>
    <w:rsid w:val="00CB0664"/>
    <w:rsid w:val="00DA4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A1C84"/>
  <w14:defaultImageDpi w14:val="300"/>
  <w15:docId w15:val="{598B1390-4F6E-4643-9872-3102EDFC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/>
    </w:pPr>
    <w:rPr>
      <w:rFonts w:ascii="맑은 고딕" w:hAnsi="맑은 고딕"/>
      <w:color w:val="1E293B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wlscksdjs@gmail.com</cp:lastModifiedBy>
  <cp:revision>2</cp:revision>
  <dcterms:created xsi:type="dcterms:W3CDTF">2013-12-23T23:15:00Z</dcterms:created>
  <dcterms:modified xsi:type="dcterms:W3CDTF">2026-09-15T15:52:00Z</dcterms:modified>
  <cp:category/>
</cp:coreProperties>
</file>